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2E293" w14:textId="77777777" w:rsidR="003B01C8" w:rsidRPr="001B2F4F" w:rsidRDefault="00D9410D" w:rsidP="004B19D1">
      <w:pPr>
        <w:framePr w:hSpace="141" w:wrap="around" w:vAnchor="text" w:hAnchor="page" w:x="84" w:y="-2299"/>
        <w:ind w:left="993"/>
      </w:pPr>
      <w:r w:rsidRPr="001B2F4F">
        <w:rPr>
          <w:noProof/>
        </w:rPr>
        <w:drawing>
          <wp:inline distT="0" distB="0" distL="0" distR="0" wp14:anchorId="1252E36E" wp14:editId="1252E36F">
            <wp:extent cx="2125345" cy="719455"/>
            <wp:effectExtent l="0" t="0" r="8255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9F625" w14:textId="2E235AA9" w:rsidR="00437F1A" w:rsidRPr="001B2F4F" w:rsidRDefault="00D9410D" w:rsidP="00E2065F">
      <w:pPr>
        <w:ind w:right="426"/>
        <w:rPr>
          <w:b/>
          <w:sz w:val="28"/>
          <w:szCs w:val="28"/>
        </w:rPr>
      </w:pPr>
      <w:bookmarkStart w:id="0" w:name="rubrik"/>
      <w:bookmarkStart w:id="1" w:name="Loptext"/>
      <w:bookmarkEnd w:id="0"/>
      <w:bookmarkEnd w:id="1"/>
      <w:r w:rsidRPr="001B2F4F">
        <w:rPr>
          <w:b/>
          <w:sz w:val="28"/>
          <w:szCs w:val="28"/>
          <w:u w:val="single"/>
        </w:rPr>
        <w:t>Kravspecifikation</w:t>
      </w:r>
      <w:r w:rsidR="00A968FC" w:rsidRPr="001B2F4F">
        <w:rPr>
          <w:b/>
          <w:sz w:val="28"/>
          <w:szCs w:val="28"/>
        </w:rPr>
        <w:t xml:space="preserve"> för </w:t>
      </w:r>
      <w:r w:rsidR="004973C2" w:rsidRPr="001B2F4F">
        <w:rPr>
          <w:b/>
          <w:sz w:val="28"/>
        </w:rPr>
        <w:t>undersö</w:t>
      </w:r>
      <w:r w:rsidR="00D53E4D" w:rsidRPr="001B2F4F">
        <w:rPr>
          <w:b/>
          <w:sz w:val="28"/>
        </w:rPr>
        <w:t>kningsplan</w:t>
      </w:r>
      <w:r w:rsidR="004973C2" w:rsidRPr="001B2F4F">
        <w:rPr>
          <w:b/>
          <w:sz w:val="28"/>
        </w:rPr>
        <w:t xml:space="preserve"> </w:t>
      </w:r>
      <w:bookmarkStart w:id="2" w:name="_Hlk530029701"/>
      <w:r w:rsidR="004973C2" w:rsidRPr="001B2F4F">
        <w:rPr>
          <w:b/>
          <w:sz w:val="28"/>
        </w:rPr>
        <w:t xml:space="preserve">för </w:t>
      </w:r>
      <w:r w:rsidR="004973C2" w:rsidRPr="001B2F4F">
        <w:rPr>
          <w:b/>
          <w:i/>
          <w:sz w:val="28"/>
        </w:rPr>
        <w:t>kompletterande arkeologisk utredning</w:t>
      </w:r>
      <w:r w:rsidR="004973C2" w:rsidRPr="001B2F4F">
        <w:rPr>
          <w:b/>
          <w:color w:val="C00000"/>
          <w:sz w:val="28"/>
        </w:rPr>
        <w:t xml:space="preserve"> </w:t>
      </w:r>
      <w:r w:rsidR="004973C2" w:rsidRPr="001B2F4F">
        <w:rPr>
          <w:b/>
          <w:i/>
          <w:sz w:val="28"/>
        </w:rPr>
        <w:t xml:space="preserve">etapp 1 </w:t>
      </w:r>
      <w:r w:rsidR="004973C2" w:rsidRPr="001B2F4F">
        <w:rPr>
          <w:b/>
          <w:sz w:val="28"/>
        </w:rPr>
        <w:t>och</w:t>
      </w:r>
      <w:r w:rsidR="004973C2" w:rsidRPr="001B2F4F">
        <w:rPr>
          <w:b/>
          <w:i/>
          <w:sz w:val="28"/>
        </w:rPr>
        <w:t xml:space="preserve"> arkeologisk utredning</w:t>
      </w:r>
      <w:r w:rsidR="004973C2" w:rsidRPr="001B2F4F">
        <w:rPr>
          <w:b/>
          <w:sz w:val="28"/>
        </w:rPr>
        <w:t xml:space="preserve"> </w:t>
      </w:r>
      <w:r w:rsidR="004973C2" w:rsidRPr="001B2F4F">
        <w:rPr>
          <w:b/>
          <w:i/>
          <w:sz w:val="28"/>
        </w:rPr>
        <w:t>etapp 2</w:t>
      </w:r>
      <w:r w:rsidR="004973C2" w:rsidRPr="001B2F4F">
        <w:rPr>
          <w:b/>
          <w:sz w:val="28"/>
        </w:rPr>
        <w:t xml:space="preserve"> </w:t>
      </w:r>
      <w:r w:rsidR="00731CA9" w:rsidRPr="001B2F4F">
        <w:rPr>
          <w:b/>
          <w:sz w:val="28"/>
        </w:rPr>
        <w:t xml:space="preserve">inför </w:t>
      </w:r>
      <w:r w:rsidR="00731CA9" w:rsidRPr="001B2F4F">
        <w:rPr>
          <w:b/>
          <w:sz w:val="28"/>
          <w:szCs w:val="28"/>
        </w:rPr>
        <w:t>fortsatt planering av järnväg Ostlänken, delen Väg 625 - Vretaån</w:t>
      </w:r>
      <w:r w:rsidR="00437F1A" w:rsidRPr="001B2F4F">
        <w:rPr>
          <w:b/>
          <w:sz w:val="28"/>
          <w:szCs w:val="28"/>
        </w:rPr>
        <w:t>, Nyköpings kommun, Södermanlands län</w:t>
      </w:r>
      <w:bookmarkEnd w:id="2"/>
    </w:p>
    <w:p w14:paraId="1252E29A" w14:textId="10E097D5" w:rsidR="00D9410D" w:rsidRPr="001B2F4F" w:rsidRDefault="00D9410D" w:rsidP="00E2065F">
      <w:pPr>
        <w:tabs>
          <w:tab w:val="left" w:pos="9498"/>
          <w:tab w:val="left" w:pos="9639"/>
        </w:tabs>
        <w:ind w:right="538"/>
      </w:pPr>
    </w:p>
    <w:p w14:paraId="66D67BE2" w14:textId="1CCCE583" w:rsidR="001B2F4F" w:rsidRPr="001B2F4F" w:rsidRDefault="001B2F4F" w:rsidP="001B2F4F">
      <w:pPr>
        <w:ind w:right="567"/>
      </w:pPr>
      <w:r w:rsidRPr="001B2F4F">
        <w:t xml:space="preserve">Undersökningsplanen </w:t>
      </w:r>
      <w:r w:rsidRPr="001B2F4F">
        <w:rPr>
          <w:b/>
          <w:i/>
        </w:rPr>
        <w:t>ska</w:t>
      </w:r>
      <w:r w:rsidRPr="001B2F4F">
        <w:t xml:space="preserve"> upprättas i enlighet med nedanstående ordning. Använd mallen nedan. Infoga ert företagsnamn och/eller logotyp på varje sida i er undersökningsplan. Behåll Länsstyrelsens text ograverad och skriv er egen text i de markerade fälten, använd typsnitt </w:t>
      </w:r>
      <w:r w:rsidRPr="001B2F4F">
        <w:rPr>
          <w:rFonts w:ascii="Arial" w:hAnsi="Arial" w:cs="Arial"/>
          <w:sz w:val="20"/>
        </w:rPr>
        <w:t>Arial (10 pt)</w:t>
      </w:r>
      <w:r w:rsidRPr="001B2F4F">
        <w:t xml:space="preserve"> för er text. </w:t>
      </w:r>
    </w:p>
    <w:p w14:paraId="4D5B8B81" w14:textId="77777777" w:rsidR="001B2F4F" w:rsidRPr="001B2F4F" w:rsidRDefault="001B2F4F" w:rsidP="001B2F4F">
      <w:pPr>
        <w:ind w:right="567"/>
      </w:pPr>
    </w:p>
    <w:p w14:paraId="4C03BE1C" w14:textId="729C881D" w:rsidR="001B2F4F" w:rsidRPr="001B2F4F" w:rsidRDefault="001B2F4F" w:rsidP="001B2F4F">
      <w:pPr>
        <w:ind w:right="567"/>
        <w:rPr>
          <w:color w:val="C00000"/>
        </w:rPr>
      </w:pPr>
      <w:r w:rsidRPr="001B2F4F">
        <w:t xml:space="preserve">Undersökningsplanen </w:t>
      </w:r>
      <w:r w:rsidRPr="001B2F4F">
        <w:rPr>
          <w:b/>
          <w:i/>
        </w:rPr>
        <w:t>ska</w:t>
      </w:r>
      <w:r w:rsidRPr="001B2F4F">
        <w:t xml:space="preserve"> undertecknas av tilltänkt projektledare och ansvarig chef. </w:t>
      </w:r>
    </w:p>
    <w:p w14:paraId="1252E29C" w14:textId="77777777" w:rsidR="00D9410D" w:rsidRPr="001B2F4F" w:rsidRDefault="00D9410D" w:rsidP="00E2065F">
      <w:pPr>
        <w:ind w:right="567"/>
      </w:pPr>
    </w:p>
    <w:p w14:paraId="1252E29D" w14:textId="77777777" w:rsidR="00D9410D" w:rsidRPr="001B2F4F" w:rsidRDefault="00D9410D" w:rsidP="00E2065F">
      <w:pPr>
        <w:ind w:right="567"/>
        <w:rPr>
          <w:b/>
          <w:i/>
          <w:u w:val="single"/>
        </w:rPr>
      </w:pPr>
      <w:bookmarkStart w:id="3" w:name="_Hlk530029898"/>
      <w:r w:rsidRPr="001B2F4F">
        <w:rPr>
          <w:b/>
          <w:i/>
          <w:u w:val="single"/>
        </w:rPr>
        <w:t>Administrativa uppgifter</w:t>
      </w:r>
    </w:p>
    <w:p w14:paraId="33C759C4" w14:textId="08B97BBB" w:rsidR="005B388C" w:rsidRPr="001B2F4F" w:rsidRDefault="005B388C" w:rsidP="00E2065F">
      <w:pPr>
        <w:ind w:right="567"/>
      </w:pPr>
      <w:r w:rsidRPr="001B2F4F">
        <w:rPr>
          <w:i/>
        </w:rPr>
        <w:t>Undersökningstyp:</w:t>
      </w:r>
      <w:r w:rsidRPr="001B2F4F">
        <w:t xml:space="preserve"> </w:t>
      </w:r>
      <w:r w:rsidR="00D53E4D" w:rsidRPr="001B2F4F">
        <w:t>kompletterande a</w:t>
      </w:r>
      <w:r w:rsidRPr="001B2F4F">
        <w:t xml:space="preserve">rkeologisk </w:t>
      </w:r>
      <w:r w:rsidR="00D53E4D" w:rsidRPr="001B2F4F">
        <w:t>utredning</w:t>
      </w:r>
      <w:r w:rsidR="00437F1A" w:rsidRPr="001B2F4F">
        <w:t xml:space="preserve"> </w:t>
      </w:r>
      <w:r w:rsidR="00E01A7E" w:rsidRPr="001B2F4F">
        <w:t xml:space="preserve">etapp 1 och </w:t>
      </w:r>
      <w:r w:rsidR="00D53E4D" w:rsidRPr="001B2F4F">
        <w:t xml:space="preserve">arkeologisk utredning </w:t>
      </w:r>
      <w:r w:rsidR="00437F1A" w:rsidRPr="001B2F4F">
        <w:t>etapp 2</w:t>
      </w:r>
    </w:p>
    <w:p w14:paraId="01CB9397" w14:textId="286745BD" w:rsidR="005B388C" w:rsidRPr="001B2F4F" w:rsidRDefault="005B388C" w:rsidP="00E2065F">
      <w:pPr>
        <w:ind w:right="567"/>
        <w:rPr>
          <w:rFonts w:ascii="Arial" w:hAnsi="Arial" w:cs="Arial"/>
          <w:b/>
          <w:sz w:val="20"/>
        </w:rPr>
      </w:pPr>
      <w:r w:rsidRPr="001B2F4F">
        <w:rPr>
          <w:i/>
        </w:rPr>
        <w:t>Fornlämningsnummer:</w:t>
      </w:r>
      <w:r w:rsidRPr="001B2F4F">
        <w:t xml:space="preserve"> </w:t>
      </w:r>
      <w:r w:rsidR="00437F1A" w:rsidRPr="001B2F4F">
        <w:t>-</w:t>
      </w:r>
    </w:p>
    <w:p w14:paraId="79E9C418" w14:textId="4889A5EB" w:rsidR="005B388C" w:rsidRPr="001B2F4F" w:rsidRDefault="005B388C" w:rsidP="00E2065F">
      <w:pPr>
        <w:ind w:right="567"/>
      </w:pPr>
      <w:r w:rsidRPr="001B2F4F">
        <w:rPr>
          <w:i/>
        </w:rPr>
        <w:t>Fornlämningstyp:</w:t>
      </w:r>
      <w:r w:rsidRPr="001B2F4F">
        <w:t xml:space="preserve"> </w:t>
      </w:r>
      <w:r w:rsidR="00437F1A" w:rsidRPr="001B2F4F">
        <w:t>-</w:t>
      </w:r>
    </w:p>
    <w:p w14:paraId="1814CE6D" w14:textId="5AF7B646" w:rsidR="005B388C" w:rsidRPr="001B2F4F" w:rsidRDefault="005B388C" w:rsidP="00E2065F">
      <w:pPr>
        <w:ind w:right="567"/>
      </w:pPr>
      <w:r w:rsidRPr="001B2F4F">
        <w:rPr>
          <w:i/>
        </w:rPr>
        <w:t>Fastighet:</w:t>
      </w:r>
      <w:r w:rsidRPr="001B2F4F">
        <w:t xml:space="preserve"> </w:t>
      </w:r>
      <w:r w:rsidR="00437F1A" w:rsidRPr="001B2F4F">
        <w:t>-</w:t>
      </w:r>
    </w:p>
    <w:p w14:paraId="713FDFD2" w14:textId="02C0AC5A" w:rsidR="005B388C" w:rsidRPr="001B2F4F" w:rsidRDefault="005B388C" w:rsidP="00E2065F">
      <w:pPr>
        <w:ind w:right="567"/>
      </w:pPr>
      <w:r w:rsidRPr="001B2F4F">
        <w:rPr>
          <w:i/>
        </w:rPr>
        <w:t>Socken:</w:t>
      </w:r>
      <w:r w:rsidRPr="001B2F4F">
        <w:t xml:space="preserve"> </w:t>
      </w:r>
      <w:r w:rsidR="002F625E" w:rsidRPr="001B2F4F">
        <w:t>Kila, Lunda, Stigtomta</w:t>
      </w:r>
    </w:p>
    <w:p w14:paraId="3A7A6C48" w14:textId="6B9635EC" w:rsidR="005B388C" w:rsidRPr="001B2F4F" w:rsidRDefault="005B388C" w:rsidP="00E2065F">
      <w:pPr>
        <w:ind w:right="567"/>
      </w:pPr>
      <w:r w:rsidRPr="001B2F4F">
        <w:rPr>
          <w:i/>
        </w:rPr>
        <w:t>Kommun:</w:t>
      </w:r>
      <w:r w:rsidRPr="001B2F4F">
        <w:t xml:space="preserve"> </w:t>
      </w:r>
      <w:r w:rsidR="00437F1A" w:rsidRPr="001B2F4F">
        <w:t>Nyköping</w:t>
      </w:r>
    </w:p>
    <w:p w14:paraId="0598DCB4" w14:textId="3C7CC528" w:rsidR="005B388C" w:rsidRPr="001B2F4F" w:rsidRDefault="005B388C" w:rsidP="00E2065F">
      <w:pPr>
        <w:ind w:right="567"/>
      </w:pPr>
      <w:r w:rsidRPr="001B2F4F">
        <w:rPr>
          <w:i/>
        </w:rPr>
        <w:t>Länsstyrelsens diarienummer:</w:t>
      </w:r>
      <w:r w:rsidRPr="001B2F4F">
        <w:t xml:space="preserve"> 431-</w:t>
      </w:r>
      <w:r w:rsidR="002F625E" w:rsidRPr="001B2F4F">
        <w:t>2059</w:t>
      </w:r>
      <w:r w:rsidR="00437F1A" w:rsidRPr="001B2F4F">
        <w:t>-2017</w:t>
      </w:r>
    </w:p>
    <w:bookmarkEnd w:id="3"/>
    <w:p w14:paraId="545790FF" w14:textId="28D4D103" w:rsidR="005B388C" w:rsidRPr="001B2F4F" w:rsidRDefault="005B388C" w:rsidP="00E2065F">
      <w:pPr>
        <w:ind w:right="567"/>
      </w:pPr>
      <w:r w:rsidRPr="001B2F4F">
        <w:rPr>
          <w:i/>
        </w:rPr>
        <w:t>Undersökare:</w:t>
      </w:r>
      <w:r w:rsidRPr="001B2F4F">
        <w:t xml:space="preserve"> </w:t>
      </w:r>
      <w:r w:rsidRPr="001B2F4F">
        <w:rPr>
          <w:rFonts w:ascii="Arial" w:hAnsi="Arial" w:cs="Arial"/>
          <w:sz w:val="20"/>
        </w:rPr>
        <w:t>(adress, telefon, e-post) Skriv här</w:t>
      </w:r>
    </w:p>
    <w:p w14:paraId="3E627BE6" w14:textId="56BE6CB3" w:rsidR="005B388C" w:rsidRPr="001B2F4F" w:rsidRDefault="005B388C" w:rsidP="00E2065F">
      <w:pPr>
        <w:ind w:right="567"/>
        <w:rPr>
          <w:i/>
        </w:rPr>
      </w:pPr>
      <w:r w:rsidRPr="001B2F4F">
        <w:rPr>
          <w:i/>
        </w:rPr>
        <w:t>Er beteckning:</w:t>
      </w:r>
      <w:r w:rsidRPr="001B2F4F">
        <w:t xml:space="preserve"> </w:t>
      </w:r>
      <w:r w:rsidRPr="001B2F4F">
        <w:rPr>
          <w:rFonts w:ascii="Arial" w:hAnsi="Arial" w:cs="Arial"/>
          <w:sz w:val="20"/>
        </w:rPr>
        <w:t>Skriv här</w:t>
      </w:r>
    </w:p>
    <w:p w14:paraId="63380AA8" w14:textId="6370E768" w:rsidR="005B388C" w:rsidRPr="001B2F4F" w:rsidRDefault="005B388C" w:rsidP="00E2065F">
      <w:pPr>
        <w:ind w:right="567"/>
        <w:rPr>
          <w:rFonts w:ascii="Arial" w:hAnsi="Arial" w:cs="Arial"/>
          <w:sz w:val="20"/>
        </w:rPr>
      </w:pPr>
      <w:r w:rsidRPr="001B2F4F">
        <w:rPr>
          <w:i/>
        </w:rPr>
        <w:t>Ansvarig chef:</w:t>
      </w:r>
      <w:r w:rsidRPr="001B2F4F">
        <w:t xml:space="preserve"> </w:t>
      </w:r>
      <w:r w:rsidRPr="001B2F4F">
        <w:rPr>
          <w:rFonts w:ascii="Arial" w:hAnsi="Arial" w:cs="Arial"/>
          <w:sz w:val="20"/>
        </w:rPr>
        <w:t>(telefon, e-post) Skriv här</w:t>
      </w:r>
    </w:p>
    <w:p w14:paraId="77FDC2A4" w14:textId="2460BBAA" w:rsidR="005B388C" w:rsidRPr="001B2F4F" w:rsidRDefault="005B388C" w:rsidP="00E2065F">
      <w:pPr>
        <w:ind w:right="567"/>
        <w:rPr>
          <w:rFonts w:ascii="Arial" w:hAnsi="Arial" w:cs="Arial"/>
          <w:sz w:val="20"/>
        </w:rPr>
      </w:pPr>
      <w:r w:rsidRPr="001B2F4F">
        <w:rPr>
          <w:i/>
        </w:rPr>
        <w:t>Projektledare:</w:t>
      </w:r>
      <w:r w:rsidRPr="001B2F4F">
        <w:t xml:space="preserve"> </w:t>
      </w:r>
      <w:r w:rsidRPr="001B2F4F">
        <w:rPr>
          <w:rFonts w:ascii="Arial" w:hAnsi="Arial" w:cs="Arial"/>
          <w:sz w:val="20"/>
        </w:rPr>
        <w:t>(telefon, e-post) Skriv här</w:t>
      </w:r>
    </w:p>
    <w:p w14:paraId="5D211832" w14:textId="22C92E48" w:rsidR="005B388C" w:rsidRPr="001B2F4F" w:rsidRDefault="005B388C" w:rsidP="00E2065F">
      <w:pPr>
        <w:ind w:right="567"/>
        <w:rPr>
          <w:rFonts w:ascii="Arial" w:hAnsi="Arial" w:cs="Arial"/>
          <w:sz w:val="20"/>
        </w:rPr>
      </w:pPr>
      <w:r w:rsidRPr="001B2F4F">
        <w:rPr>
          <w:i/>
        </w:rPr>
        <w:t>Biträdande projektledare</w:t>
      </w:r>
      <w:r w:rsidRPr="001B2F4F">
        <w:t xml:space="preserve">: </w:t>
      </w:r>
      <w:r w:rsidRPr="001B2F4F">
        <w:rPr>
          <w:rFonts w:ascii="Arial" w:hAnsi="Arial" w:cs="Arial"/>
          <w:sz w:val="20"/>
        </w:rPr>
        <w:t>(telefon, e-post) Skriv här</w:t>
      </w:r>
    </w:p>
    <w:p w14:paraId="59AA115A" w14:textId="18549D75" w:rsidR="005B388C" w:rsidRPr="001B2F4F" w:rsidRDefault="005B388C" w:rsidP="00E2065F">
      <w:pPr>
        <w:ind w:right="567"/>
      </w:pPr>
      <w:r w:rsidRPr="001B2F4F">
        <w:rPr>
          <w:i/>
        </w:rPr>
        <w:t>Undersökningsplanens giltighetstid:</w:t>
      </w:r>
      <w:r w:rsidRPr="001B2F4F">
        <w:t xml:space="preserve"> </w:t>
      </w:r>
      <w:r w:rsidRPr="001B2F4F">
        <w:rPr>
          <w:rFonts w:ascii="Arial" w:hAnsi="Arial" w:cs="Arial"/>
          <w:sz w:val="20"/>
        </w:rPr>
        <w:t>Skriv här</w:t>
      </w:r>
    </w:p>
    <w:p w14:paraId="1252E2AC" w14:textId="373DDACA" w:rsidR="00D9410D" w:rsidRPr="001B2F4F" w:rsidRDefault="00D9410D" w:rsidP="00E2065F">
      <w:pPr>
        <w:ind w:right="567"/>
      </w:pPr>
    </w:p>
    <w:p w14:paraId="6749B699" w14:textId="1E275056" w:rsidR="00E73676" w:rsidRPr="001B2F4F" w:rsidRDefault="00E73676" w:rsidP="00E2065F">
      <w:pPr>
        <w:rPr>
          <w:b/>
          <w:i/>
          <w:u w:val="single"/>
        </w:rPr>
      </w:pPr>
      <w:r w:rsidRPr="001B2F4F">
        <w:rPr>
          <w:b/>
          <w:i/>
          <w:u w:val="single"/>
        </w:rPr>
        <w:t>Kompetensredovisning, företag</w:t>
      </w:r>
    </w:p>
    <w:p w14:paraId="11EEE6FF" w14:textId="5C6CE632" w:rsidR="00E73676" w:rsidRPr="001B2F4F" w:rsidRDefault="00E73676" w:rsidP="00E2065F">
      <w:r w:rsidRPr="001B2F4F">
        <w:t xml:space="preserve">De undersökare som </w:t>
      </w:r>
      <w:r w:rsidR="00BC51BA">
        <w:t>för 2018</w:t>
      </w:r>
      <w:r w:rsidRPr="001B2F4F">
        <w:t xml:space="preserve"> lämnat in kompetensredovisning och intresseanmälan </w:t>
      </w:r>
      <w:r w:rsidR="00BC51BA" w:rsidRPr="001B2F4F">
        <w:t xml:space="preserve">för att utföra arkeologiska uppdrag i länet </w:t>
      </w:r>
      <w:r w:rsidRPr="001B2F4F">
        <w:t xml:space="preserve">till Länsstyrelsen behöver </w:t>
      </w:r>
      <w:r w:rsidR="003B6D13" w:rsidRPr="001B2F4F">
        <w:t xml:space="preserve">här </w:t>
      </w:r>
      <w:r w:rsidRPr="001B2F4F">
        <w:t>endast ange eventuella kompletteringar eller förändringar av betydelse. De undersökare som inte lämnat in omnämnd dokumentation ska inkomma med sådan före anbudstidens utgång</w:t>
      </w:r>
      <w:r w:rsidR="003B6D13" w:rsidRPr="001B2F4F">
        <w:t>,</w:t>
      </w:r>
      <w:r w:rsidRPr="001B2F4F">
        <w:t xml:space="preserve"> upprättad enligt de mallar som finns på Länsstyrelsens hemsida.</w:t>
      </w:r>
    </w:p>
    <w:p w14:paraId="5EA3FE9C" w14:textId="77777777" w:rsidR="00824D4D" w:rsidRPr="001B2F4F" w:rsidRDefault="00824D4D" w:rsidP="00E2065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E552C5" w:rsidRPr="001B2F4F" w14:paraId="585AD30A" w14:textId="77777777" w:rsidTr="00570E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FA9A" w14:textId="77777777" w:rsidR="00E552C5" w:rsidRPr="00570E3A" w:rsidRDefault="00E552C5" w:rsidP="00261935">
            <w:pPr>
              <w:ind w:right="-108"/>
              <w:rPr>
                <w:rFonts w:ascii="Arial" w:hAnsi="Arial" w:cs="Arial"/>
                <w:sz w:val="20"/>
              </w:rPr>
            </w:pPr>
            <w:r w:rsidRPr="001B2F4F">
              <w:t>Skriv här:</w:t>
            </w:r>
          </w:p>
        </w:tc>
      </w:tr>
    </w:tbl>
    <w:p w14:paraId="03101642" w14:textId="77777777" w:rsidR="00E73676" w:rsidRPr="001B2F4F" w:rsidRDefault="00E73676" w:rsidP="00E2065F">
      <w:pPr>
        <w:ind w:right="567"/>
      </w:pPr>
    </w:p>
    <w:p w14:paraId="1252E2B4" w14:textId="739A095D" w:rsidR="00D9410D" w:rsidRPr="001B2F4F" w:rsidRDefault="00D9410D" w:rsidP="00E2065F">
      <w:pPr>
        <w:rPr>
          <w:b/>
          <w:i/>
          <w:u w:val="single"/>
        </w:rPr>
      </w:pPr>
      <w:r w:rsidRPr="001B2F4F">
        <w:rPr>
          <w:b/>
          <w:i/>
          <w:u w:val="single"/>
        </w:rPr>
        <w:t>Kompetensredovisning</w:t>
      </w:r>
      <w:r w:rsidR="00E73676" w:rsidRPr="001B2F4F">
        <w:rPr>
          <w:b/>
          <w:i/>
          <w:u w:val="single"/>
        </w:rPr>
        <w:t xml:space="preserve">, </w:t>
      </w:r>
      <w:r w:rsidRPr="001B2F4F">
        <w:rPr>
          <w:b/>
          <w:i/>
          <w:u w:val="single"/>
        </w:rPr>
        <w:t>personal</w:t>
      </w:r>
    </w:p>
    <w:p w14:paraId="258772B2" w14:textId="71233DE3" w:rsidR="003B6D13" w:rsidRPr="001B2F4F" w:rsidRDefault="00D9410D" w:rsidP="00E2065F">
      <w:pPr>
        <w:ind w:right="567"/>
      </w:pPr>
      <w:r w:rsidRPr="001B2F4F">
        <w:t xml:space="preserve">Endast den personal och de underkonsulter som undersökaren avser att anlita och som är aktuella för uppdraget ska </w:t>
      </w:r>
      <w:r w:rsidR="00B71C75" w:rsidRPr="001B2F4F">
        <w:t>anges</w:t>
      </w:r>
      <w:r w:rsidRPr="001B2F4F">
        <w:t xml:space="preserve"> i undersökningsplanen. </w:t>
      </w:r>
      <w:r w:rsidR="003B6D13" w:rsidRPr="001B2F4F">
        <w:t xml:space="preserve">Byte av ansvarig personal ska så långt möjligt undvikas. Eventuell ändring av personal ska meddelas Länsstyrelsen med motivering. </w:t>
      </w:r>
      <w:r w:rsidR="003B6D13" w:rsidRPr="001B2F4F">
        <w:rPr>
          <w:i/>
        </w:rPr>
        <w:t>Länsstyrelsen kommer att pröva frågan.</w:t>
      </w:r>
      <w:r w:rsidR="003B6D13" w:rsidRPr="001B2F4F">
        <w:t xml:space="preserve"> Om undersökningsplanen inte har författats av projektledaren ska detta anges och motiveras.</w:t>
      </w:r>
    </w:p>
    <w:p w14:paraId="0FA73107" w14:textId="77777777" w:rsidR="00A5411A" w:rsidRPr="001B2F4F" w:rsidRDefault="00A5411A" w:rsidP="00E2065F">
      <w:pPr>
        <w:ind w:right="567"/>
      </w:pPr>
    </w:p>
    <w:p w14:paraId="1C108AB3" w14:textId="0316D064" w:rsidR="00A5411A" w:rsidRPr="001B2F4F" w:rsidRDefault="00A5411A" w:rsidP="00E2065F">
      <w:pPr>
        <w:ind w:right="567"/>
      </w:pPr>
      <w:r w:rsidRPr="001B2F4F">
        <w:rPr>
          <w:rStyle w:val="Betoning"/>
          <w:i w:val="0"/>
        </w:rPr>
        <w:t>Kvalifikationer för personal och underkonsulter som tidigare inte varit verksamma i länet eller kan antas inte vara kända av Länsstyrelsen ska redovisas</w:t>
      </w:r>
      <w:r w:rsidRPr="001B2F4F">
        <w:rPr>
          <w:rStyle w:val="Betoning"/>
        </w:rPr>
        <w:t>.</w:t>
      </w:r>
    </w:p>
    <w:p w14:paraId="603E0A14" w14:textId="77777777" w:rsidR="00B71C75" w:rsidRPr="001B2F4F" w:rsidRDefault="00B71C75" w:rsidP="0086086C">
      <w:pPr>
        <w:ind w:left="709" w:right="567"/>
      </w:pPr>
    </w:p>
    <w:p w14:paraId="1252E2B9" w14:textId="2CE33756" w:rsidR="00D9410D" w:rsidRPr="001B2F4F" w:rsidRDefault="00D9410D" w:rsidP="00E2065F">
      <w:pPr>
        <w:ind w:right="567"/>
      </w:pPr>
      <w:r w:rsidRPr="001B2F4F">
        <w:rPr>
          <w:u w:val="single"/>
        </w:rPr>
        <w:t>Följande ska redovisas</w:t>
      </w:r>
      <w:r w:rsidRPr="001B2F4F">
        <w:t>:</w:t>
      </w:r>
    </w:p>
    <w:p w14:paraId="1252E2BA" w14:textId="1142C0B2" w:rsidR="00D9410D" w:rsidRPr="001B2F4F" w:rsidRDefault="00D9410D" w:rsidP="0086086C">
      <w:pPr>
        <w:ind w:left="709" w:right="567"/>
      </w:pPr>
    </w:p>
    <w:p w14:paraId="2836E7BB" w14:textId="35FE038B" w:rsidR="00E552C5" w:rsidRPr="001B2F4F" w:rsidRDefault="00D9410D" w:rsidP="00E552C5">
      <w:pPr>
        <w:pStyle w:val="Liststycke"/>
        <w:numPr>
          <w:ilvl w:val="0"/>
          <w:numId w:val="4"/>
        </w:numPr>
        <w:ind w:left="567" w:right="567"/>
      </w:pPr>
      <w:r w:rsidRPr="001B2F4F">
        <w:t>Projektledare</w:t>
      </w:r>
      <w:r w:rsidR="004A09E6">
        <w:t>ns/ledarnas särskilda kompetens</w:t>
      </w:r>
      <w:r w:rsidRPr="001B2F4F">
        <w:t xml:space="preserve"> för den</w:t>
      </w:r>
      <w:bookmarkStart w:id="4" w:name="_GoBack"/>
      <w:bookmarkEnd w:id="4"/>
      <w:r w:rsidRPr="001B2F4F">
        <w:t xml:space="preserve"> aktuella undersökningen. </w:t>
      </w:r>
    </w:p>
    <w:p w14:paraId="5E024A51" w14:textId="77777777" w:rsidR="000B239A" w:rsidRPr="001B2F4F" w:rsidRDefault="000B239A" w:rsidP="000B239A">
      <w:pPr>
        <w:pStyle w:val="Liststycke"/>
        <w:ind w:left="567"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E552C5" w:rsidRPr="001B2F4F" w14:paraId="7EF1DD87" w14:textId="77777777" w:rsidTr="00570E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CBF8" w14:textId="77777777" w:rsidR="00E552C5" w:rsidRPr="00570E3A" w:rsidRDefault="00E552C5" w:rsidP="00261935">
            <w:pPr>
              <w:ind w:right="-108"/>
              <w:rPr>
                <w:rFonts w:ascii="Arial" w:hAnsi="Arial" w:cs="Arial"/>
                <w:sz w:val="20"/>
              </w:rPr>
            </w:pPr>
            <w:r w:rsidRPr="001B2F4F">
              <w:t>Skriv här:</w:t>
            </w:r>
          </w:p>
        </w:tc>
      </w:tr>
    </w:tbl>
    <w:p w14:paraId="3885D683" w14:textId="77777777" w:rsidR="000B239A" w:rsidRPr="001B2F4F" w:rsidRDefault="000B239A" w:rsidP="000B239A">
      <w:pPr>
        <w:ind w:right="567"/>
      </w:pPr>
    </w:p>
    <w:p w14:paraId="48173D5A" w14:textId="7DCD03C9" w:rsidR="00E552C5" w:rsidRPr="001B2F4F" w:rsidRDefault="00D9410D" w:rsidP="00E2065F">
      <w:pPr>
        <w:pStyle w:val="Liststycke"/>
        <w:numPr>
          <w:ilvl w:val="0"/>
          <w:numId w:val="4"/>
        </w:numPr>
        <w:ind w:left="567" w:right="567"/>
      </w:pPr>
      <w:r w:rsidRPr="001B2F4F">
        <w:t>Rapportansvarig/huvudförfattare.</w:t>
      </w:r>
    </w:p>
    <w:p w14:paraId="3D173433" w14:textId="77777777" w:rsidR="000B239A" w:rsidRPr="001B2F4F" w:rsidRDefault="000B239A" w:rsidP="000B239A">
      <w:pPr>
        <w:ind w:left="207"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E552C5" w:rsidRPr="001B2F4F" w14:paraId="22C9D06B" w14:textId="77777777" w:rsidTr="00570E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681" w14:textId="77777777" w:rsidR="00E552C5" w:rsidRPr="00570E3A" w:rsidRDefault="00E552C5" w:rsidP="00261935">
            <w:pPr>
              <w:ind w:right="-108"/>
              <w:rPr>
                <w:rFonts w:ascii="Arial" w:hAnsi="Arial" w:cs="Arial"/>
                <w:sz w:val="20"/>
              </w:rPr>
            </w:pPr>
            <w:r w:rsidRPr="001B2F4F">
              <w:t>Skriv här:</w:t>
            </w:r>
          </w:p>
        </w:tc>
      </w:tr>
    </w:tbl>
    <w:p w14:paraId="2B92B935" w14:textId="77777777" w:rsidR="000B239A" w:rsidRPr="001B2F4F" w:rsidRDefault="000B239A" w:rsidP="000B239A">
      <w:pPr>
        <w:ind w:right="567"/>
      </w:pPr>
    </w:p>
    <w:p w14:paraId="68A65150" w14:textId="60F26161" w:rsidR="00E552C5" w:rsidRPr="001B2F4F" w:rsidRDefault="00841D14" w:rsidP="00E2065F">
      <w:pPr>
        <w:pStyle w:val="Liststycke"/>
        <w:numPr>
          <w:ilvl w:val="0"/>
          <w:numId w:val="4"/>
        </w:numPr>
        <w:ind w:left="567" w:right="567"/>
      </w:pPr>
      <w:r w:rsidRPr="001B2F4F">
        <w:t>För samtliga s</w:t>
      </w:r>
      <w:r w:rsidR="00D9410D" w:rsidRPr="001B2F4F">
        <w:t xml:space="preserve">pecialister och </w:t>
      </w:r>
      <w:r w:rsidR="001A2EF1" w:rsidRPr="001B2F4F">
        <w:t xml:space="preserve">personal med </w:t>
      </w:r>
      <w:r w:rsidR="00D9410D" w:rsidRPr="001B2F4F">
        <w:t>särskilt ansvar</w:t>
      </w:r>
      <w:r w:rsidR="001A2EF1" w:rsidRPr="001B2F4F">
        <w:t xml:space="preserve"> </w:t>
      </w:r>
      <w:r w:rsidR="00D9410D" w:rsidRPr="001B2F4F">
        <w:t xml:space="preserve">anges vilken institution eller person som ska utföra en analys eller fördjupad studie. Institutionens/personens kompetens redovisas. </w:t>
      </w:r>
    </w:p>
    <w:p w14:paraId="4D8EA58C" w14:textId="77777777" w:rsidR="000B239A" w:rsidRPr="001B2F4F" w:rsidRDefault="000B239A" w:rsidP="000B239A">
      <w:pPr>
        <w:ind w:left="207"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E552C5" w:rsidRPr="001B2F4F" w14:paraId="07DFE385" w14:textId="77777777" w:rsidTr="00570E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4E05" w14:textId="77777777" w:rsidR="00E552C5" w:rsidRPr="00570E3A" w:rsidRDefault="00E552C5" w:rsidP="00261935">
            <w:pPr>
              <w:ind w:right="-108"/>
              <w:rPr>
                <w:rFonts w:ascii="Arial" w:hAnsi="Arial" w:cs="Arial"/>
                <w:sz w:val="20"/>
              </w:rPr>
            </w:pPr>
            <w:r w:rsidRPr="001B2F4F">
              <w:t>Skriv här:</w:t>
            </w:r>
          </w:p>
        </w:tc>
      </w:tr>
    </w:tbl>
    <w:p w14:paraId="35D4BC38" w14:textId="77777777" w:rsidR="000B239A" w:rsidRPr="001B2F4F" w:rsidRDefault="000B239A" w:rsidP="000B239A">
      <w:pPr>
        <w:rPr>
          <w:szCs w:val="24"/>
        </w:rPr>
      </w:pPr>
    </w:p>
    <w:p w14:paraId="1252E2BF" w14:textId="6C338137" w:rsidR="00D9410D" w:rsidRPr="001B2F4F" w:rsidRDefault="001B2F4F" w:rsidP="00E552C5">
      <w:pPr>
        <w:numPr>
          <w:ilvl w:val="0"/>
          <w:numId w:val="4"/>
        </w:numPr>
        <w:ind w:left="567"/>
        <w:rPr>
          <w:szCs w:val="24"/>
        </w:rPr>
      </w:pPr>
      <w:r w:rsidRPr="001B2F4F">
        <w:rPr>
          <w:szCs w:val="24"/>
        </w:rPr>
        <w:t>Ö</w:t>
      </w:r>
      <w:r w:rsidR="003B6D13" w:rsidRPr="001B2F4F">
        <w:rPr>
          <w:szCs w:val="24"/>
        </w:rPr>
        <w:t xml:space="preserve">vrig egen </w:t>
      </w:r>
      <w:r w:rsidRPr="001B2F4F">
        <w:rPr>
          <w:szCs w:val="24"/>
        </w:rPr>
        <w:t xml:space="preserve">personal </w:t>
      </w:r>
      <w:r w:rsidR="003B6D13" w:rsidRPr="001B2F4F">
        <w:rPr>
          <w:szCs w:val="24"/>
        </w:rPr>
        <w:t>och</w:t>
      </w:r>
      <w:r w:rsidRPr="001B2F4F">
        <w:rPr>
          <w:szCs w:val="24"/>
        </w:rPr>
        <w:t>, om möjligt,</w:t>
      </w:r>
      <w:r w:rsidR="003B6D13" w:rsidRPr="001B2F4F">
        <w:rPr>
          <w:szCs w:val="24"/>
        </w:rPr>
        <w:t xml:space="preserve"> projektanställd personal.</w:t>
      </w:r>
      <w:r w:rsidRPr="001B2F4F">
        <w:rPr>
          <w:szCs w:val="24"/>
        </w:rPr>
        <w:t xml:space="preserve"> </w:t>
      </w:r>
      <w:r w:rsidR="004A09E6">
        <w:rPr>
          <w:szCs w:val="24"/>
        </w:rPr>
        <w:t>Eventuellt redovisas deras särskilda kompetens för den aktuella undersökningen.</w:t>
      </w:r>
    </w:p>
    <w:p w14:paraId="23DE6E70" w14:textId="77777777" w:rsidR="000B239A" w:rsidRPr="001B2F4F" w:rsidRDefault="000B239A" w:rsidP="000B239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D9410D" w:rsidRPr="001B2F4F" w14:paraId="1252E2C2" w14:textId="77777777" w:rsidTr="00570E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2C1" w14:textId="4F2E05D2" w:rsidR="00D9410D" w:rsidRPr="00570E3A" w:rsidRDefault="00D9410D" w:rsidP="003B6D13">
            <w:pPr>
              <w:ind w:right="-108"/>
              <w:rPr>
                <w:rFonts w:ascii="Arial" w:hAnsi="Arial" w:cs="Arial"/>
                <w:sz w:val="20"/>
              </w:rPr>
            </w:pPr>
            <w:bookmarkStart w:id="5" w:name="_Hlk530394867"/>
            <w:r w:rsidRPr="001B2F4F">
              <w:t>Skriv här:</w:t>
            </w:r>
          </w:p>
        </w:tc>
      </w:tr>
      <w:bookmarkEnd w:id="5"/>
    </w:tbl>
    <w:p w14:paraId="62CC43D9" w14:textId="765F9B3B" w:rsidR="001B2F4F" w:rsidRDefault="001B2F4F" w:rsidP="001B2F4F">
      <w:pPr>
        <w:ind w:right="567"/>
        <w:rPr>
          <w:b/>
        </w:rPr>
      </w:pPr>
    </w:p>
    <w:p w14:paraId="3941A496" w14:textId="4443DACA" w:rsidR="004A09E6" w:rsidRDefault="004A09E6" w:rsidP="001B2F4F">
      <w:pPr>
        <w:pStyle w:val="Liststycke"/>
        <w:numPr>
          <w:ilvl w:val="0"/>
          <w:numId w:val="4"/>
        </w:numPr>
        <w:ind w:left="567" w:right="567"/>
      </w:pPr>
      <w:r w:rsidRPr="004A09E6">
        <w:t>Om ni avser att dela upp fältarbetet i olika arbetslag ska personalen i arbetslagen redovisas.</w:t>
      </w:r>
    </w:p>
    <w:p w14:paraId="7A2D58F0" w14:textId="77777777" w:rsidR="004A09E6" w:rsidRDefault="004A09E6" w:rsidP="004A09E6">
      <w:pPr>
        <w:pStyle w:val="Liststycke"/>
        <w:ind w:left="567"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4A09E6" w:rsidRPr="001B2F4F" w14:paraId="7D6C2662" w14:textId="77777777" w:rsidTr="00570E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1B3" w14:textId="77777777" w:rsidR="004A09E6" w:rsidRPr="00570E3A" w:rsidRDefault="004A09E6" w:rsidP="00A848CA">
            <w:pPr>
              <w:ind w:right="-108"/>
              <w:rPr>
                <w:rFonts w:ascii="Arial" w:hAnsi="Arial" w:cs="Arial"/>
                <w:sz w:val="20"/>
              </w:rPr>
            </w:pPr>
            <w:r w:rsidRPr="001B2F4F">
              <w:t>Skriv här:</w:t>
            </w:r>
          </w:p>
        </w:tc>
      </w:tr>
    </w:tbl>
    <w:p w14:paraId="0C0BE113" w14:textId="54BFBFD7" w:rsidR="004A09E6" w:rsidRPr="004A09E6" w:rsidRDefault="004A09E6" w:rsidP="004A09E6">
      <w:pPr>
        <w:ind w:right="567"/>
      </w:pPr>
    </w:p>
    <w:p w14:paraId="0EFA995E" w14:textId="71450F20" w:rsidR="002043AF" w:rsidRPr="001B2F4F" w:rsidRDefault="00D9410D" w:rsidP="00E2065F">
      <w:pPr>
        <w:ind w:right="567"/>
        <w:rPr>
          <w:b/>
          <w:i/>
          <w:u w:val="single"/>
        </w:rPr>
      </w:pPr>
      <w:r w:rsidRPr="001B2F4F">
        <w:rPr>
          <w:b/>
          <w:i/>
          <w:u w:val="single"/>
        </w:rPr>
        <w:t>Syfte</w:t>
      </w:r>
      <w:r w:rsidR="001C6F8C" w:rsidRPr="001B2F4F">
        <w:rPr>
          <w:b/>
          <w:i/>
          <w:u w:val="single"/>
        </w:rPr>
        <w:t xml:space="preserve">, </w:t>
      </w:r>
      <w:r w:rsidR="009C3348" w:rsidRPr="001B2F4F">
        <w:rPr>
          <w:b/>
          <w:i/>
          <w:u w:val="single"/>
        </w:rPr>
        <w:t xml:space="preserve">ambitionsnivå </w:t>
      </w:r>
      <w:r w:rsidR="00576656" w:rsidRPr="001B2F4F">
        <w:rPr>
          <w:b/>
          <w:i/>
          <w:u w:val="single"/>
        </w:rPr>
        <w:t>och målgrupper</w:t>
      </w:r>
      <w:r w:rsidRPr="001B2F4F">
        <w:rPr>
          <w:b/>
          <w:i/>
          <w:u w:val="single"/>
        </w:rPr>
        <w:t xml:space="preserve"> </w:t>
      </w:r>
    </w:p>
    <w:p w14:paraId="6971F214" w14:textId="2AFE12D2" w:rsidR="00E552C5" w:rsidRDefault="00B52E6D" w:rsidP="00E552C5">
      <w:pPr>
        <w:tabs>
          <w:tab w:val="left" w:pos="3600"/>
          <w:tab w:val="left" w:pos="3829"/>
          <w:tab w:val="left" w:pos="4320"/>
          <w:tab w:val="left" w:pos="504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 w:rsidRPr="00435686">
        <w:rPr>
          <w:snapToGrid w:val="0"/>
        </w:rPr>
        <w:t>Syftet med den arkeologiska utredningen är att klargöra om fornlä</w:t>
      </w:r>
      <w:r>
        <w:rPr>
          <w:snapToGrid w:val="0"/>
        </w:rPr>
        <w:t>mning berörs av arbetsföretaget. O</w:t>
      </w:r>
      <w:r w:rsidRPr="00435686">
        <w:t>bjektens status som fornlämn</w:t>
      </w:r>
      <w:r>
        <w:t>ing eller inte fornlämning/övrig kulturhistorisk lämning ska fastställas</w:t>
      </w:r>
      <w:r w:rsidRPr="00435686">
        <w:t xml:space="preserve"> </w:t>
      </w:r>
      <w:r>
        <w:t>och lämningarna ska så långt möjligt beskrivas</w:t>
      </w:r>
      <w:r w:rsidRPr="00435686">
        <w:t>.</w:t>
      </w:r>
    </w:p>
    <w:p w14:paraId="7024CE6A" w14:textId="77777777" w:rsidR="00B52E6D" w:rsidRPr="001B2F4F" w:rsidRDefault="00B52E6D" w:rsidP="00E552C5">
      <w:pPr>
        <w:tabs>
          <w:tab w:val="left" w:pos="3600"/>
          <w:tab w:val="left" w:pos="3829"/>
          <w:tab w:val="left" w:pos="4320"/>
          <w:tab w:val="left" w:pos="504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Cs w:val="24"/>
        </w:rPr>
      </w:pPr>
    </w:p>
    <w:p w14:paraId="2CDEC389" w14:textId="23E6DDA6" w:rsidR="00E552C5" w:rsidRPr="007F7F9A" w:rsidRDefault="00E552C5" w:rsidP="00E552C5">
      <w:pPr>
        <w:tabs>
          <w:tab w:val="left" w:pos="3600"/>
          <w:tab w:val="left" w:pos="3829"/>
          <w:tab w:val="left" w:pos="4320"/>
          <w:tab w:val="left" w:pos="504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  <w:r w:rsidRPr="001B2F4F">
        <w:rPr>
          <w:szCs w:val="24"/>
        </w:rPr>
        <w:t>Ambitionsnivån ska vara hög, dvs tillräcklig för att syftet ska uppfyllas.</w:t>
      </w:r>
      <w:r w:rsidRPr="001B2F4F">
        <w:rPr>
          <w:b/>
          <w:szCs w:val="24"/>
        </w:rPr>
        <w:t xml:space="preserve"> </w:t>
      </w:r>
      <w:r w:rsidRPr="001B2F4F">
        <w:t xml:space="preserve">Metodval och genomförande ska på ett genomlysligt sätt prägla arbetet </w:t>
      </w:r>
      <w:r w:rsidRPr="007F7F9A">
        <w:t xml:space="preserve">och visa hur väl ni förstått </w:t>
      </w:r>
      <w:r w:rsidR="00D631A0">
        <w:t>såväl</w:t>
      </w:r>
      <w:r w:rsidRPr="007F7F9A">
        <w:t xml:space="preserve"> uppdraget</w:t>
      </w:r>
      <w:r w:rsidR="00D631A0">
        <w:t>s</w:t>
      </w:r>
      <w:r w:rsidRPr="007F7F9A">
        <w:t xml:space="preserve"> </w:t>
      </w:r>
      <w:r w:rsidR="00D631A0">
        <w:t>som</w:t>
      </w:r>
      <w:r w:rsidRPr="007F7F9A">
        <w:t xml:space="preserve"> områdets kulturhistoriska och naturgeografiska förutsättningar.</w:t>
      </w:r>
      <w:r w:rsidR="007F7F9A">
        <w:t xml:space="preserve"> Se även värderingskriterier i I</w:t>
      </w:r>
      <w:r w:rsidRPr="007F7F9A">
        <w:t>nbjudan.</w:t>
      </w:r>
    </w:p>
    <w:p w14:paraId="6B54D473" w14:textId="77777777" w:rsidR="0016172B" w:rsidRPr="001B2F4F" w:rsidRDefault="0016172B" w:rsidP="0016172B">
      <w:pPr>
        <w:tabs>
          <w:tab w:val="left" w:pos="3600"/>
          <w:tab w:val="left" w:pos="3829"/>
          <w:tab w:val="left" w:pos="4320"/>
          <w:tab w:val="left" w:pos="504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14:paraId="669ED11B" w14:textId="5D9375F4" w:rsidR="000D3AC6" w:rsidRPr="001B2F4F" w:rsidRDefault="00E552C5" w:rsidP="00E2065F">
      <w:pPr>
        <w:pStyle w:val="Rubrik2uplan"/>
        <w:rPr>
          <w:b w:val="0"/>
          <w:sz w:val="24"/>
          <w:szCs w:val="24"/>
          <w:lang w:eastAsia="sv-SE"/>
        </w:rPr>
      </w:pPr>
      <w:r w:rsidRPr="001B2F4F">
        <w:rPr>
          <w:b w:val="0"/>
          <w:sz w:val="24"/>
          <w:szCs w:val="24"/>
          <w:lang w:eastAsia="sv-SE"/>
        </w:rPr>
        <w:t>Den arkeologiska u</w:t>
      </w:r>
      <w:r w:rsidR="000D3AC6" w:rsidRPr="001B2F4F">
        <w:rPr>
          <w:b w:val="0"/>
          <w:sz w:val="24"/>
          <w:szCs w:val="24"/>
          <w:lang w:eastAsia="sv-SE"/>
        </w:rPr>
        <w:t>tredningen ska omfatta följande moment:</w:t>
      </w:r>
    </w:p>
    <w:p w14:paraId="6AE71918" w14:textId="5B95099E" w:rsidR="004E170C" w:rsidRPr="001B2F4F" w:rsidRDefault="004E170C" w:rsidP="00E2065F">
      <w:pPr>
        <w:pStyle w:val="Rubrik2uplan"/>
        <w:rPr>
          <w:b w:val="0"/>
          <w:sz w:val="24"/>
          <w:szCs w:val="24"/>
          <w:lang w:eastAsia="sv-SE"/>
        </w:rPr>
      </w:pPr>
    </w:p>
    <w:p w14:paraId="7F9ED0CE" w14:textId="3A1DC762" w:rsidR="004E170C" w:rsidRPr="001B2F4F" w:rsidRDefault="004E170C" w:rsidP="00E2065F">
      <w:pPr>
        <w:pStyle w:val="Rubrik2uplan"/>
        <w:rPr>
          <w:b w:val="0"/>
          <w:sz w:val="24"/>
          <w:szCs w:val="24"/>
          <w:lang w:eastAsia="sv-SE"/>
        </w:rPr>
      </w:pPr>
      <w:r w:rsidRPr="001B2F4F">
        <w:rPr>
          <w:sz w:val="24"/>
          <w:szCs w:val="24"/>
          <w:lang w:eastAsia="sv-SE"/>
        </w:rPr>
        <w:t>Kompletterande utredning etapp 1</w:t>
      </w:r>
      <w:r w:rsidRPr="001B2F4F">
        <w:rPr>
          <w:b w:val="0"/>
          <w:sz w:val="24"/>
          <w:szCs w:val="24"/>
          <w:lang w:eastAsia="sv-SE"/>
        </w:rPr>
        <w:t>:</w:t>
      </w:r>
    </w:p>
    <w:p w14:paraId="2376C1A3" w14:textId="77777777" w:rsidR="004E170C" w:rsidRPr="001B2F4F" w:rsidRDefault="004E170C" w:rsidP="00E2065F">
      <w:pPr>
        <w:pStyle w:val="Rubrik2uplan"/>
        <w:rPr>
          <w:b w:val="0"/>
          <w:sz w:val="24"/>
          <w:szCs w:val="24"/>
          <w:lang w:eastAsia="sv-SE"/>
        </w:rPr>
      </w:pPr>
    </w:p>
    <w:p w14:paraId="363D427E" w14:textId="77777777" w:rsidR="00643CBC" w:rsidRPr="001B2F4F" w:rsidRDefault="00731CA9" w:rsidP="00E2065F">
      <w:pPr>
        <w:pStyle w:val="Rubrik2uplan"/>
        <w:numPr>
          <w:ilvl w:val="0"/>
          <w:numId w:val="31"/>
        </w:numPr>
        <w:ind w:left="567"/>
        <w:rPr>
          <w:b w:val="0"/>
          <w:sz w:val="24"/>
          <w:szCs w:val="24"/>
          <w:lang w:eastAsia="sv-SE"/>
        </w:rPr>
      </w:pPr>
      <w:r w:rsidRPr="001B2F4F">
        <w:rPr>
          <w:b w:val="0"/>
          <w:sz w:val="24"/>
          <w:szCs w:val="24"/>
          <w:lang w:eastAsia="sv-SE"/>
        </w:rPr>
        <w:t>Kart- och arkivstudie</w:t>
      </w:r>
      <w:r w:rsidR="00643CBC" w:rsidRPr="001B2F4F">
        <w:rPr>
          <w:b w:val="0"/>
          <w:sz w:val="24"/>
          <w:szCs w:val="24"/>
          <w:lang w:eastAsia="sv-SE"/>
        </w:rPr>
        <w:t>r</w:t>
      </w:r>
      <w:r w:rsidRPr="001B2F4F">
        <w:rPr>
          <w:b w:val="0"/>
          <w:sz w:val="24"/>
          <w:szCs w:val="24"/>
          <w:lang w:eastAsia="sv-SE"/>
        </w:rPr>
        <w:t xml:space="preserve"> </w:t>
      </w:r>
    </w:p>
    <w:p w14:paraId="1C51D948" w14:textId="655ED530" w:rsidR="00E20C7A" w:rsidRPr="004A09E6" w:rsidRDefault="00643CBC" w:rsidP="004A09E6">
      <w:pPr>
        <w:pStyle w:val="Rubrik2uplan"/>
        <w:numPr>
          <w:ilvl w:val="0"/>
          <w:numId w:val="31"/>
        </w:numPr>
        <w:ind w:left="567"/>
        <w:rPr>
          <w:b w:val="0"/>
          <w:sz w:val="24"/>
          <w:szCs w:val="24"/>
          <w:lang w:eastAsia="sv-SE"/>
        </w:rPr>
      </w:pPr>
      <w:r w:rsidRPr="001B2F4F">
        <w:rPr>
          <w:b w:val="0"/>
          <w:sz w:val="24"/>
          <w:szCs w:val="24"/>
          <w:lang w:eastAsia="sv-SE"/>
        </w:rPr>
        <w:t>F</w:t>
      </w:r>
      <w:r w:rsidR="00731CA9" w:rsidRPr="001B2F4F">
        <w:rPr>
          <w:b w:val="0"/>
          <w:sz w:val="24"/>
          <w:szCs w:val="24"/>
          <w:lang w:eastAsia="sv-SE"/>
        </w:rPr>
        <w:t>ältinventering</w:t>
      </w:r>
    </w:p>
    <w:p w14:paraId="763F8118" w14:textId="77777777" w:rsidR="00E552C5" w:rsidRPr="001B2F4F" w:rsidRDefault="00E552C5" w:rsidP="00E552C5">
      <w:pPr>
        <w:ind w:right="426"/>
        <w:rPr>
          <w:snapToGrid w:val="0"/>
        </w:rPr>
      </w:pPr>
    </w:p>
    <w:p w14:paraId="6FA9A7FD" w14:textId="31F5E04B" w:rsidR="00E552C5" w:rsidRPr="001B2F4F" w:rsidRDefault="00E552C5" w:rsidP="00E552C5">
      <w:pPr>
        <w:ind w:right="426"/>
        <w:rPr>
          <w:snapToGrid w:val="0"/>
        </w:rPr>
      </w:pPr>
      <w:r w:rsidRPr="001B2F4F">
        <w:rPr>
          <w:snapToGrid w:val="0"/>
        </w:rPr>
        <w:t>Utredningen ska inledas med kompletterande etapp 1 inom de sju delområden som ligger utanför tidigare etapp 1-utrett område. Objekt, främst boplatslägen, som noterades vid tidigare utredning etapp 1 och som tangerar gränsen för utrett område, ska besiktas i fält och utökas om de fortsätter inom de nya delområdena. Resultat av kompletterande etapp 1 ska skickas till Länsstyrelsen i f</w:t>
      </w:r>
      <w:r w:rsidR="00D631A0">
        <w:rPr>
          <w:snapToGrid w:val="0"/>
        </w:rPr>
        <w:t xml:space="preserve">orm av en PM för </w:t>
      </w:r>
      <w:r w:rsidR="00D631A0">
        <w:rPr>
          <w:snapToGrid w:val="0"/>
        </w:rPr>
        <w:lastRenderedPageBreak/>
        <w:t>granskning och godkännande. Eventuellt nya utredningsobjekt ska ingå i utredning eta</w:t>
      </w:r>
      <w:r w:rsidR="00D97E9C">
        <w:rPr>
          <w:snapToGrid w:val="0"/>
        </w:rPr>
        <w:t>pp 2 och kommer att tilldelas undersökaren som vinner detta anbud på direktval. Undersökaren kommer att få beräkna för tillkommande kostnader och Länsstyrelsen fattar därefter ett tilläggsbeslut i ärendet.</w:t>
      </w:r>
      <w:r w:rsidR="00191421">
        <w:rPr>
          <w:snapToGrid w:val="0"/>
        </w:rPr>
        <w:t xml:space="preserve"> </w:t>
      </w:r>
      <w:r w:rsidR="00D97E9C">
        <w:rPr>
          <w:snapToGrid w:val="0"/>
        </w:rPr>
        <w:t>S</w:t>
      </w:r>
      <w:r w:rsidR="007F7F9A">
        <w:rPr>
          <w:snapToGrid w:val="0"/>
        </w:rPr>
        <w:t>e även I</w:t>
      </w:r>
      <w:r w:rsidR="00191421">
        <w:rPr>
          <w:snapToGrid w:val="0"/>
        </w:rPr>
        <w:t>nbjudan</w:t>
      </w:r>
      <w:r w:rsidRPr="001B2F4F">
        <w:rPr>
          <w:snapToGrid w:val="0"/>
        </w:rPr>
        <w:t xml:space="preserve">. </w:t>
      </w:r>
    </w:p>
    <w:p w14:paraId="03BA7765" w14:textId="1557EDC0" w:rsidR="004E170C" w:rsidRPr="001B2F4F" w:rsidRDefault="004E170C" w:rsidP="00E2065F">
      <w:pPr>
        <w:pStyle w:val="Rubrik2uplan"/>
        <w:ind w:left="567"/>
        <w:rPr>
          <w:b w:val="0"/>
          <w:sz w:val="24"/>
          <w:szCs w:val="24"/>
          <w:lang w:eastAsia="sv-SE"/>
        </w:rPr>
      </w:pPr>
    </w:p>
    <w:p w14:paraId="69489452" w14:textId="442079FE" w:rsidR="004E170C" w:rsidRPr="001B2F4F" w:rsidRDefault="004E170C" w:rsidP="00E2065F">
      <w:pPr>
        <w:pStyle w:val="Rubrik2uplan"/>
        <w:rPr>
          <w:b w:val="0"/>
          <w:sz w:val="24"/>
          <w:szCs w:val="24"/>
          <w:lang w:eastAsia="sv-SE"/>
        </w:rPr>
      </w:pPr>
      <w:r w:rsidRPr="001B2F4F">
        <w:rPr>
          <w:sz w:val="24"/>
          <w:szCs w:val="24"/>
          <w:lang w:eastAsia="sv-SE"/>
        </w:rPr>
        <w:t>Utredning etapp 2</w:t>
      </w:r>
      <w:r w:rsidRPr="001B2F4F">
        <w:rPr>
          <w:b w:val="0"/>
          <w:sz w:val="24"/>
          <w:szCs w:val="24"/>
          <w:lang w:eastAsia="sv-SE"/>
        </w:rPr>
        <w:t>:</w:t>
      </w:r>
    </w:p>
    <w:p w14:paraId="2CF4CDCE" w14:textId="77777777" w:rsidR="004E170C" w:rsidRPr="001B2F4F" w:rsidRDefault="004E170C" w:rsidP="00E2065F">
      <w:pPr>
        <w:pStyle w:val="Rubrik2uplan"/>
        <w:rPr>
          <w:b w:val="0"/>
          <w:sz w:val="24"/>
          <w:szCs w:val="24"/>
          <w:lang w:eastAsia="sv-SE"/>
        </w:rPr>
      </w:pPr>
    </w:p>
    <w:p w14:paraId="75C8DAD0" w14:textId="177688A9" w:rsidR="000D3AC6" w:rsidRPr="001B2F4F" w:rsidRDefault="000D3AC6" w:rsidP="00E2065F">
      <w:pPr>
        <w:pStyle w:val="Rubrik2uplan"/>
        <w:numPr>
          <w:ilvl w:val="0"/>
          <w:numId w:val="29"/>
        </w:numPr>
        <w:ind w:left="567"/>
        <w:rPr>
          <w:b w:val="0"/>
          <w:sz w:val="24"/>
          <w:szCs w:val="24"/>
          <w:lang w:eastAsia="sv-SE"/>
        </w:rPr>
      </w:pPr>
      <w:r w:rsidRPr="001B2F4F">
        <w:rPr>
          <w:b w:val="0"/>
          <w:sz w:val="24"/>
          <w:szCs w:val="24"/>
          <w:lang w:eastAsia="sv-SE"/>
        </w:rPr>
        <w:t>Fö</w:t>
      </w:r>
      <w:r w:rsidR="00E20C7A" w:rsidRPr="001B2F4F">
        <w:rPr>
          <w:b w:val="0"/>
          <w:sz w:val="24"/>
          <w:szCs w:val="24"/>
          <w:lang w:eastAsia="sv-SE"/>
        </w:rPr>
        <w:t>rdjupade kart- och arkivstudier</w:t>
      </w:r>
    </w:p>
    <w:p w14:paraId="357F4DE2" w14:textId="4C5AC5E5" w:rsidR="000D3AC6" w:rsidRPr="001B2F4F" w:rsidRDefault="009B6F72" w:rsidP="00E2065F">
      <w:pPr>
        <w:pStyle w:val="Rubrik2uplan"/>
        <w:numPr>
          <w:ilvl w:val="0"/>
          <w:numId w:val="29"/>
        </w:numPr>
        <w:ind w:left="567"/>
        <w:rPr>
          <w:b w:val="0"/>
          <w:sz w:val="24"/>
          <w:szCs w:val="24"/>
          <w:lang w:eastAsia="sv-SE"/>
        </w:rPr>
      </w:pPr>
      <w:r w:rsidRPr="001B2F4F">
        <w:rPr>
          <w:b w:val="0"/>
          <w:sz w:val="24"/>
          <w:szCs w:val="24"/>
          <w:lang w:eastAsia="sv-SE"/>
        </w:rPr>
        <w:t>Fältarbete/u</w:t>
      </w:r>
      <w:r w:rsidR="004E170C" w:rsidRPr="001B2F4F">
        <w:rPr>
          <w:b w:val="0"/>
          <w:sz w:val="24"/>
          <w:szCs w:val="24"/>
          <w:lang w:eastAsia="sv-SE"/>
        </w:rPr>
        <w:t>tredningsgrävning</w:t>
      </w:r>
    </w:p>
    <w:p w14:paraId="3AA0662B" w14:textId="52F55C0A" w:rsidR="001C1263" w:rsidRPr="001B2F4F" w:rsidRDefault="001C1263" w:rsidP="00E2065F">
      <w:pPr>
        <w:ind w:right="426"/>
      </w:pPr>
    </w:p>
    <w:p w14:paraId="76B86825" w14:textId="503D491E" w:rsidR="00731CA9" w:rsidRPr="001B2F4F" w:rsidRDefault="00877650" w:rsidP="00E2065F">
      <w:pPr>
        <w:ind w:right="426"/>
      </w:pPr>
      <w:r w:rsidRPr="001B2F4F">
        <w:t xml:space="preserve">Utredningsgrävning inom boplatslägen ska vara tillräcklig för att uppnå syftet. </w:t>
      </w:r>
      <w:r w:rsidR="0076054D" w:rsidRPr="001B2F4F">
        <w:t xml:space="preserve">Beräkna </w:t>
      </w:r>
      <w:r w:rsidRPr="001B2F4F">
        <w:t xml:space="preserve">att utredningsschakten </w:t>
      </w:r>
      <w:r w:rsidR="00B80AA9" w:rsidRPr="001B2F4F">
        <w:t xml:space="preserve">ska </w:t>
      </w:r>
      <w:r w:rsidRPr="001B2F4F">
        <w:t xml:space="preserve">omfatta cirka </w:t>
      </w:r>
      <w:r w:rsidRPr="007F7F9A">
        <w:t>5</w:t>
      </w:r>
      <w:r w:rsidR="00E959D5">
        <w:t>–</w:t>
      </w:r>
      <w:r w:rsidR="004E170C" w:rsidRPr="007F7F9A">
        <w:t>10</w:t>
      </w:r>
      <w:r w:rsidRPr="007F7F9A">
        <w:t xml:space="preserve"> </w:t>
      </w:r>
      <w:r w:rsidRPr="001B2F4F">
        <w:t>% av lägets yta</w:t>
      </w:r>
      <w:r w:rsidR="00DF35AD" w:rsidRPr="001B2F4F">
        <w:t>, mindre</w:t>
      </w:r>
      <w:r w:rsidR="0076054D" w:rsidRPr="001B2F4F">
        <w:t xml:space="preserve"> andel på stora objekt och större andel på små objekt. B</w:t>
      </w:r>
      <w:r w:rsidRPr="001B2F4F">
        <w:t xml:space="preserve">ehovet av </w:t>
      </w:r>
      <w:r w:rsidR="0076054D" w:rsidRPr="001B2F4F">
        <w:t xml:space="preserve">andel </w:t>
      </w:r>
      <w:r w:rsidRPr="001B2F4F">
        <w:t>schakt</w:t>
      </w:r>
      <w:r w:rsidR="0076054D" w:rsidRPr="001B2F4F">
        <w:t>ad yta</w:t>
      </w:r>
      <w:r w:rsidRPr="001B2F4F">
        <w:t xml:space="preserve"> </w:t>
      </w:r>
      <w:r w:rsidR="004E170C" w:rsidRPr="001B2F4F">
        <w:t xml:space="preserve">på de enskilda objekten </w:t>
      </w:r>
      <w:r w:rsidR="0076054D" w:rsidRPr="001B2F4F">
        <w:t xml:space="preserve">kan </w:t>
      </w:r>
      <w:r w:rsidRPr="001B2F4F">
        <w:t>variera beroende på olika faktorer</w:t>
      </w:r>
      <w:r w:rsidR="004E170C" w:rsidRPr="001B2F4F">
        <w:t xml:space="preserve">, men undersökningsplan med kostnadsberäkning </w:t>
      </w:r>
      <w:r w:rsidR="00C37BDD">
        <w:t>ska vara</w:t>
      </w:r>
      <w:r w:rsidR="004E170C" w:rsidRPr="001B2F4F">
        <w:t xml:space="preserve"> </w:t>
      </w:r>
      <w:r w:rsidR="00356CDB" w:rsidRPr="001B2F4F">
        <w:t>realistisk och rimlig i förhållande till uppdragets förutsättningar</w:t>
      </w:r>
      <w:r w:rsidRPr="001B2F4F">
        <w:t xml:space="preserve">. </w:t>
      </w:r>
      <w:r w:rsidR="00B80AA9" w:rsidRPr="001B2F4F">
        <w:t>Utredningsgrävning ska dock alltid upphöra när fornlämning eller inte fornlämning</w:t>
      </w:r>
      <w:r w:rsidR="00E959D5">
        <w:t>/övrig kulturhistorisk lämning</w:t>
      </w:r>
      <w:r w:rsidR="00B80AA9" w:rsidRPr="001B2F4F">
        <w:t xml:space="preserve"> kunnat konstateras. </w:t>
      </w:r>
      <w:r w:rsidR="00731CA9" w:rsidRPr="001B2F4F">
        <w:t xml:space="preserve">Boplatslägen vars utbredning går utanför det nu aktuella utredningsområdet ska endast utredningsgrävas till den del som ligger inom </w:t>
      </w:r>
      <w:r w:rsidRPr="001B2F4F">
        <w:rPr>
          <w:szCs w:val="24"/>
        </w:rPr>
        <w:t xml:space="preserve">utredningsområdet. </w:t>
      </w:r>
      <w:r w:rsidR="00731CA9" w:rsidRPr="001B2F4F">
        <w:rPr>
          <w:szCs w:val="24"/>
        </w:rPr>
        <w:t>På en del boplatslägen är det en mycket liten del av objektet som berörs. Även dessa ska utredningsgrävas. Om undersökaren i fält bedömer att detta av någon anl</w:t>
      </w:r>
      <w:r w:rsidR="00C37BDD">
        <w:rPr>
          <w:szCs w:val="24"/>
        </w:rPr>
        <w:t>edning inte är befogat ska det</w:t>
      </w:r>
      <w:r w:rsidR="00731CA9" w:rsidRPr="001B2F4F">
        <w:rPr>
          <w:szCs w:val="24"/>
        </w:rPr>
        <w:t xml:space="preserve"> samrådas med Länsstyrelsen. Utanför området kvarstår objekten som möjliga fornlämningar om ingen annan bedömning görs av undersökaren i samråd med Länsstyrelsen.</w:t>
      </w:r>
    </w:p>
    <w:p w14:paraId="169B1365" w14:textId="77777777" w:rsidR="00731CA9" w:rsidRPr="001B2F4F" w:rsidRDefault="00731CA9" w:rsidP="00E2065F">
      <w:pPr>
        <w:ind w:right="426"/>
        <w:rPr>
          <w:szCs w:val="24"/>
        </w:rPr>
      </w:pPr>
    </w:p>
    <w:p w14:paraId="1FB2651B" w14:textId="7CA8A6F1" w:rsidR="002F625E" w:rsidRPr="001B2F4F" w:rsidRDefault="006B6E48" w:rsidP="00E2065F">
      <w:pPr>
        <w:ind w:right="426"/>
      </w:pPr>
      <w:r w:rsidRPr="001B2F4F">
        <w:t>Fornlämningsstatus för lämningar</w:t>
      </w:r>
      <w:r w:rsidR="00731CA9" w:rsidRPr="001B2F4F">
        <w:t xml:space="preserve"> från historisk tid så som skogsbrukslämningarna, dvs kolbottnar, kolarkojor och tjärdalar/</w:t>
      </w:r>
      <w:r w:rsidR="00103984">
        <w:t>-</w:t>
      </w:r>
      <w:r w:rsidR="00731CA9" w:rsidRPr="001B2F4F">
        <w:t>gropar, gränsmärken</w:t>
      </w:r>
      <w:r w:rsidR="00B80AA9" w:rsidRPr="001B2F4F">
        <w:t xml:space="preserve">, </w:t>
      </w:r>
      <w:r w:rsidR="005B0D90" w:rsidRPr="001B2F4F">
        <w:t>textilindustri</w:t>
      </w:r>
      <w:r w:rsidR="00731CA9" w:rsidRPr="001B2F4F">
        <w:t xml:space="preserve"> och lägenhetsbebyggelser</w:t>
      </w:r>
      <w:r w:rsidR="00B80AA9" w:rsidRPr="001B2F4F">
        <w:t>,</w:t>
      </w:r>
      <w:r w:rsidR="00731CA9" w:rsidRPr="001B2F4F">
        <w:t xml:space="preserve"> ska </w:t>
      </w:r>
      <w:r w:rsidRPr="001B2F4F">
        <w:t>i första hand fastställas genom fördjupade</w:t>
      </w:r>
      <w:r w:rsidR="00731CA9" w:rsidRPr="001B2F4F">
        <w:t xml:space="preserve"> kart- och ar</w:t>
      </w:r>
      <w:r w:rsidR="00E959D5">
        <w:t>kivstudier. För att kunna fastställa eller göra ett rimligt antagande om ett objekts status som fornlämning eller inte fornlämning/övrig kulturhistorisk lämning ska studien</w:t>
      </w:r>
      <w:r w:rsidR="00FF2FB7">
        <w:t xml:space="preserve"> vara bred, </w:t>
      </w:r>
      <w:r w:rsidRPr="001B2F4F">
        <w:t>omfatta så många källor som möjligt</w:t>
      </w:r>
      <w:r w:rsidR="00FF2FB7">
        <w:t xml:space="preserve"> och</w:t>
      </w:r>
      <w:r w:rsidR="002F625E" w:rsidRPr="001B2F4F">
        <w:t xml:space="preserve"> </w:t>
      </w:r>
      <w:r w:rsidR="00FF2FB7">
        <w:t>s</w:t>
      </w:r>
      <w:r w:rsidR="00AC119A" w:rsidRPr="001B2F4F">
        <w:t xml:space="preserve">amband mellan </w:t>
      </w:r>
      <w:r w:rsidR="00E959D5">
        <w:t>objekt</w:t>
      </w:r>
      <w:r w:rsidR="00AC119A" w:rsidRPr="001B2F4F">
        <w:t xml:space="preserve"> ska eftersökas. </w:t>
      </w:r>
      <w:r w:rsidR="005B0D90" w:rsidRPr="001B2F4F">
        <w:t>Utrednin</w:t>
      </w:r>
      <w:r w:rsidR="00FF2FB7">
        <w:t>g etapp 2 av dessa lämningar ska därför inledas med</w:t>
      </w:r>
      <w:r w:rsidR="005B0D90" w:rsidRPr="001B2F4F">
        <w:t xml:space="preserve"> för</w:t>
      </w:r>
      <w:r w:rsidR="00FF2FB7">
        <w:t>djupade kart- och arkivstudier</w:t>
      </w:r>
      <w:r w:rsidR="005B0D90" w:rsidRPr="001B2F4F">
        <w:t xml:space="preserve">. Om det därefter fortfarande finns </w:t>
      </w:r>
      <w:r w:rsidR="004E5A2C" w:rsidRPr="001B2F4F">
        <w:t>behov för</w:t>
      </w:r>
      <w:r w:rsidR="005B0D90" w:rsidRPr="001B2F4F">
        <w:t xml:space="preserve"> fastställa</w:t>
      </w:r>
      <w:r w:rsidR="004E5A2C" w:rsidRPr="001B2F4F">
        <w:t>nde av</w:t>
      </w:r>
      <w:r w:rsidR="005B0D90" w:rsidRPr="001B2F4F">
        <w:t xml:space="preserve"> fornlämningsstatus</w:t>
      </w:r>
      <w:r w:rsidR="004E5A2C" w:rsidRPr="001B2F4F">
        <w:t xml:space="preserve"> ska</w:t>
      </w:r>
      <w:r w:rsidR="005B0D90" w:rsidRPr="001B2F4F">
        <w:t xml:space="preserve"> </w:t>
      </w:r>
      <w:r w:rsidR="004E5A2C" w:rsidRPr="001B2F4F">
        <w:t>upp till cirka 30 % av dessa kvarvarande lämningar</w:t>
      </w:r>
      <w:r w:rsidR="00877650" w:rsidRPr="001B2F4F">
        <w:t xml:space="preserve"> </w:t>
      </w:r>
      <w:r w:rsidR="002F625E" w:rsidRPr="001B2F4F">
        <w:t>utredningsgrävas för att få fram daterbart material i form av daterbara föremål eller daterbart material för C</w:t>
      </w:r>
      <w:r w:rsidR="002F625E" w:rsidRPr="001B2F4F">
        <w:rPr>
          <w:vertAlign w:val="superscript"/>
        </w:rPr>
        <w:t>14</w:t>
      </w:r>
      <w:r w:rsidR="002F625E" w:rsidRPr="001B2F4F">
        <w:t>-datering.</w:t>
      </w:r>
      <w:r w:rsidR="004E5A2C" w:rsidRPr="001B2F4F">
        <w:t xml:space="preserve"> Urvalet ska </w:t>
      </w:r>
      <w:r w:rsidR="00FF2FB7">
        <w:t>samrådas</w:t>
      </w:r>
      <w:r w:rsidR="004E5A2C" w:rsidRPr="001B2F4F">
        <w:t xml:space="preserve"> med Länsstyrelsen. </w:t>
      </w:r>
      <w:r w:rsidR="002F625E" w:rsidRPr="001B2F4F">
        <w:t xml:space="preserve"> </w:t>
      </w:r>
    </w:p>
    <w:p w14:paraId="79D37B25" w14:textId="2282F1ED" w:rsidR="004E170C" w:rsidRPr="001B2F4F" w:rsidRDefault="004E170C" w:rsidP="00E2065F">
      <w:pPr>
        <w:ind w:right="426"/>
      </w:pPr>
    </w:p>
    <w:p w14:paraId="1487D283" w14:textId="6A3CB64E" w:rsidR="004E170C" w:rsidRPr="001B2F4F" w:rsidRDefault="004E170C" w:rsidP="00E2065F">
      <w:pPr>
        <w:ind w:right="426"/>
        <w:rPr>
          <w:szCs w:val="24"/>
        </w:rPr>
      </w:pPr>
      <w:r w:rsidRPr="001B2F4F">
        <w:rPr>
          <w:szCs w:val="24"/>
        </w:rPr>
        <w:t>Ett enstaka fynd ska inte anses vara tillräckligt för att fastställa fornlämningsstatus</w:t>
      </w:r>
      <w:r w:rsidR="00FF2FB7">
        <w:rPr>
          <w:szCs w:val="24"/>
        </w:rPr>
        <w:t xml:space="preserve"> utan f</w:t>
      </w:r>
      <w:r w:rsidRPr="001B2F4F">
        <w:rPr>
          <w:szCs w:val="24"/>
        </w:rPr>
        <w:t xml:space="preserve">lera fynd ska </w:t>
      </w:r>
      <w:r w:rsidRPr="00FF2FB7">
        <w:rPr>
          <w:szCs w:val="24"/>
        </w:rPr>
        <w:t>eftersökas</w:t>
      </w:r>
      <w:r w:rsidR="00C37BDD" w:rsidRPr="00FF2FB7">
        <w:rPr>
          <w:szCs w:val="24"/>
        </w:rPr>
        <w:t xml:space="preserve"> om det inte förekommer några anläggningar</w:t>
      </w:r>
      <w:r w:rsidRPr="001B2F4F">
        <w:rPr>
          <w:szCs w:val="24"/>
        </w:rPr>
        <w:t>. Utredningsgrävning inom respektive objekt ska upphöra så snart objektets status som fornlämning eller inte fornlämning</w:t>
      </w:r>
      <w:r w:rsidR="00FF2FB7">
        <w:rPr>
          <w:szCs w:val="24"/>
        </w:rPr>
        <w:t>/övrig kulturhistorisk lämning</w:t>
      </w:r>
      <w:r w:rsidRPr="001B2F4F">
        <w:rPr>
          <w:szCs w:val="24"/>
        </w:rPr>
        <w:t xml:space="preserve"> är fastställd.</w:t>
      </w:r>
    </w:p>
    <w:p w14:paraId="1201F255" w14:textId="7B43A087" w:rsidR="009B6F72" w:rsidRPr="001B2F4F" w:rsidRDefault="009B6F72" w:rsidP="00E2065F">
      <w:pPr>
        <w:ind w:right="567"/>
      </w:pPr>
    </w:p>
    <w:p w14:paraId="36D41FEA" w14:textId="61E15FD7" w:rsidR="001C2803" w:rsidRPr="001B2F4F" w:rsidRDefault="00576656" w:rsidP="0016172B">
      <w:pPr>
        <w:ind w:right="567"/>
      </w:pPr>
      <w:r w:rsidRPr="001B2F4F">
        <w:t xml:space="preserve">Målgrupper för </w:t>
      </w:r>
      <w:r w:rsidR="009C3348" w:rsidRPr="001B2F4F">
        <w:t>utredningen</w:t>
      </w:r>
      <w:r w:rsidRPr="001B2F4F">
        <w:t xml:space="preserve"> ink</w:t>
      </w:r>
      <w:r w:rsidR="009C3348" w:rsidRPr="001B2F4F">
        <w:t>lusive rapport är Länsstyrelsen och</w:t>
      </w:r>
      <w:r w:rsidRPr="001B2F4F">
        <w:t xml:space="preserve"> </w:t>
      </w:r>
      <w:r w:rsidR="009C3348" w:rsidRPr="001B2F4F">
        <w:t>Trafikverket med berörda underkonsulter.</w:t>
      </w:r>
      <w:r w:rsidR="00922671" w:rsidRPr="001B2F4F">
        <w:rPr>
          <w:szCs w:val="24"/>
        </w:rPr>
        <w:t xml:space="preserve"> Resultatet ska utgöra underlag för Länsstyrelsens vidare hantering av ärendet och för uppdragsgivarens fortsatta planering av arbetsföretaget.</w:t>
      </w:r>
      <w:r w:rsidR="00922671" w:rsidRPr="001B2F4F">
        <w:t xml:space="preserve"> Utredningens resultat ska även kunna användas av andra undersökare vid upprättande av undersökningsplan inför eventuella kommande arkeologiska undersökningar.</w:t>
      </w:r>
    </w:p>
    <w:p w14:paraId="5284E002" w14:textId="6C1A21EC" w:rsidR="00343913" w:rsidRPr="001B2F4F" w:rsidRDefault="00343913" w:rsidP="00E2065F">
      <w:pPr>
        <w:ind w:right="567"/>
      </w:pPr>
    </w:p>
    <w:p w14:paraId="6EB8ADA2" w14:textId="5BD26E8E" w:rsidR="005E45D4" w:rsidRPr="001B2F4F" w:rsidRDefault="005E45D4" w:rsidP="00E2065F">
      <w:pPr>
        <w:pStyle w:val="Rubrik2uplan"/>
        <w:rPr>
          <w:i/>
          <w:sz w:val="24"/>
          <w:szCs w:val="20"/>
          <w:u w:val="single"/>
          <w:lang w:eastAsia="sv-SE"/>
        </w:rPr>
      </w:pPr>
      <w:bookmarkStart w:id="6" w:name="_Toc405969349"/>
      <w:r w:rsidRPr="001B2F4F">
        <w:rPr>
          <w:i/>
          <w:sz w:val="24"/>
          <w:szCs w:val="20"/>
          <w:u w:val="single"/>
          <w:lang w:eastAsia="sv-SE"/>
        </w:rPr>
        <w:t>Områdets förutsättningar</w:t>
      </w:r>
    </w:p>
    <w:p w14:paraId="387A1440" w14:textId="77777777" w:rsidR="00436F37" w:rsidRPr="001B2F4F" w:rsidRDefault="00436F37" w:rsidP="00F358A6">
      <w:pPr>
        <w:tabs>
          <w:tab w:val="left" w:pos="3600"/>
          <w:tab w:val="left" w:pos="3829"/>
          <w:tab w:val="left" w:pos="4320"/>
          <w:tab w:val="left" w:pos="504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Cs w:val="24"/>
          <w:u w:val="single"/>
        </w:rPr>
      </w:pPr>
    </w:p>
    <w:p w14:paraId="4C721432" w14:textId="3FD3B957" w:rsidR="00824D4D" w:rsidRPr="001B2F4F" w:rsidRDefault="00824D4D" w:rsidP="00F358A6">
      <w:pPr>
        <w:tabs>
          <w:tab w:val="left" w:pos="3600"/>
          <w:tab w:val="left" w:pos="3829"/>
          <w:tab w:val="left" w:pos="4320"/>
          <w:tab w:val="left" w:pos="504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Cs w:val="24"/>
        </w:rPr>
      </w:pPr>
      <w:r w:rsidRPr="001B2F4F">
        <w:rPr>
          <w:szCs w:val="24"/>
          <w:u w:val="single"/>
        </w:rPr>
        <w:t>Följande ska anges</w:t>
      </w:r>
      <w:r w:rsidRPr="001B2F4F">
        <w:rPr>
          <w:szCs w:val="24"/>
        </w:rPr>
        <w:t>:</w:t>
      </w:r>
    </w:p>
    <w:p w14:paraId="0F27C304" w14:textId="77777777" w:rsidR="00824D4D" w:rsidRPr="001B2F4F" w:rsidRDefault="00824D4D" w:rsidP="00F358A6">
      <w:pPr>
        <w:tabs>
          <w:tab w:val="left" w:pos="3600"/>
          <w:tab w:val="left" w:pos="3829"/>
          <w:tab w:val="left" w:pos="4320"/>
          <w:tab w:val="left" w:pos="504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Cs w:val="24"/>
        </w:rPr>
      </w:pPr>
    </w:p>
    <w:p w14:paraId="2F698B30" w14:textId="64AFEF09" w:rsidR="000B239A" w:rsidRPr="001B2F4F" w:rsidRDefault="005E45D4" w:rsidP="00824D4D">
      <w:pPr>
        <w:pStyle w:val="Liststycke"/>
        <w:numPr>
          <w:ilvl w:val="0"/>
          <w:numId w:val="40"/>
        </w:numPr>
        <w:tabs>
          <w:tab w:val="left" w:pos="3600"/>
          <w:tab w:val="left" w:pos="3829"/>
          <w:tab w:val="left" w:pos="4320"/>
          <w:tab w:val="left" w:pos="504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Cs w:val="24"/>
        </w:rPr>
      </w:pPr>
      <w:r w:rsidRPr="001B2F4F">
        <w:rPr>
          <w:szCs w:val="24"/>
        </w:rPr>
        <w:t xml:space="preserve">Beskriv kortfattat områdets naturgeografiska </w:t>
      </w:r>
      <w:r w:rsidR="00F358A6" w:rsidRPr="001B2F4F">
        <w:rPr>
          <w:szCs w:val="24"/>
        </w:rPr>
        <w:t>förutsättningar och kulturhistoriska förutsättningar.</w:t>
      </w:r>
    </w:p>
    <w:p w14:paraId="64B92930" w14:textId="77777777" w:rsidR="000B239A" w:rsidRPr="001B2F4F" w:rsidRDefault="000B239A" w:rsidP="00F358A6">
      <w:pPr>
        <w:tabs>
          <w:tab w:val="left" w:pos="3600"/>
          <w:tab w:val="left" w:pos="3829"/>
          <w:tab w:val="left" w:pos="4320"/>
          <w:tab w:val="left" w:pos="5040"/>
          <w:tab w:val="left" w:pos="5103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color w:val="FF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0B239A" w:rsidRPr="001B2F4F" w14:paraId="5E2B4E94" w14:textId="77777777" w:rsidTr="00570E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FCB" w14:textId="2129CA60" w:rsidR="000B239A" w:rsidRPr="001B2F4F" w:rsidRDefault="000B239A" w:rsidP="00261935">
            <w:pPr>
              <w:ind w:right="-108"/>
            </w:pPr>
            <w:r w:rsidRPr="001B2F4F">
              <w:t xml:space="preserve">Skriv här: </w:t>
            </w:r>
            <w:r w:rsidRPr="001B2F4F">
              <w:rPr>
                <w:rFonts w:ascii="Arial" w:hAnsi="Arial" w:cs="Arial"/>
                <w:i/>
                <w:sz w:val="20"/>
              </w:rPr>
              <w:t>(max 3000 tecken utan blanksteg)</w:t>
            </w:r>
          </w:p>
        </w:tc>
      </w:tr>
    </w:tbl>
    <w:p w14:paraId="406885DC" w14:textId="470D4C81" w:rsidR="005E45D4" w:rsidRPr="001B2F4F" w:rsidRDefault="005E45D4" w:rsidP="00E2065F">
      <w:pPr>
        <w:pStyle w:val="Rubrik2uplan"/>
        <w:rPr>
          <w:i/>
          <w:sz w:val="24"/>
          <w:szCs w:val="20"/>
          <w:u w:val="single"/>
          <w:lang w:eastAsia="sv-SE"/>
        </w:rPr>
      </w:pPr>
    </w:p>
    <w:p w14:paraId="0BAF734D" w14:textId="591C09AF" w:rsidR="00EF020B" w:rsidRPr="001B2F4F" w:rsidRDefault="00BD2992" w:rsidP="00824D4D">
      <w:pPr>
        <w:pStyle w:val="Rubrik2uplan"/>
        <w:rPr>
          <w:b w:val="0"/>
          <w:sz w:val="24"/>
          <w:szCs w:val="24"/>
          <w:u w:val="single"/>
          <w:lang w:eastAsia="sv-SE"/>
        </w:rPr>
      </w:pPr>
      <w:r w:rsidRPr="001B2F4F">
        <w:rPr>
          <w:i/>
          <w:sz w:val="24"/>
          <w:szCs w:val="20"/>
          <w:u w:val="single"/>
          <w:lang w:eastAsia="sv-SE"/>
        </w:rPr>
        <w:t>Metoder och</w:t>
      </w:r>
      <w:r w:rsidRPr="001B2F4F">
        <w:rPr>
          <w:i/>
          <w:sz w:val="24"/>
          <w:szCs w:val="24"/>
          <w:u w:val="single"/>
        </w:rPr>
        <w:t xml:space="preserve"> </w:t>
      </w:r>
      <w:r w:rsidRPr="001B2F4F">
        <w:rPr>
          <w:i/>
          <w:sz w:val="24"/>
          <w:szCs w:val="20"/>
          <w:u w:val="single"/>
          <w:lang w:eastAsia="sv-SE"/>
        </w:rPr>
        <w:t>g</w:t>
      </w:r>
      <w:r w:rsidR="00572B82" w:rsidRPr="001B2F4F">
        <w:rPr>
          <w:i/>
          <w:sz w:val="24"/>
          <w:szCs w:val="20"/>
          <w:u w:val="single"/>
          <w:lang w:eastAsia="sv-SE"/>
        </w:rPr>
        <w:t>enomförande</w:t>
      </w:r>
      <w:bookmarkEnd w:id="6"/>
      <w:r w:rsidR="0043478A" w:rsidRPr="001B2F4F">
        <w:rPr>
          <w:i/>
          <w:sz w:val="24"/>
          <w:szCs w:val="20"/>
          <w:u w:val="single"/>
          <w:lang w:eastAsia="sv-SE"/>
        </w:rPr>
        <w:t xml:space="preserve"> </w:t>
      </w:r>
    </w:p>
    <w:p w14:paraId="64E70EA3" w14:textId="77777777" w:rsidR="00EF020B" w:rsidRPr="001B2F4F" w:rsidRDefault="00EF020B" w:rsidP="00EF020B">
      <w:pPr>
        <w:pStyle w:val="Rubrik2uplan"/>
        <w:rPr>
          <w:b w:val="0"/>
          <w:sz w:val="24"/>
          <w:szCs w:val="24"/>
          <w:lang w:eastAsia="sv-SE"/>
        </w:rPr>
      </w:pPr>
      <w:r w:rsidRPr="001B2F4F">
        <w:rPr>
          <w:b w:val="0"/>
          <w:sz w:val="24"/>
          <w:szCs w:val="24"/>
        </w:rPr>
        <w:t>Utredningsgrävning ska ske</w:t>
      </w:r>
      <w:r w:rsidRPr="001B2F4F">
        <w:rPr>
          <w:b w:val="0"/>
          <w:snapToGrid w:val="0"/>
          <w:sz w:val="24"/>
          <w:szCs w:val="24"/>
        </w:rPr>
        <w:t xml:space="preserve"> med grävmaskin i största möjliga utsträckning och i undantagsfall med provgropsgrävning där det är omöjligt för en maskin att ta sig fram</w:t>
      </w:r>
      <w:r w:rsidRPr="001B2F4F">
        <w:rPr>
          <w:b w:val="0"/>
          <w:sz w:val="24"/>
          <w:szCs w:val="24"/>
        </w:rPr>
        <w:t>. På mer svårtillgängliga lägen kan med fördel en liten grävmaskin användas. Samtliga schakt och provgropar ska mätas in och dokumenteras. Inmätning i fält ska göras digitalt.</w:t>
      </w:r>
      <w:r w:rsidRPr="001B2F4F">
        <w:rPr>
          <w:b w:val="0"/>
          <w:sz w:val="24"/>
          <w:szCs w:val="24"/>
          <w:lang w:eastAsia="sv-SE"/>
        </w:rPr>
        <w:t xml:space="preserve"> Samtliga schakt ska läggas igen efter avslutad utredning.</w:t>
      </w:r>
    </w:p>
    <w:p w14:paraId="0F296FDD" w14:textId="77777777" w:rsidR="00EF020B" w:rsidRPr="001B2F4F" w:rsidRDefault="00EF020B" w:rsidP="00EF020B">
      <w:pPr>
        <w:pStyle w:val="Rubrik2uplan"/>
        <w:rPr>
          <w:b w:val="0"/>
          <w:sz w:val="24"/>
          <w:szCs w:val="24"/>
          <w:lang w:eastAsia="sv-SE"/>
        </w:rPr>
      </w:pPr>
    </w:p>
    <w:p w14:paraId="43B5334C" w14:textId="0ACA498A" w:rsidR="00EF020B" w:rsidRPr="001B2F4F" w:rsidRDefault="00EF020B" w:rsidP="00EF020B">
      <w:pPr>
        <w:pStyle w:val="Rubrik2uplan"/>
        <w:rPr>
          <w:b w:val="0"/>
          <w:sz w:val="24"/>
          <w:szCs w:val="24"/>
          <w:lang w:eastAsia="sv-SE"/>
        </w:rPr>
      </w:pPr>
      <w:r w:rsidRPr="001B2F4F">
        <w:rPr>
          <w:b w:val="0"/>
          <w:sz w:val="24"/>
          <w:szCs w:val="24"/>
          <w:lang w:eastAsia="sv-SE"/>
        </w:rPr>
        <w:t xml:space="preserve">Fältarbetet ska genomföras under </w:t>
      </w:r>
      <w:r w:rsidR="005401A8">
        <w:rPr>
          <w:b w:val="0"/>
          <w:sz w:val="24"/>
          <w:szCs w:val="24"/>
          <w:lang w:eastAsia="sv-SE"/>
        </w:rPr>
        <w:t>våren/</w:t>
      </w:r>
      <w:r w:rsidRPr="001B2F4F">
        <w:rPr>
          <w:b w:val="0"/>
          <w:sz w:val="24"/>
          <w:szCs w:val="24"/>
          <w:lang w:eastAsia="sv-SE"/>
        </w:rPr>
        <w:t xml:space="preserve">sommaren 2019 och i överenskommelse med Trafikverket. </w:t>
      </w:r>
    </w:p>
    <w:p w14:paraId="578F702B" w14:textId="1F94404F" w:rsidR="00EF020B" w:rsidRPr="001B2F4F" w:rsidRDefault="00EF020B" w:rsidP="00EF020B">
      <w:pPr>
        <w:pStyle w:val="Rubrik2uplan"/>
        <w:rPr>
          <w:b w:val="0"/>
          <w:sz w:val="24"/>
          <w:szCs w:val="24"/>
          <w:lang w:eastAsia="sv-SE"/>
        </w:rPr>
      </w:pPr>
    </w:p>
    <w:p w14:paraId="62810B32" w14:textId="46A5E3B7" w:rsidR="00EF020B" w:rsidRPr="001B2F4F" w:rsidRDefault="00BD2992" w:rsidP="00824D4D">
      <w:pPr>
        <w:ind w:right="567"/>
        <w:rPr>
          <w:szCs w:val="24"/>
        </w:rPr>
      </w:pPr>
      <w:r w:rsidRPr="001B2F4F">
        <w:rPr>
          <w:szCs w:val="24"/>
        </w:rPr>
        <w:t xml:space="preserve">Beskriv </w:t>
      </w:r>
      <w:r w:rsidR="00824D4D" w:rsidRPr="001B2F4F">
        <w:rPr>
          <w:szCs w:val="24"/>
        </w:rPr>
        <w:t xml:space="preserve">nedan </w:t>
      </w:r>
      <w:r w:rsidRPr="001B2F4F">
        <w:rPr>
          <w:szCs w:val="24"/>
        </w:rPr>
        <w:t xml:space="preserve">hur den arkeologiska </w:t>
      </w:r>
      <w:r w:rsidR="009C3348" w:rsidRPr="001B2F4F">
        <w:rPr>
          <w:szCs w:val="24"/>
        </w:rPr>
        <w:t xml:space="preserve">utredningen </w:t>
      </w:r>
      <w:r w:rsidRPr="001B2F4F">
        <w:rPr>
          <w:szCs w:val="24"/>
        </w:rPr>
        <w:t>ska genomföras för att uppfylla syfte</w:t>
      </w:r>
      <w:r w:rsidR="00683AF7" w:rsidRPr="001B2F4F">
        <w:rPr>
          <w:szCs w:val="24"/>
        </w:rPr>
        <w:t>t.</w:t>
      </w:r>
      <w:r w:rsidRPr="001B2F4F">
        <w:rPr>
          <w:szCs w:val="24"/>
        </w:rPr>
        <w:t xml:space="preserve"> </w:t>
      </w:r>
      <w:r w:rsidR="000D3AC6" w:rsidRPr="001B2F4F">
        <w:rPr>
          <w:szCs w:val="24"/>
        </w:rPr>
        <w:t xml:space="preserve">Beskrivningen ska vara </w:t>
      </w:r>
      <w:r w:rsidR="00C12BA9" w:rsidRPr="001B2F4F">
        <w:rPr>
          <w:szCs w:val="24"/>
        </w:rPr>
        <w:t xml:space="preserve">tydlig och </w:t>
      </w:r>
      <w:r w:rsidR="000D3AC6" w:rsidRPr="001B2F4F">
        <w:rPr>
          <w:szCs w:val="24"/>
        </w:rPr>
        <w:t>kortfattad.</w:t>
      </w:r>
      <w:r w:rsidR="00C93239" w:rsidRPr="001B2F4F">
        <w:rPr>
          <w:szCs w:val="24"/>
        </w:rPr>
        <w:t xml:space="preserve"> </w:t>
      </w:r>
      <w:r w:rsidR="00EF020B" w:rsidRPr="001B2F4F">
        <w:rPr>
          <w:szCs w:val="24"/>
        </w:rPr>
        <w:t xml:space="preserve">Om metod, teknik eller utrustning som inte anses väl känd eller etablerad kommer att användas ska detta redovisas särskilt och motiveras. </w:t>
      </w:r>
    </w:p>
    <w:p w14:paraId="586F8BBA" w14:textId="533BBDF4" w:rsidR="00E1711D" w:rsidRPr="001B2F4F" w:rsidRDefault="00E1711D" w:rsidP="00B80AA9">
      <w:pPr>
        <w:ind w:left="709" w:right="567"/>
      </w:pPr>
    </w:p>
    <w:p w14:paraId="7C989ACC" w14:textId="32F2FFA2" w:rsidR="00824D4D" w:rsidRPr="001B2F4F" w:rsidRDefault="00824D4D" w:rsidP="00824D4D">
      <w:pPr>
        <w:ind w:right="567"/>
      </w:pPr>
      <w:r w:rsidRPr="001B2F4F">
        <w:rPr>
          <w:u w:val="single"/>
        </w:rPr>
        <w:t>Följande ska anges</w:t>
      </w:r>
      <w:r w:rsidRPr="001B2F4F">
        <w:t>:</w:t>
      </w:r>
    </w:p>
    <w:p w14:paraId="2F45C497" w14:textId="77777777" w:rsidR="00824D4D" w:rsidRPr="001B2F4F" w:rsidRDefault="00824D4D" w:rsidP="00824D4D">
      <w:pPr>
        <w:ind w:right="567"/>
      </w:pPr>
    </w:p>
    <w:p w14:paraId="07ADF5E9" w14:textId="47740638" w:rsidR="00E1711D" w:rsidRPr="001B2F4F" w:rsidRDefault="00B24AB6" w:rsidP="00E2065F">
      <w:pPr>
        <w:ind w:right="567"/>
      </w:pPr>
      <w:r w:rsidRPr="001B2F4F">
        <w:rPr>
          <w:b/>
        </w:rPr>
        <w:t>Kompletterande utredning etapp 1</w:t>
      </w:r>
      <w:r w:rsidRPr="001B2F4F">
        <w:t>:</w:t>
      </w:r>
    </w:p>
    <w:p w14:paraId="491F7327" w14:textId="614C2C59" w:rsidR="004E5A2C" w:rsidRDefault="004E5A2C" w:rsidP="00E2065F">
      <w:pPr>
        <w:ind w:right="567"/>
      </w:pPr>
    </w:p>
    <w:p w14:paraId="424E4CD7" w14:textId="3E477FD6" w:rsidR="00202E21" w:rsidRPr="00CC0E4A" w:rsidRDefault="00202E21" w:rsidP="00E2065F">
      <w:pPr>
        <w:ind w:right="567"/>
        <w:rPr>
          <w:i/>
        </w:rPr>
      </w:pPr>
      <w:r w:rsidRPr="00CC0E4A">
        <w:rPr>
          <w:i/>
        </w:rPr>
        <w:t>Kart- och arkivstudier</w:t>
      </w:r>
    </w:p>
    <w:p w14:paraId="580012C7" w14:textId="77777777" w:rsidR="00202E21" w:rsidRPr="001B2F4F" w:rsidRDefault="00202E21" w:rsidP="00E2065F">
      <w:pPr>
        <w:ind w:right="567"/>
      </w:pPr>
    </w:p>
    <w:p w14:paraId="2042C26D" w14:textId="2A7A9CA5" w:rsidR="005401A8" w:rsidRPr="005401A8" w:rsidRDefault="005401A8" w:rsidP="005401A8">
      <w:pPr>
        <w:pStyle w:val="Liststycke"/>
        <w:numPr>
          <w:ilvl w:val="0"/>
          <w:numId w:val="35"/>
        </w:numPr>
        <w:ind w:left="709" w:right="567"/>
      </w:pPr>
      <w:r w:rsidRPr="001B2F4F">
        <w:rPr>
          <w:szCs w:val="24"/>
        </w:rPr>
        <w:t xml:space="preserve">Beskriv tillvägagångssätt </w:t>
      </w:r>
      <w:r>
        <w:rPr>
          <w:szCs w:val="24"/>
        </w:rPr>
        <w:t>för kart- och arkivstudierna.</w:t>
      </w:r>
    </w:p>
    <w:p w14:paraId="3CD838BD" w14:textId="77777777" w:rsidR="005401A8" w:rsidRPr="005401A8" w:rsidRDefault="005401A8" w:rsidP="005401A8">
      <w:pPr>
        <w:ind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5401A8" w:rsidRPr="001B2F4F" w14:paraId="23565662" w14:textId="77777777" w:rsidTr="00570E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9C1A" w14:textId="77777777" w:rsidR="005401A8" w:rsidRPr="001B2F4F" w:rsidRDefault="005401A8" w:rsidP="00A848CA">
            <w:pPr>
              <w:ind w:right="567"/>
              <w:rPr>
                <w:color w:val="FF0000"/>
              </w:rPr>
            </w:pPr>
            <w:r w:rsidRPr="001B2F4F">
              <w:t>Skriv här:</w:t>
            </w:r>
            <w:r>
              <w:rPr>
                <w:rFonts w:ascii="Arial" w:hAnsi="Arial" w:cs="Arial"/>
                <w:i/>
                <w:sz w:val="20"/>
              </w:rPr>
              <w:t xml:space="preserve"> (max 2</w:t>
            </w:r>
            <w:r w:rsidRPr="001B2F4F">
              <w:rPr>
                <w:rFonts w:ascii="Arial" w:hAnsi="Arial" w:cs="Arial"/>
                <w:i/>
                <w:sz w:val="20"/>
              </w:rPr>
              <w:t>000 tecken utan blanksteg)</w:t>
            </w:r>
          </w:p>
        </w:tc>
      </w:tr>
    </w:tbl>
    <w:p w14:paraId="63C031C0" w14:textId="348D572D" w:rsidR="005401A8" w:rsidRPr="001B2F4F" w:rsidRDefault="005401A8" w:rsidP="005401A8">
      <w:pPr>
        <w:ind w:right="567"/>
      </w:pPr>
    </w:p>
    <w:p w14:paraId="35629EE8" w14:textId="07F44D0F" w:rsidR="005401A8" w:rsidRDefault="005401A8" w:rsidP="005401A8">
      <w:pPr>
        <w:pStyle w:val="Liststycke"/>
        <w:numPr>
          <w:ilvl w:val="0"/>
          <w:numId w:val="35"/>
        </w:numPr>
        <w:ind w:left="709" w:right="567"/>
        <w:rPr>
          <w:szCs w:val="24"/>
        </w:rPr>
      </w:pPr>
      <w:r>
        <w:rPr>
          <w:szCs w:val="24"/>
        </w:rPr>
        <w:t>A</w:t>
      </w:r>
      <w:r w:rsidR="004E5A2C" w:rsidRPr="005401A8">
        <w:rPr>
          <w:szCs w:val="24"/>
        </w:rPr>
        <w:t>nge samt motivera vilka källor ni planerar att studera</w:t>
      </w:r>
      <w:r>
        <w:rPr>
          <w:szCs w:val="24"/>
        </w:rPr>
        <w:t>.</w:t>
      </w:r>
      <w:r w:rsidR="004E5A2C" w:rsidRPr="005401A8">
        <w:rPr>
          <w:szCs w:val="24"/>
        </w:rPr>
        <w:t xml:space="preserve"> </w:t>
      </w:r>
    </w:p>
    <w:p w14:paraId="423CF0CC" w14:textId="77777777" w:rsidR="005401A8" w:rsidRPr="005401A8" w:rsidRDefault="005401A8" w:rsidP="005401A8">
      <w:pPr>
        <w:ind w:right="567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5401A8" w:rsidRPr="001B2F4F" w14:paraId="215954F2" w14:textId="77777777" w:rsidTr="00570E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6D00" w14:textId="77777777" w:rsidR="005401A8" w:rsidRPr="001B2F4F" w:rsidRDefault="005401A8" w:rsidP="00A848CA">
            <w:pPr>
              <w:ind w:right="567"/>
              <w:rPr>
                <w:color w:val="FF0000"/>
              </w:rPr>
            </w:pPr>
            <w:r w:rsidRPr="001B2F4F">
              <w:t>Skriv här:</w:t>
            </w:r>
            <w:r>
              <w:rPr>
                <w:rFonts w:ascii="Arial" w:hAnsi="Arial" w:cs="Arial"/>
                <w:i/>
                <w:sz w:val="20"/>
              </w:rPr>
              <w:t xml:space="preserve"> (max 2</w:t>
            </w:r>
            <w:r w:rsidRPr="001B2F4F">
              <w:rPr>
                <w:rFonts w:ascii="Arial" w:hAnsi="Arial" w:cs="Arial"/>
                <w:i/>
                <w:sz w:val="20"/>
              </w:rPr>
              <w:t>000 tecken utan blanksteg)</w:t>
            </w:r>
          </w:p>
        </w:tc>
      </w:tr>
    </w:tbl>
    <w:p w14:paraId="68936D9E" w14:textId="1B02D5D8" w:rsidR="005401A8" w:rsidRPr="005401A8" w:rsidRDefault="005401A8" w:rsidP="005401A8">
      <w:pPr>
        <w:ind w:right="567"/>
        <w:rPr>
          <w:szCs w:val="24"/>
        </w:rPr>
      </w:pPr>
    </w:p>
    <w:p w14:paraId="7A0883A3" w14:textId="5ED5CEC9" w:rsidR="004E5A2C" w:rsidRPr="005401A8" w:rsidRDefault="005401A8" w:rsidP="005401A8">
      <w:pPr>
        <w:pStyle w:val="Liststycke"/>
        <w:numPr>
          <w:ilvl w:val="0"/>
          <w:numId w:val="35"/>
        </w:numPr>
        <w:ind w:left="709" w:right="567"/>
        <w:rPr>
          <w:szCs w:val="24"/>
        </w:rPr>
      </w:pPr>
      <w:r>
        <w:rPr>
          <w:szCs w:val="24"/>
        </w:rPr>
        <w:t xml:space="preserve">Ange </w:t>
      </w:r>
      <w:r w:rsidR="004E5A2C" w:rsidRPr="005401A8">
        <w:rPr>
          <w:szCs w:val="24"/>
        </w:rPr>
        <w:t>vilka eventuella specialister på området ni kommer att anlita.</w:t>
      </w:r>
    </w:p>
    <w:p w14:paraId="33AF0BE9" w14:textId="77777777" w:rsidR="004E5A2C" w:rsidRPr="001B2F4F" w:rsidRDefault="004E5A2C" w:rsidP="004E5A2C">
      <w:pPr>
        <w:suppressAutoHyphens/>
        <w:ind w:left="567" w:right="567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4E5A2C" w:rsidRPr="001B2F4F" w14:paraId="16DB40D3" w14:textId="77777777" w:rsidTr="00570E3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1AF" w14:textId="2D252D6A" w:rsidR="004E5A2C" w:rsidRPr="001B2F4F" w:rsidRDefault="004E5A2C" w:rsidP="00261935">
            <w:pPr>
              <w:ind w:right="567"/>
              <w:rPr>
                <w:color w:val="FF0000"/>
              </w:rPr>
            </w:pPr>
            <w:bookmarkStart w:id="7" w:name="_Hlk530466505"/>
            <w:r w:rsidRPr="001B2F4F">
              <w:t>Skriv här:</w:t>
            </w:r>
            <w:r w:rsidR="005401A8">
              <w:rPr>
                <w:rFonts w:ascii="Arial" w:hAnsi="Arial" w:cs="Arial"/>
                <w:i/>
                <w:sz w:val="20"/>
              </w:rPr>
              <w:t xml:space="preserve"> (max 2</w:t>
            </w:r>
            <w:r w:rsidRPr="001B2F4F">
              <w:rPr>
                <w:rFonts w:ascii="Arial" w:hAnsi="Arial" w:cs="Arial"/>
                <w:i/>
                <w:sz w:val="20"/>
              </w:rPr>
              <w:t>000 tecken utan blanksteg)</w:t>
            </w:r>
          </w:p>
        </w:tc>
      </w:tr>
      <w:bookmarkEnd w:id="7"/>
    </w:tbl>
    <w:p w14:paraId="37CBFE96" w14:textId="1E8363B6" w:rsidR="005401A8" w:rsidRDefault="005401A8" w:rsidP="004E5A2C">
      <w:pPr>
        <w:ind w:right="567"/>
      </w:pPr>
    </w:p>
    <w:p w14:paraId="3194F0AB" w14:textId="47A52F29" w:rsidR="00FB6799" w:rsidRPr="00CC0E4A" w:rsidRDefault="00FB6799" w:rsidP="004E5A2C">
      <w:pPr>
        <w:ind w:right="567"/>
        <w:rPr>
          <w:i/>
        </w:rPr>
      </w:pPr>
      <w:r w:rsidRPr="00CC0E4A">
        <w:rPr>
          <w:i/>
        </w:rPr>
        <w:t>Fältinventering</w:t>
      </w:r>
    </w:p>
    <w:p w14:paraId="270F187B" w14:textId="77777777" w:rsidR="00FB6799" w:rsidRPr="001B2F4F" w:rsidRDefault="00FB6799" w:rsidP="004E5A2C">
      <w:pPr>
        <w:ind w:right="567"/>
      </w:pPr>
    </w:p>
    <w:p w14:paraId="6F83CB75" w14:textId="7D1530CF" w:rsidR="005401A8" w:rsidRDefault="00E1711D" w:rsidP="005401A8">
      <w:pPr>
        <w:pStyle w:val="Liststycke"/>
        <w:numPr>
          <w:ilvl w:val="0"/>
          <w:numId w:val="36"/>
        </w:numPr>
        <w:ind w:left="709" w:right="567"/>
      </w:pPr>
      <w:r w:rsidRPr="001B2F4F">
        <w:t>Metod och teknik.</w:t>
      </w:r>
    </w:p>
    <w:p w14:paraId="30FE72A1" w14:textId="77777777" w:rsidR="005401A8" w:rsidRDefault="005401A8" w:rsidP="005401A8">
      <w:pPr>
        <w:ind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5401A8" w:rsidRPr="001B2F4F" w14:paraId="4DD15C30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7EF" w14:textId="77777777" w:rsidR="005401A8" w:rsidRPr="001B2F4F" w:rsidRDefault="005401A8" w:rsidP="00A848CA">
            <w:pPr>
              <w:ind w:right="567"/>
              <w:rPr>
                <w:color w:val="FF0000"/>
              </w:rPr>
            </w:pPr>
            <w:r w:rsidRPr="001B2F4F">
              <w:t>Skriv här:</w:t>
            </w:r>
            <w:r>
              <w:rPr>
                <w:rFonts w:ascii="Arial" w:hAnsi="Arial" w:cs="Arial"/>
                <w:i/>
                <w:sz w:val="20"/>
              </w:rPr>
              <w:t xml:space="preserve"> (max 2</w:t>
            </w:r>
            <w:r w:rsidRPr="001B2F4F">
              <w:rPr>
                <w:rFonts w:ascii="Arial" w:hAnsi="Arial" w:cs="Arial"/>
                <w:i/>
                <w:sz w:val="20"/>
              </w:rPr>
              <w:t>000 tecken utan blanksteg)</w:t>
            </w:r>
          </w:p>
        </w:tc>
      </w:tr>
    </w:tbl>
    <w:p w14:paraId="11574BCA" w14:textId="2894FEEE" w:rsidR="005401A8" w:rsidRPr="001B2F4F" w:rsidRDefault="005401A8" w:rsidP="005401A8">
      <w:pPr>
        <w:ind w:right="567"/>
      </w:pPr>
    </w:p>
    <w:p w14:paraId="536A9BF0" w14:textId="72ED29FF" w:rsidR="00E1711D" w:rsidRDefault="00E1711D" w:rsidP="005401A8">
      <w:pPr>
        <w:pStyle w:val="Liststycke"/>
        <w:numPr>
          <w:ilvl w:val="0"/>
          <w:numId w:val="36"/>
        </w:numPr>
        <w:ind w:left="709" w:right="567"/>
      </w:pPr>
      <w:r w:rsidRPr="001B2F4F">
        <w:t>Dokumentationsmetoder.</w:t>
      </w:r>
    </w:p>
    <w:p w14:paraId="0F71152C" w14:textId="77777777" w:rsidR="004D724A" w:rsidRDefault="004D724A" w:rsidP="004D724A">
      <w:pPr>
        <w:ind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4D724A" w:rsidRPr="001B2F4F" w14:paraId="52DA7D78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5757" w14:textId="77777777" w:rsidR="004D724A" w:rsidRPr="001B2F4F" w:rsidRDefault="004D724A" w:rsidP="00A848CA">
            <w:pPr>
              <w:ind w:right="567"/>
              <w:rPr>
                <w:color w:val="FF0000"/>
              </w:rPr>
            </w:pPr>
            <w:r w:rsidRPr="001B2F4F">
              <w:t>Skriv här:</w:t>
            </w:r>
            <w:r>
              <w:rPr>
                <w:rFonts w:ascii="Arial" w:hAnsi="Arial" w:cs="Arial"/>
                <w:i/>
                <w:sz w:val="20"/>
              </w:rPr>
              <w:t xml:space="preserve"> (max 2</w:t>
            </w:r>
            <w:r w:rsidRPr="001B2F4F">
              <w:rPr>
                <w:rFonts w:ascii="Arial" w:hAnsi="Arial" w:cs="Arial"/>
                <w:i/>
                <w:sz w:val="20"/>
              </w:rPr>
              <w:t>000 tecken utan blanksteg)</w:t>
            </w:r>
          </w:p>
        </w:tc>
      </w:tr>
    </w:tbl>
    <w:p w14:paraId="77D0229E" w14:textId="77777777" w:rsidR="005401A8" w:rsidRPr="001B2F4F" w:rsidRDefault="005401A8" w:rsidP="005401A8">
      <w:pPr>
        <w:ind w:right="567"/>
      </w:pPr>
    </w:p>
    <w:p w14:paraId="2C135458" w14:textId="16E939F3" w:rsidR="004D724A" w:rsidRDefault="00E1711D" w:rsidP="005401A8">
      <w:pPr>
        <w:pStyle w:val="Liststycke"/>
        <w:numPr>
          <w:ilvl w:val="0"/>
          <w:numId w:val="36"/>
        </w:numPr>
        <w:ind w:left="709" w:right="567"/>
      </w:pPr>
      <w:r w:rsidRPr="001B2F4F">
        <w:t>Antal mandagar</w:t>
      </w:r>
      <w:r w:rsidR="00FF2FB7">
        <w:t xml:space="preserve"> </w:t>
      </w:r>
      <w:r w:rsidR="00422777">
        <w:t>(ej kalenderdagar) för kart- och arkivstudier respektive inventering</w:t>
      </w:r>
      <w:r w:rsidRPr="001B2F4F">
        <w:t>.</w:t>
      </w:r>
    </w:p>
    <w:p w14:paraId="7A775E52" w14:textId="77777777" w:rsidR="004D724A" w:rsidRDefault="004D724A" w:rsidP="004D724A">
      <w:pPr>
        <w:ind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4D724A" w:rsidRPr="001B2F4F" w14:paraId="5D2DCF9C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8DF4" w14:textId="63B927F6" w:rsidR="004D724A" w:rsidRPr="004D724A" w:rsidRDefault="004D724A" w:rsidP="00A848CA">
            <w:pPr>
              <w:ind w:right="567"/>
              <w:rPr>
                <w:color w:val="FF0000"/>
              </w:rPr>
            </w:pPr>
            <w:r w:rsidRPr="001B2F4F">
              <w:t>Skriv här: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</w:tbl>
    <w:p w14:paraId="47FD7864" w14:textId="27ACD94D" w:rsidR="004D724A" w:rsidRPr="001B2F4F" w:rsidRDefault="004D724A" w:rsidP="004D724A">
      <w:pPr>
        <w:ind w:right="567"/>
      </w:pPr>
    </w:p>
    <w:p w14:paraId="5F47F202" w14:textId="3A0FDFEA" w:rsidR="00E1711D" w:rsidRPr="001B2F4F" w:rsidRDefault="00CE2516" w:rsidP="005401A8">
      <w:pPr>
        <w:pStyle w:val="Liststycke"/>
        <w:numPr>
          <w:ilvl w:val="0"/>
          <w:numId w:val="36"/>
        </w:numPr>
        <w:ind w:left="709" w:right="567"/>
      </w:pPr>
      <w:r w:rsidRPr="001B2F4F">
        <w:t>Eventuell specialkompetens</w:t>
      </w:r>
    </w:p>
    <w:p w14:paraId="3038A123" w14:textId="5918FDDF" w:rsidR="0012702D" w:rsidRPr="001B2F4F" w:rsidRDefault="0012702D" w:rsidP="00E2065F">
      <w:pPr>
        <w:ind w:left="567"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CE2516" w:rsidRPr="001B2F4F" w14:paraId="7EB7CC5D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82D" w14:textId="5009A823" w:rsidR="00CE2516" w:rsidRPr="001B2F4F" w:rsidRDefault="00CE2516" w:rsidP="00B24AB6">
            <w:pPr>
              <w:ind w:right="567"/>
              <w:rPr>
                <w:color w:val="FF0000"/>
              </w:rPr>
            </w:pPr>
            <w:r w:rsidRPr="001B2F4F">
              <w:t>Skriv här:</w:t>
            </w:r>
            <w:r w:rsidR="004D724A">
              <w:rPr>
                <w:rFonts w:ascii="Arial" w:hAnsi="Arial" w:cs="Arial"/>
                <w:i/>
                <w:sz w:val="20"/>
              </w:rPr>
              <w:t xml:space="preserve"> (max 1</w:t>
            </w:r>
            <w:r w:rsidRPr="001B2F4F">
              <w:rPr>
                <w:rFonts w:ascii="Arial" w:hAnsi="Arial" w:cs="Arial"/>
                <w:i/>
                <w:sz w:val="20"/>
              </w:rPr>
              <w:t>000 tecken utan blanksteg)</w:t>
            </w:r>
          </w:p>
        </w:tc>
      </w:tr>
    </w:tbl>
    <w:p w14:paraId="2ED02C0E" w14:textId="4412EB33" w:rsidR="00CE2516" w:rsidRPr="001B2F4F" w:rsidRDefault="00CE2516" w:rsidP="00CE2516">
      <w:pPr>
        <w:ind w:right="567"/>
      </w:pPr>
    </w:p>
    <w:p w14:paraId="24D5DDE5" w14:textId="4517C827" w:rsidR="00E2065F" w:rsidRPr="001B2F4F" w:rsidRDefault="00E2065F" w:rsidP="00CE2516">
      <w:pPr>
        <w:ind w:right="567"/>
      </w:pPr>
      <w:r w:rsidRPr="001B2F4F">
        <w:rPr>
          <w:b/>
        </w:rPr>
        <w:t>Utredning etapp 2</w:t>
      </w:r>
      <w:r w:rsidR="00B24AB6" w:rsidRPr="001B2F4F">
        <w:t>:</w:t>
      </w:r>
    </w:p>
    <w:p w14:paraId="3C66665F" w14:textId="2815410B" w:rsidR="004E5A2C" w:rsidRDefault="004E5A2C" w:rsidP="00CE2516">
      <w:pPr>
        <w:ind w:right="567"/>
      </w:pPr>
    </w:p>
    <w:p w14:paraId="526D0741" w14:textId="10CD5FCE" w:rsidR="00FB6799" w:rsidRPr="00CC0E4A" w:rsidRDefault="00FB6799" w:rsidP="00CE2516">
      <w:pPr>
        <w:ind w:right="567"/>
        <w:rPr>
          <w:i/>
        </w:rPr>
      </w:pPr>
      <w:r w:rsidRPr="00CC0E4A">
        <w:rPr>
          <w:i/>
        </w:rPr>
        <w:t>Fördjupad kart- och arkivstudie</w:t>
      </w:r>
    </w:p>
    <w:p w14:paraId="31E1135D" w14:textId="77777777" w:rsidR="00FB6799" w:rsidRPr="001B2F4F" w:rsidRDefault="00FB6799" w:rsidP="00CE2516">
      <w:pPr>
        <w:ind w:right="567"/>
      </w:pPr>
    </w:p>
    <w:p w14:paraId="75D315EC" w14:textId="03065B92" w:rsidR="004D724A" w:rsidRPr="005401A8" w:rsidRDefault="004D724A" w:rsidP="004D724A">
      <w:pPr>
        <w:pStyle w:val="Liststycke"/>
        <w:numPr>
          <w:ilvl w:val="0"/>
          <w:numId w:val="35"/>
        </w:numPr>
        <w:ind w:left="709" w:right="567"/>
      </w:pPr>
      <w:r w:rsidRPr="001B2F4F">
        <w:rPr>
          <w:szCs w:val="24"/>
        </w:rPr>
        <w:t xml:space="preserve">Beskriv tillvägagångssätt </w:t>
      </w:r>
      <w:r>
        <w:rPr>
          <w:szCs w:val="24"/>
        </w:rPr>
        <w:t>för de fördjupade kart- och arkivstudierna.</w:t>
      </w:r>
    </w:p>
    <w:p w14:paraId="3DFCF5F2" w14:textId="77777777" w:rsidR="004D724A" w:rsidRPr="005401A8" w:rsidRDefault="004D724A" w:rsidP="004D724A">
      <w:pPr>
        <w:ind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4D724A" w:rsidRPr="001B2F4F" w14:paraId="7DC1244D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1E74" w14:textId="77777777" w:rsidR="004D724A" w:rsidRPr="001B2F4F" w:rsidRDefault="004D724A" w:rsidP="00A848CA">
            <w:pPr>
              <w:ind w:right="567"/>
              <w:rPr>
                <w:color w:val="FF0000"/>
              </w:rPr>
            </w:pPr>
            <w:r w:rsidRPr="001B2F4F">
              <w:t>Skriv här:</w:t>
            </w:r>
            <w:r>
              <w:rPr>
                <w:rFonts w:ascii="Arial" w:hAnsi="Arial" w:cs="Arial"/>
                <w:i/>
                <w:sz w:val="20"/>
              </w:rPr>
              <w:t xml:space="preserve"> (max 2</w:t>
            </w:r>
            <w:r w:rsidRPr="001B2F4F">
              <w:rPr>
                <w:rFonts w:ascii="Arial" w:hAnsi="Arial" w:cs="Arial"/>
                <w:i/>
                <w:sz w:val="20"/>
              </w:rPr>
              <w:t>000 tecken utan blanksteg)</w:t>
            </w:r>
          </w:p>
        </w:tc>
      </w:tr>
    </w:tbl>
    <w:p w14:paraId="759A87D8" w14:textId="77777777" w:rsidR="004D724A" w:rsidRPr="001B2F4F" w:rsidRDefault="004D724A" w:rsidP="004D724A">
      <w:pPr>
        <w:ind w:right="567"/>
      </w:pPr>
    </w:p>
    <w:p w14:paraId="445A5CA2" w14:textId="77777777" w:rsidR="004D724A" w:rsidRDefault="004D724A" w:rsidP="004D724A">
      <w:pPr>
        <w:pStyle w:val="Liststycke"/>
        <w:numPr>
          <w:ilvl w:val="0"/>
          <w:numId w:val="35"/>
        </w:numPr>
        <w:ind w:left="709" w:right="567"/>
        <w:rPr>
          <w:szCs w:val="24"/>
        </w:rPr>
      </w:pPr>
      <w:r>
        <w:rPr>
          <w:szCs w:val="24"/>
        </w:rPr>
        <w:t>A</w:t>
      </w:r>
      <w:r w:rsidRPr="005401A8">
        <w:rPr>
          <w:szCs w:val="24"/>
        </w:rPr>
        <w:t>nge samt motivera vilka källor ni planerar att studera</w:t>
      </w:r>
      <w:r>
        <w:rPr>
          <w:szCs w:val="24"/>
        </w:rPr>
        <w:t>.</w:t>
      </w:r>
      <w:r w:rsidRPr="005401A8">
        <w:rPr>
          <w:szCs w:val="24"/>
        </w:rPr>
        <w:t xml:space="preserve"> </w:t>
      </w:r>
    </w:p>
    <w:p w14:paraId="59A093BC" w14:textId="77777777" w:rsidR="004D724A" w:rsidRPr="005401A8" w:rsidRDefault="004D724A" w:rsidP="004D724A">
      <w:pPr>
        <w:ind w:right="567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4D724A" w:rsidRPr="001B2F4F" w14:paraId="27AB9292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67D2" w14:textId="77777777" w:rsidR="004D724A" w:rsidRPr="001B2F4F" w:rsidRDefault="004D724A" w:rsidP="00A848CA">
            <w:pPr>
              <w:ind w:right="567"/>
              <w:rPr>
                <w:color w:val="FF0000"/>
              </w:rPr>
            </w:pPr>
            <w:r w:rsidRPr="001B2F4F">
              <w:t>Skriv här:</w:t>
            </w:r>
            <w:r>
              <w:rPr>
                <w:rFonts w:ascii="Arial" w:hAnsi="Arial" w:cs="Arial"/>
                <w:i/>
                <w:sz w:val="20"/>
              </w:rPr>
              <w:t xml:space="preserve"> (max 2</w:t>
            </w:r>
            <w:r w:rsidRPr="001B2F4F">
              <w:rPr>
                <w:rFonts w:ascii="Arial" w:hAnsi="Arial" w:cs="Arial"/>
                <w:i/>
                <w:sz w:val="20"/>
              </w:rPr>
              <w:t>000 tecken utan blanksteg)</w:t>
            </w:r>
          </w:p>
        </w:tc>
      </w:tr>
    </w:tbl>
    <w:p w14:paraId="7C22B61E" w14:textId="77777777" w:rsidR="004D724A" w:rsidRPr="005401A8" w:rsidRDefault="004D724A" w:rsidP="004D724A">
      <w:pPr>
        <w:ind w:right="567"/>
        <w:rPr>
          <w:szCs w:val="24"/>
        </w:rPr>
      </w:pPr>
    </w:p>
    <w:p w14:paraId="5AB18546" w14:textId="77777777" w:rsidR="004D724A" w:rsidRPr="005401A8" w:rsidRDefault="004D724A" w:rsidP="004D724A">
      <w:pPr>
        <w:pStyle w:val="Liststycke"/>
        <w:numPr>
          <w:ilvl w:val="0"/>
          <w:numId w:val="35"/>
        </w:numPr>
        <w:ind w:left="709" w:right="567"/>
        <w:rPr>
          <w:szCs w:val="24"/>
        </w:rPr>
      </w:pPr>
      <w:r>
        <w:rPr>
          <w:szCs w:val="24"/>
        </w:rPr>
        <w:t xml:space="preserve">Ange </w:t>
      </w:r>
      <w:r w:rsidRPr="005401A8">
        <w:rPr>
          <w:szCs w:val="24"/>
        </w:rPr>
        <w:t>vilka eventuella specialister på området ni kommer att anlita.</w:t>
      </w:r>
    </w:p>
    <w:p w14:paraId="6752A951" w14:textId="77777777" w:rsidR="004D724A" w:rsidRPr="001B2F4F" w:rsidRDefault="004D724A" w:rsidP="004D724A">
      <w:pPr>
        <w:suppressAutoHyphens/>
        <w:ind w:left="567" w:right="567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4D724A" w:rsidRPr="001B2F4F" w14:paraId="684A6684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EED" w14:textId="77777777" w:rsidR="004D724A" w:rsidRPr="001B2F4F" w:rsidRDefault="004D724A" w:rsidP="00A848CA">
            <w:pPr>
              <w:ind w:right="567"/>
              <w:rPr>
                <w:color w:val="FF0000"/>
              </w:rPr>
            </w:pPr>
            <w:r w:rsidRPr="001B2F4F">
              <w:t>Skriv här:</w:t>
            </w:r>
            <w:r>
              <w:rPr>
                <w:rFonts w:ascii="Arial" w:hAnsi="Arial" w:cs="Arial"/>
                <w:i/>
                <w:sz w:val="20"/>
              </w:rPr>
              <w:t xml:space="preserve"> (max 2</w:t>
            </w:r>
            <w:r w:rsidRPr="001B2F4F">
              <w:rPr>
                <w:rFonts w:ascii="Arial" w:hAnsi="Arial" w:cs="Arial"/>
                <w:i/>
                <w:sz w:val="20"/>
              </w:rPr>
              <w:t>000 tecken utan blanksteg)</w:t>
            </w:r>
          </w:p>
        </w:tc>
      </w:tr>
    </w:tbl>
    <w:p w14:paraId="4146E765" w14:textId="52383A52" w:rsidR="004D724A" w:rsidRDefault="004D724A" w:rsidP="004D724A">
      <w:pPr>
        <w:ind w:right="567"/>
      </w:pPr>
    </w:p>
    <w:p w14:paraId="5222328E" w14:textId="54FF06BC" w:rsidR="00FB6799" w:rsidRPr="00CC0E4A" w:rsidRDefault="00FB6799" w:rsidP="004D724A">
      <w:pPr>
        <w:ind w:right="567"/>
        <w:rPr>
          <w:i/>
        </w:rPr>
      </w:pPr>
      <w:r w:rsidRPr="00CC0E4A">
        <w:rPr>
          <w:i/>
        </w:rPr>
        <w:t>Fältarbete/utredningsgrävning</w:t>
      </w:r>
    </w:p>
    <w:p w14:paraId="56B2369C" w14:textId="77777777" w:rsidR="00FB6799" w:rsidRPr="004D724A" w:rsidRDefault="00FB6799" w:rsidP="004D724A">
      <w:pPr>
        <w:ind w:right="567"/>
      </w:pPr>
    </w:p>
    <w:p w14:paraId="74C3B341" w14:textId="4A0BC9BB" w:rsidR="000D3AC6" w:rsidRPr="001B2F4F" w:rsidRDefault="000D3AC6" w:rsidP="00E2065F">
      <w:pPr>
        <w:numPr>
          <w:ilvl w:val="0"/>
          <w:numId w:val="15"/>
        </w:numPr>
        <w:ind w:left="567" w:right="567" w:hanging="365"/>
        <w:rPr>
          <w:i/>
        </w:rPr>
      </w:pPr>
      <w:r w:rsidRPr="001B2F4F">
        <w:rPr>
          <w:szCs w:val="24"/>
        </w:rPr>
        <w:t xml:space="preserve">Metod och teknik. </w:t>
      </w:r>
    </w:p>
    <w:p w14:paraId="66326EC1" w14:textId="36EC5AFB" w:rsidR="000D3AC6" w:rsidRPr="001B2F4F" w:rsidRDefault="000D3AC6" w:rsidP="00E2065F">
      <w:pPr>
        <w:numPr>
          <w:ilvl w:val="0"/>
          <w:numId w:val="15"/>
        </w:numPr>
        <w:ind w:left="567" w:right="567"/>
        <w:rPr>
          <w:i/>
        </w:rPr>
      </w:pPr>
      <w:r w:rsidRPr="001B2F4F">
        <w:rPr>
          <w:szCs w:val="24"/>
        </w:rPr>
        <w:t>Dokumentationsmetoder.</w:t>
      </w:r>
    </w:p>
    <w:p w14:paraId="145F58A6" w14:textId="044F27C8" w:rsidR="00FB6799" w:rsidRPr="00FB6799" w:rsidRDefault="006B6E48" w:rsidP="00FB6799">
      <w:pPr>
        <w:numPr>
          <w:ilvl w:val="0"/>
          <w:numId w:val="15"/>
        </w:numPr>
        <w:ind w:left="567" w:right="567"/>
        <w:rPr>
          <w:i/>
        </w:rPr>
      </w:pPr>
      <w:r w:rsidRPr="001B2F4F">
        <w:rPr>
          <w:szCs w:val="24"/>
        </w:rPr>
        <w:t>Hur många mandagar</w:t>
      </w:r>
      <w:r w:rsidR="00315635" w:rsidRPr="001B2F4F">
        <w:rPr>
          <w:szCs w:val="24"/>
        </w:rPr>
        <w:t xml:space="preserve"> för kart- och arkivstudier respektive utredningsgrävning ni </w:t>
      </w:r>
      <w:r w:rsidR="00315635" w:rsidRPr="001B2F4F">
        <w:rPr>
          <w:szCs w:val="24"/>
          <w:u w:val="single"/>
        </w:rPr>
        <w:t>uppskattar</w:t>
      </w:r>
      <w:r w:rsidR="00315635" w:rsidRPr="001B2F4F">
        <w:rPr>
          <w:szCs w:val="24"/>
        </w:rPr>
        <w:t xml:space="preserve"> krävs för att fastställa status på objekten. Ange antal </w:t>
      </w:r>
      <w:r w:rsidR="00315635" w:rsidRPr="004D724A">
        <w:rPr>
          <w:szCs w:val="24"/>
        </w:rPr>
        <w:t>mandagar</w:t>
      </w:r>
      <w:r w:rsidR="004D724A">
        <w:rPr>
          <w:szCs w:val="24"/>
        </w:rPr>
        <w:t xml:space="preserve"> (ej kalenderdagar)</w:t>
      </w:r>
      <w:r w:rsidR="00315635" w:rsidRPr="001B2F4F">
        <w:rPr>
          <w:szCs w:val="24"/>
        </w:rPr>
        <w:t xml:space="preserve"> och grävmaskinsdagar pe</w:t>
      </w:r>
      <w:r w:rsidR="00B80AA9" w:rsidRPr="001B2F4F">
        <w:rPr>
          <w:szCs w:val="24"/>
        </w:rPr>
        <w:t>r objekt/typ av objekt/områden.</w:t>
      </w:r>
      <w:r w:rsidR="00315635" w:rsidRPr="001B2F4F">
        <w:rPr>
          <w:szCs w:val="24"/>
        </w:rPr>
        <w:t xml:space="preserve"> </w:t>
      </w:r>
    </w:p>
    <w:p w14:paraId="113969B9" w14:textId="77777777" w:rsidR="00D3716A" w:rsidRPr="001B2F4F" w:rsidRDefault="00D3716A" w:rsidP="00D3716A">
      <w:pPr>
        <w:ind w:right="567"/>
        <w:rPr>
          <w:szCs w:val="24"/>
        </w:rPr>
      </w:pPr>
    </w:p>
    <w:p w14:paraId="320E680A" w14:textId="48842983" w:rsidR="00D3716A" w:rsidRPr="001B2F4F" w:rsidRDefault="00D3716A" w:rsidP="00D3716A">
      <w:pPr>
        <w:ind w:right="567"/>
        <w:rPr>
          <w:szCs w:val="24"/>
        </w:rPr>
      </w:pPr>
      <w:r w:rsidRPr="001B2F4F">
        <w:rPr>
          <w:szCs w:val="24"/>
        </w:rPr>
        <w:t xml:space="preserve">Detta ska redovisas i tabellen nedan (tabellen kan utökas). Utveckla vid behov i skrivfältet. </w:t>
      </w:r>
    </w:p>
    <w:p w14:paraId="30F280F2" w14:textId="6E354BFD" w:rsidR="00417A07" w:rsidRPr="001B2F4F" w:rsidRDefault="00417A07" w:rsidP="00D3716A">
      <w:pPr>
        <w:suppressAutoHyphens/>
        <w:ind w:right="567"/>
        <w:rPr>
          <w:color w:val="FF0000"/>
        </w:rPr>
      </w:pPr>
    </w:p>
    <w:tbl>
      <w:tblPr>
        <w:tblStyle w:val="Tabellrutn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917"/>
        <w:gridCol w:w="1628"/>
        <w:gridCol w:w="2068"/>
        <w:gridCol w:w="2454"/>
        <w:gridCol w:w="1605"/>
      </w:tblGrid>
      <w:tr w:rsidR="00CE2516" w:rsidRPr="001B2F4F" w14:paraId="58C766FD" w14:textId="2EC0B461" w:rsidTr="00244681">
        <w:trPr>
          <w:tblHeader/>
        </w:trPr>
        <w:tc>
          <w:tcPr>
            <w:tcW w:w="802" w:type="pct"/>
            <w:shd w:val="clear" w:color="auto" w:fill="D9D9D9" w:themeFill="background1" w:themeFillShade="D9"/>
          </w:tcPr>
          <w:p w14:paraId="245CD2CD" w14:textId="40F1F7DA" w:rsidR="00E1711D" w:rsidRPr="001B2F4F" w:rsidRDefault="00E1711D" w:rsidP="00233469">
            <w:pPr>
              <w:suppressAutoHyphens/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Objekt/objekttyp/område</w:t>
            </w:r>
          </w:p>
        </w:tc>
        <w:tc>
          <w:tcPr>
            <w:tcW w:w="444" w:type="pct"/>
            <w:shd w:val="clear" w:color="auto" w:fill="D9D9D9" w:themeFill="background1" w:themeFillShade="D9"/>
          </w:tcPr>
          <w:p w14:paraId="180FC529" w14:textId="60B5130D" w:rsidR="00E1711D" w:rsidRPr="001B2F4F" w:rsidRDefault="00E1711D" w:rsidP="00CE2516">
            <w:pPr>
              <w:suppressAutoHyphens/>
              <w:ind w:right="25"/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Metod/teknik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44A1C779" w14:textId="6D74D35F" w:rsidR="00E1711D" w:rsidRPr="001B2F4F" w:rsidRDefault="00E1711D" w:rsidP="00CE2516">
            <w:pPr>
              <w:suppressAutoHyphens/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Dokumentationsmetoder</w:t>
            </w:r>
          </w:p>
        </w:tc>
        <w:tc>
          <w:tcPr>
            <w:tcW w:w="1001" w:type="pct"/>
            <w:shd w:val="clear" w:color="auto" w:fill="D9D9D9" w:themeFill="background1" w:themeFillShade="D9"/>
          </w:tcPr>
          <w:p w14:paraId="0D6E3A83" w14:textId="7E5D6A35" w:rsidR="00E1711D" w:rsidRPr="001B2F4F" w:rsidRDefault="00E1711D" w:rsidP="00CE2516">
            <w:pPr>
              <w:suppressAutoHyphens/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Antal mandagar/kart- och arkiv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14:paraId="0146D926" w14:textId="411CA693" w:rsidR="00E1711D" w:rsidRPr="001B2F4F" w:rsidRDefault="00E1711D" w:rsidP="00CE2516">
            <w:pPr>
              <w:suppressAutoHyphens/>
              <w:ind w:right="75"/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Antal mandagar/utredningsgrävning</w:t>
            </w:r>
          </w:p>
        </w:tc>
        <w:tc>
          <w:tcPr>
            <w:tcW w:w="777" w:type="pct"/>
            <w:shd w:val="clear" w:color="auto" w:fill="D9D9D9" w:themeFill="background1" w:themeFillShade="D9"/>
          </w:tcPr>
          <w:p w14:paraId="31D4A7D5" w14:textId="6092F827" w:rsidR="00E1711D" w:rsidRPr="001B2F4F" w:rsidRDefault="00E1711D" w:rsidP="00CE2516">
            <w:pPr>
              <w:suppressAutoHyphens/>
              <w:rPr>
                <w:b/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Antal grävmaskinsdagar</w:t>
            </w:r>
          </w:p>
        </w:tc>
      </w:tr>
      <w:tr w:rsidR="00CE2516" w:rsidRPr="001B2F4F" w14:paraId="77CA28C0" w14:textId="463771DE" w:rsidTr="00244681">
        <w:tc>
          <w:tcPr>
            <w:tcW w:w="802" w:type="pct"/>
          </w:tcPr>
          <w:p w14:paraId="74C6E8F9" w14:textId="716539FE" w:rsidR="00E1711D" w:rsidRPr="001B2F4F" w:rsidRDefault="00E1711D" w:rsidP="0023346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0DE49C56" w14:textId="77777777" w:rsidR="00E1711D" w:rsidRPr="001B2F4F" w:rsidRDefault="00E1711D" w:rsidP="00CE2516">
            <w:pPr>
              <w:suppressAutoHyphens/>
              <w:ind w:righ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14:paraId="51967335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13CE98D7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5E9A305C" w14:textId="77777777" w:rsidR="00E1711D" w:rsidRPr="001B2F4F" w:rsidRDefault="00E1711D" w:rsidP="00CE2516">
            <w:pPr>
              <w:suppressAutoHyphens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pct"/>
          </w:tcPr>
          <w:p w14:paraId="5818232B" w14:textId="1605264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516" w:rsidRPr="001B2F4F" w14:paraId="071B33D4" w14:textId="310A1A70" w:rsidTr="00244681">
        <w:tc>
          <w:tcPr>
            <w:tcW w:w="802" w:type="pct"/>
          </w:tcPr>
          <w:p w14:paraId="218A33E1" w14:textId="536EAB66" w:rsidR="00E1711D" w:rsidRPr="001B2F4F" w:rsidRDefault="00E1711D" w:rsidP="0023346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4DF50864" w14:textId="77777777" w:rsidR="00E1711D" w:rsidRPr="001B2F4F" w:rsidRDefault="00E1711D" w:rsidP="00CE2516">
            <w:pPr>
              <w:suppressAutoHyphens/>
              <w:ind w:righ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14:paraId="2D6CC4B2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40C2AAB2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544934FA" w14:textId="77777777" w:rsidR="00E1711D" w:rsidRPr="001B2F4F" w:rsidRDefault="00E1711D" w:rsidP="00CE2516">
            <w:pPr>
              <w:suppressAutoHyphens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pct"/>
          </w:tcPr>
          <w:p w14:paraId="6BA51127" w14:textId="5C3E1219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516" w:rsidRPr="001B2F4F" w14:paraId="4D0BC236" w14:textId="368FF689" w:rsidTr="00244681">
        <w:tc>
          <w:tcPr>
            <w:tcW w:w="802" w:type="pct"/>
          </w:tcPr>
          <w:p w14:paraId="399FF23B" w14:textId="57B25812" w:rsidR="00E1711D" w:rsidRPr="001B2F4F" w:rsidRDefault="00E1711D" w:rsidP="0023346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481C8D56" w14:textId="77777777" w:rsidR="00E1711D" w:rsidRPr="001B2F4F" w:rsidRDefault="00E1711D" w:rsidP="00CE2516">
            <w:pPr>
              <w:suppressAutoHyphens/>
              <w:ind w:righ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14:paraId="2AFE352C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754AAE40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7C66E3D1" w14:textId="77777777" w:rsidR="00E1711D" w:rsidRPr="001B2F4F" w:rsidRDefault="00E1711D" w:rsidP="00CE2516">
            <w:pPr>
              <w:suppressAutoHyphens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pct"/>
          </w:tcPr>
          <w:p w14:paraId="4BF1B8DD" w14:textId="17824A3E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516" w:rsidRPr="001B2F4F" w14:paraId="0EB06E35" w14:textId="134DE0FC" w:rsidTr="00244681">
        <w:tc>
          <w:tcPr>
            <w:tcW w:w="802" w:type="pct"/>
          </w:tcPr>
          <w:p w14:paraId="57268049" w14:textId="6FE99995" w:rsidR="00E1711D" w:rsidRPr="001B2F4F" w:rsidRDefault="00E1711D" w:rsidP="0023346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7B145538" w14:textId="77777777" w:rsidR="00E1711D" w:rsidRPr="001B2F4F" w:rsidRDefault="00E1711D" w:rsidP="00CE2516">
            <w:pPr>
              <w:suppressAutoHyphens/>
              <w:ind w:righ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14:paraId="302ED555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0FBADCAC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0E018560" w14:textId="77777777" w:rsidR="00E1711D" w:rsidRPr="001B2F4F" w:rsidRDefault="00E1711D" w:rsidP="00CE2516">
            <w:pPr>
              <w:suppressAutoHyphens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pct"/>
          </w:tcPr>
          <w:p w14:paraId="2DBCF033" w14:textId="123ECB14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516" w:rsidRPr="001B2F4F" w14:paraId="51A04E21" w14:textId="4457A766" w:rsidTr="00244681">
        <w:tc>
          <w:tcPr>
            <w:tcW w:w="802" w:type="pct"/>
          </w:tcPr>
          <w:p w14:paraId="218091D1" w14:textId="6FB5CA4F" w:rsidR="00E1711D" w:rsidRPr="001B2F4F" w:rsidRDefault="00E1711D" w:rsidP="0023346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5C66B8FE" w14:textId="77777777" w:rsidR="00E1711D" w:rsidRPr="001B2F4F" w:rsidRDefault="00E1711D" w:rsidP="00CE2516">
            <w:pPr>
              <w:suppressAutoHyphens/>
              <w:ind w:righ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14:paraId="3A3A1120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60AFC187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54C28068" w14:textId="77777777" w:rsidR="00E1711D" w:rsidRPr="001B2F4F" w:rsidRDefault="00E1711D" w:rsidP="00CE2516">
            <w:pPr>
              <w:suppressAutoHyphens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pct"/>
          </w:tcPr>
          <w:p w14:paraId="71BDC9D8" w14:textId="6B6675CF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516" w:rsidRPr="001B2F4F" w14:paraId="10F8818D" w14:textId="18F562D9" w:rsidTr="00244681">
        <w:tc>
          <w:tcPr>
            <w:tcW w:w="802" w:type="pct"/>
          </w:tcPr>
          <w:p w14:paraId="0DE22C05" w14:textId="2C1F292B" w:rsidR="00E1711D" w:rsidRPr="001B2F4F" w:rsidRDefault="00E1711D" w:rsidP="0023346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38BF821A" w14:textId="77777777" w:rsidR="00E1711D" w:rsidRPr="001B2F4F" w:rsidRDefault="00E1711D" w:rsidP="00CE2516">
            <w:pPr>
              <w:suppressAutoHyphens/>
              <w:ind w:righ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14:paraId="584C2051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7B80A2F5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53A4E75D" w14:textId="77777777" w:rsidR="00E1711D" w:rsidRPr="001B2F4F" w:rsidRDefault="00E1711D" w:rsidP="00CE2516">
            <w:pPr>
              <w:suppressAutoHyphens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pct"/>
          </w:tcPr>
          <w:p w14:paraId="18DDF095" w14:textId="44C4F983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516" w:rsidRPr="001B2F4F" w14:paraId="0B78EBF5" w14:textId="15633E20" w:rsidTr="00244681">
        <w:tc>
          <w:tcPr>
            <w:tcW w:w="802" w:type="pct"/>
          </w:tcPr>
          <w:p w14:paraId="288EAB1B" w14:textId="427B22D3" w:rsidR="00E1711D" w:rsidRPr="001B2F4F" w:rsidRDefault="00E1711D" w:rsidP="0023346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0446FD15" w14:textId="77777777" w:rsidR="00E1711D" w:rsidRPr="001B2F4F" w:rsidRDefault="00E1711D" w:rsidP="00CE2516">
            <w:pPr>
              <w:suppressAutoHyphens/>
              <w:ind w:righ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14:paraId="5417FA40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36E85E5D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30A07C79" w14:textId="77777777" w:rsidR="00E1711D" w:rsidRPr="001B2F4F" w:rsidRDefault="00E1711D" w:rsidP="00CE2516">
            <w:pPr>
              <w:suppressAutoHyphens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pct"/>
          </w:tcPr>
          <w:p w14:paraId="1B531BBB" w14:textId="784CAD4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516" w:rsidRPr="001B2F4F" w14:paraId="0182D19E" w14:textId="5E5BA10F" w:rsidTr="00244681">
        <w:tc>
          <w:tcPr>
            <w:tcW w:w="802" w:type="pct"/>
          </w:tcPr>
          <w:p w14:paraId="1C8D65DC" w14:textId="08F3C814" w:rsidR="00E1711D" w:rsidRPr="001B2F4F" w:rsidRDefault="00E1711D" w:rsidP="0023346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778968FC" w14:textId="77777777" w:rsidR="00E1711D" w:rsidRPr="001B2F4F" w:rsidRDefault="00E1711D" w:rsidP="00CE2516">
            <w:pPr>
              <w:suppressAutoHyphens/>
              <w:ind w:righ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14:paraId="6634E4BD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16381B7A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39730EDB" w14:textId="77777777" w:rsidR="00E1711D" w:rsidRPr="001B2F4F" w:rsidRDefault="00E1711D" w:rsidP="00CE2516">
            <w:pPr>
              <w:suppressAutoHyphens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pct"/>
          </w:tcPr>
          <w:p w14:paraId="7C3EAB44" w14:textId="17D3F53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516" w:rsidRPr="001B2F4F" w14:paraId="7CFE6B48" w14:textId="0B3D4259" w:rsidTr="00244681">
        <w:tc>
          <w:tcPr>
            <w:tcW w:w="802" w:type="pct"/>
          </w:tcPr>
          <w:p w14:paraId="12B05A04" w14:textId="0B4F6F6D" w:rsidR="00E1711D" w:rsidRPr="001B2F4F" w:rsidRDefault="00E1711D" w:rsidP="0023346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127A071A" w14:textId="77777777" w:rsidR="00E1711D" w:rsidRPr="001B2F4F" w:rsidRDefault="00E1711D" w:rsidP="00CE2516">
            <w:pPr>
              <w:suppressAutoHyphens/>
              <w:ind w:righ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14:paraId="3819BDF9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4E99CA9B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3E9F104D" w14:textId="77777777" w:rsidR="00E1711D" w:rsidRPr="001B2F4F" w:rsidRDefault="00E1711D" w:rsidP="00CE2516">
            <w:pPr>
              <w:suppressAutoHyphens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pct"/>
          </w:tcPr>
          <w:p w14:paraId="48270083" w14:textId="0E0DB32A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516" w:rsidRPr="001B2F4F" w14:paraId="1A4972EF" w14:textId="1B4B7390" w:rsidTr="00244681">
        <w:tc>
          <w:tcPr>
            <w:tcW w:w="802" w:type="pct"/>
          </w:tcPr>
          <w:p w14:paraId="4766943B" w14:textId="01725901" w:rsidR="00E1711D" w:rsidRPr="001B2F4F" w:rsidRDefault="00E1711D" w:rsidP="0023346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455164A3" w14:textId="77777777" w:rsidR="00E1711D" w:rsidRPr="001B2F4F" w:rsidRDefault="00E1711D" w:rsidP="00CE2516">
            <w:pPr>
              <w:suppressAutoHyphens/>
              <w:ind w:righ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14:paraId="22887B1C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68E7A8F3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17F82C12" w14:textId="77777777" w:rsidR="00E1711D" w:rsidRPr="001B2F4F" w:rsidRDefault="00E1711D" w:rsidP="00CE2516">
            <w:pPr>
              <w:suppressAutoHyphens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pct"/>
          </w:tcPr>
          <w:p w14:paraId="389D2A36" w14:textId="77411CBB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516" w:rsidRPr="001B2F4F" w14:paraId="4A69870E" w14:textId="00693DBA" w:rsidTr="00244681">
        <w:tc>
          <w:tcPr>
            <w:tcW w:w="802" w:type="pct"/>
          </w:tcPr>
          <w:p w14:paraId="0ECAE995" w14:textId="1ACD3BE1" w:rsidR="00E1711D" w:rsidRPr="001B2F4F" w:rsidRDefault="00E1711D" w:rsidP="0023346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44" w:type="pct"/>
          </w:tcPr>
          <w:p w14:paraId="196FB9CB" w14:textId="77777777" w:rsidR="00E1711D" w:rsidRPr="001B2F4F" w:rsidRDefault="00E1711D" w:rsidP="00CE2516">
            <w:pPr>
              <w:suppressAutoHyphens/>
              <w:ind w:right="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8" w:type="pct"/>
          </w:tcPr>
          <w:p w14:paraId="5FFF4E54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1" w:type="pct"/>
          </w:tcPr>
          <w:p w14:paraId="606CD663" w14:textId="77777777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pct"/>
          </w:tcPr>
          <w:p w14:paraId="1792FFF4" w14:textId="77777777" w:rsidR="00E1711D" w:rsidRPr="001B2F4F" w:rsidRDefault="00E1711D" w:rsidP="00CE2516">
            <w:pPr>
              <w:suppressAutoHyphens/>
              <w:ind w:right="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7" w:type="pct"/>
          </w:tcPr>
          <w:p w14:paraId="6071AF75" w14:textId="26BF6504" w:rsidR="00E1711D" w:rsidRPr="001B2F4F" w:rsidRDefault="00E1711D" w:rsidP="00CE251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8339B2" w14:textId="21D7D4BA" w:rsidR="00BB1BAE" w:rsidRPr="001B2F4F" w:rsidRDefault="00BB1BAE" w:rsidP="00D3716A">
      <w:pPr>
        <w:suppressAutoHyphens/>
        <w:ind w:right="567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D3716A" w:rsidRPr="001B2F4F" w14:paraId="53AF8A95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939B" w14:textId="2B453E27" w:rsidR="00D3716A" w:rsidRPr="001B2F4F" w:rsidRDefault="00D3716A" w:rsidP="00261935">
            <w:pPr>
              <w:ind w:right="567"/>
              <w:rPr>
                <w:color w:val="FF0000"/>
              </w:rPr>
            </w:pPr>
            <w:bookmarkStart w:id="8" w:name="_Hlk528652425"/>
            <w:r w:rsidRPr="001B2F4F">
              <w:lastRenderedPageBreak/>
              <w:t>Skriv här:</w:t>
            </w:r>
            <w:r w:rsidRPr="001B2F4F">
              <w:rPr>
                <w:rFonts w:ascii="Arial" w:hAnsi="Arial" w:cs="Arial"/>
                <w:i/>
                <w:sz w:val="20"/>
              </w:rPr>
              <w:t xml:space="preserve"> (max 5000 tecken utan blanksteg)</w:t>
            </w:r>
          </w:p>
        </w:tc>
      </w:tr>
      <w:bookmarkEnd w:id="8"/>
    </w:tbl>
    <w:p w14:paraId="5D7598A9" w14:textId="00097A9C" w:rsidR="00EF020B" w:rsidRDefault="00EF020B" w:rsidP="00EF020B">
      <w:pPr>
        <w:ind w:right="567"/>
      </w:pPr>
    </w:p>
    <w:p w14:paraId="6F2BFC97" w14:textId="293A6D28" w:rsidR="00FB6799" w:rsidRPr="00FB6799" w:rsidRDefault="00FB6799" w:rsidP="00FB6799">
      <w:pPr>
        <w:numPr>
          <w:ilvl w:val="0"/>
          <w:numId w:val="15"/>
        </w:numPr>
        <w:ind w:left="567" w:right="567"/>
        <w:rPr>
          <w:i/>
        </w:rPr>
      </w:pPr>
      <w:r>
        <w:t xml:space="preserve">Ange hur stor </w:t>
      </w:r>
      <w:r w:rsidRPr="008A2002">
        <w:rPr>
          <w:u w:val="single"/>
        </w:rPr>
        <w:t>sammanlagd</w:t>
      </w:r>
      <w:r>
        <w:t xml:space="preserve"> yta (m</w:t>
      </w:r>
      <w:r w:rsidRPr="00FB6799">
        <w:rPr>
          <w:vertAlign w:val="superscript"/>
        </w:rPr>
        <w:t>2</w:t>
      </w:r>
      <w:r>
        <w:t>) ni beräknar behöva schakta för att fastställa status på de objekt som utgör boplatslägen</w:t>
      </w:r>
      <w:r w:rsidRPr="001B2F4F">
        <w:t>.</w:t>
      </w:r>
      <w:r>
        <w:t xml:space="preserve"> </w:t>
      </w:r>
      <w:r w:rsidR="00C65C7E">
        <w:t xml:space="preserve">Beräkna för 5–10 % av objektens yta, </w:t>
      </w:r>
      <w:r w:rsidR="008A2002">
        <w:t>mindre andel på stora objekt och större andel på mindre objekt</w:t>
      </w:r>
      <w:r w:rsidR="00C65C7E">
        <w:t>. Om ni gör en annan bedömning av behovet vid något enstaka objekt ska det motiveras här. Observera att detta</w:t>
      </w:r>
      <w:r w:rsidR="008A2002">
        <w:t xml:space="preserve"> endast</w:t>
      </w:r>
      <w:r w:rsidR="00C65C7E">
        <w:t xml:space="preserve"> är en </w:t>
      </w:r>
      <w:r w:rsidR="00C65C7E" w:rsidRPr="00C65C7E">
        <w:rPr>
          <w:u w:val="single"/>
        </w:rPr>
        <w:t>uppskattning</w:t>
      </w:r>
      <w:r w:rsidR="008A2002">
        <w:t xml:space="preserve"> av den totala ytan.</w:t>
      </w:r>
    </w:p>
    <w:p w14:paraId="7D9F5BDC" w14:textId="77777777" w:rsidR="00FB6799" w:rsidRPr="001B2F4F" w:rsidRDefault="00FB6799" w:rsidP="00FB6799">
      <w:pPr>
        <w:ind w:left="207" w:right="567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FB6799" w:rsidRPr="001B2F4F" w14:paraId="09326A24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2A44" w14:textId="25790840" w:rsidR="00FB6799" w:rsidRPr="00FB6799" w:rsidRDefault="00FB6799" w:rsidP="00A848CA">
            <w:pPr>
              <w:ind w:right="567"/>
              <w:rPr>
                <w:color w:val="FF0000"/>
              </w:rPr>
            </w:pPr>
            <w:r w:rsidRPr="001B2F4F">
              <w:t>Skriv här:</w:t>
            </w:r>
            <w:r w:rsidRPr="001B2F4F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</w:tbl>
    <w:p w14:paraId="06B175BD" w14:textId="77777777" w:rsidR="00FB6799" w:rsidRPr="001B2F4F" w:rsidRDefault="00FB6799" w:rsidP="00EF020B">
      <w:pPr>
        <w:ind w:right="567"/>
      </w:pPr>
    </w:p>
    <w:p w14:paraId="254F8374" w14:textId="2CB2ABCD" w:rsidR="00EF020B" w:rsidRPr="001B2F4F" w:rsidRDefault="00EF020B" w:rsidP="00EF020B">
      <w:pPr>
        <w:ind w:right="567"/>
      </w:pPr>
      <w:r w:rsidRPr="001B2F4F">
        <w:t>Redogör även vid behov för:</w:t>
      </w:r>
    </w:p>
    <w:p w14:paraId="7672BE72" w14:textId="77777777" w:rsidR="00EF020B" w:rsidRPr="001B2F4F" w:rsidRDefault="00EF020B" w:rsidP="00EF020B">
      <w:pPr>
        <w:ind w:right="567"/>
      </w:pPr>
    </w:p>
    <w:p w14:paraId="2B011C4B" w14:textId="77777777" w:rsidR="00EF020B" w:rsidRPr="001B2F4F" w:rsidRDefault="00EF020B" w:rsidP="00EF020B">
      <w:pPr>
        <w:numPr>
          <w:ilvl w:val="0"/>
          <w:numId w:val="15"/>
        </w:numPr>
        <w:ind w:left="567" w:right="567"/>
        <w:rPr>
          <w:i/>
        </w:rPr>
      </w:pPr>
      <w:r w:rsidRPr="001B2F4F">
        <w:t>Eventuellt differentierade metoder för olika objekt/typ av objekt/områden.</w:t>
      </w:r>
    </w:p>
    <w:p w14:paraId="64A72CE8" w14:textId="77777777" w:rsidR="00EF020B" w:rsidRPr="001B2F4F" w:rsidRDefault="00EF020B" w:rsidP="00EF020B">
      <w:pPr>
        <w:numPr>
          <w:ilvl w:val="0"/>
          <w:numId w:val="15"/>
        </w:numPr>
        <w:ind w:left="567" w:right="567"/>
        <w:rPr>
          <w:i/>
        </w:rPr>
      </w:pPr>
      <w:r w:rsidRPr="001B2F4F">
        <w:t>Eventuell specialkompetens för olika objekt/typ av objekt/områden.</w:t>
      </w:r>
    </w:p>
    <w:p w14:paraId="7C729AF1" w14:textId="77777777" w:rsidR="00EF020B" w:rsidRPr="001B2F4F" w:rsidRDefault="00EF020B" w:rsidP="00EF020B">
      <w:pPr>
        <w:numPr>
          <w:ilvl w:val="0"/>
          <w:numId w:val="15"/>
        </w:numPr>
        <w:ind w:left="567" w:right="567"/>
        <w:rPr>
          <w:i/>
        </w:rPr>
      </w:pPr>
      <w:r w:rsidRPr="001B2F4F">
        <w:t xml:space="preserve">Eventuella arbetslag för olika objekt/typ av objekt/områden. </w:t>
      </w:r>
    </w:p>
    <w:p w14:paraId="0E1B6464" w14:textId="6E0C87E4" w:rsidR="0001466F" w:rsidRPr="001B2F4F" w:rsidRDefault="0001466F" w:rsidP="004556AD">
      <w:pPr>
        <w:suppressAutoHyphens/>
        <w:ind w:right="567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EF020B" w:rsidRPr="001B2F4F" w14:paraId="0AAA7042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6577" w14:textId="77777777" w:rsidR="00EF020B" w:rsidRPr="001B2F4F" w:rsidRDefault="00EF020B" w:rsidP="00261935">
            <w:pPr>
              <w:ind w:right="567"/>
              <w:rPr>
                <w:color w:val="FF0000"/>
              </w:rPr>
            </w:pPr>
            <w:r w:rsidRPr="001B2F4F">
              <w:t>Skriv här:</w:t>
            </w:r>
            <w:r w:rsidRPr="001B2F4F">
              <w:rPr>
                <w:rFonts w:ascii="Arial" w:hAnsi="Arial" w:cs="Arial"/>
                <w:i/>
                <w:sz w:val="20"/>
              </w:rPr>
              <w:t xml:space="preserve"> (max 5000 tecken utan blanksteg)</w:t>
            </w:r>
          </w:p>
        </w:tc>
      </w:tr>
    </w:tbl>
    <w:p w14:paraId="562E265F" w14:textId="0B058C2B" w:rsidR="00B409F9" w:rsidRPr="001B2F4F" w:rsidRDefault="00B409F9" w:rsidP="00AA6977">
      <w:pPr>
        <w:suppressAutoHyphens/>
        <w:ind w:right="567"/>
        <w:rPr>
          <w:color w:val="FF0000"/>
        </w:rPr>
      </w:pPr>
    </w:p>
    <w:p w14:paraId="1252E317" w14:textId="77777777" w:rsidR="00D9410D" w:rsidRPr="001B2F4F" w:rsidRDefault="00D9410D" w:rsidP="00AA6977">
      <w:pPr>
        <w:ind w:right="567"/>
        <w:rPr>
          <w:b/>
          <w:i/>
          <w:u w:val="single"/>
        </w:rPr>
      </w:pPr>
      <w:r w:rsidRPr="001B2F4F">
        <w:rPr>
          <w:b/>
          <w:i/>
          <w:u w:val="single"/>
        </w:rPr>
        <w:t>Analyser</w:t>
      </w:r>
    </w:p>
    <w:p w14:paraId="614D4BDC" w14:textId="307D3C19" w:rsidR="006B57B7" w:rsidRPr="001B2F4F" w:rsidRDefault="006B57B7" w:rsidP="00AA6977">
      <w:pPr>
        <w:rPr>
          <w:szCs w:val="24"/>
        </w:rPr>
      </w:pPr>
      <w:r w:rsidRPr="001B2F4F">
        <w:rPr>
          <w:szCs w:val="24"/>
        </w:rPr>
        <w:t xml:space="preserve">Analyser ska utföras i mycket begränsad omfattning och endast om det är nödvändigt för att fastställa fornlämningsstatus. Det är av stor vikt att analyserna kan kopplas till utredningens syfte. </w:t>
      </w:r>
    </w:p>
    <w:p w14:paraId="0AD228AD" w14:textId="266D2094" w:rsidR="00824D4D" w:rsidRPr="001B2F4F" w:rsidRDefault="00824D4D" w:rsidP="00AA6977">
      <w:pPr>
        <w:rPr>
          <w:szCs w:val="24"/>
        </w:rPr>
      </w:pPr>
    </w:p>
    <w:p w14:paraId="4387A608" w14:textId="2BC2277E" w:rsidR="00824D4D" w:rsidRPr="001B2F4F" w:rsidRDefault="00824D4D" w:rsidP="00AA6977">
      <w:pPr>
        <w:rPr>
          <w:szCs w:val="24"/>
        </w:rPr>
      </w:pPr>
      <w:r w:rsidRPr="001B2F4F">
        <w:rPr>
          <w:szCs w:val="24"/>
          <w:u w:val="single"/>
        </w:rPr>
        <w:t>Följande ska anges</w:t>
      </w:r>
      <w:r w:rsidRPr="001B2F4F">
        <w:rPr>
          <w:szCs w:val="24"/>
        </w:rPr>
        <w:t>:</w:t>
      </w:r>
    </w:p>
    <w:p w14:paraId="1F255758" w14:textId="77777777" w:rsidR="00EA295B" w:rsidRPr="001B2F4F" w:rsidRDefault="00EA295B" w:rsidP="0086086C">
      <w:pPr>
        <w:pStyle w:val="Liststycke"/>
        <w:ind w:left="709" w:right="567"/>
        <w:rPr>
          <w:szCs w:val="24"/>
        </w:rPr>
      </w:pPr>
    </w:p>
    <w:p w14:paraId="2C72DE8E" w14:textId="3D1C74D0" w:rsidR="00B101FB" w:rsidRPr="001B2F4F" w:rsidRDefault="00190CB9" w:rsidP="00CB0BF8">
      <w:pPr>
        <w:pStyle w:val="Liststycke"/>
        <w:numPr>
          <w:ilvl w:val="0"/>
          <w:numId w:val="8"/>
        </w:numPr>
        <w:ind w:left="567" w:right="567"/>
        <w:rPr>
          <w:szCs w:val="24"/>
        </w:rPr>
      </w:pPr>
      <w:r w:rsidRPr="001B2F4F">
        <w:rPr>
          <w:szCs w:val="24"/>
        </w:rPr>
        <w:t xml:space="preserve">Ange och motivera vilka provtagningar och analyser som </w:t>
      </w:r>
      <w:r w:rsidR="006A6D01" w:rsidRPr="001B2F4F">
        <w:rPr>
          <w:szCs w:val="24"/>
        </w:rPr>
        <w:t xml:space="preserve">ni </w:t>
      </w:r>
      <w:r w:rsidRPr="001B2F4F">
        <w:rPr>
          <w:szCs w:val="24"/>
        </w:rPr>
        <w:t>planera</w:t>
      </w:r>
      <w:r w:rsidR="006A6D01" w:rsidRPr="001B2F4F">
        <w:rPr>
          <w:szCs w:val="24"/>
        </w:rPr>
        <w:t>r</w:t>
      </w:r>
      <w:r w:rsidRPr="001B2F4F">
        <w:rPr>
          <w:szCs w:val="24"/>
        </w:rPr>
        <w:t xml:space="preserve"> för att uppfylla </w:t>
      </w:r>
      <w:r w:rsidR="00BB1BAE" w:rsidRPr="001B2F4F">
        <w:t>utredningens syfte och</w:t>
      </w:r>
      <w:r w:rsidRPr="001B2F4F">
        <w:t xml:space="preserve"> ambitionsnivå</w:t>
      </w:r>
      <w:r w:rsidRPr="001B2F4F">
        <w:rPr>
          <w:szCs w:val="24"/>
        </w:rPr>
        <w:t>.</w:t>
      </w:r>
      <w:r w:rsidR="00CB0BF8" w:rsidRPr="001B2F4F">
        <w:rPr>
          <w:szCs w:val="24"/>
        </w:rPr>
        <w:t xml:space="preserve"> </w:t>
      </w:r>
      <w:r w:rsidR="00B101FB" w:rsidRPr="001B2F4F">
        <w:t>Max 40 stycken C</w:t>
      </w:r>
      <w:r w:rsidR="00B101FB" w:rsidRPr="001B2F4F">
        <w:rPr>
          <w:vertAlign w:val="superscript"/>
        </w:rPr>
        <w:t>14</w:t>
      </w:r>
      <w:r w:rsidR="00B101FB" w:rsidRPr="001B2F4F">
        <w:t xml:space="preserve"> dateringar med tillhörande analys (exempelvis vedart) ingår i uppdraget.</w:t>
      </w:r>
    </w:p>
    <w:p w14:paraId="56F19340" w14:textId="77777777" w:rsidR="00B101FB" w:rsidRPr="001B2F4F" w:rsidRDefault="00B101FB" w:rsidP="00B101FB">
      <w:pPr>
        <w:ind w:left="207"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B101FB" w:rsidRPr="001B2F4F" w14:paraId="5C7CBDE8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C0AE" w14:textId="5A638FAF" w:rsidR="00B101FB" w:rsidRPr="001B2F4F" w:rsidRDefault="00B101FB" w:rsidP="00261935">
            <w:pPr>
              <w:ind w:right="567"/>
              <w:rPr>
                <w:color w:val="FF0000"/>
              </w:rPr>
            </w:pPr>
            <w:r w:rsidRPr="001B2F4F">
              <w:t xml:space="preserve">Skriv här: </w:t>
            </w:r>
            <w:r w:rsidRPr="001B2F4F">
              <w:rPr>
                <w:rFonts w:ascii="Arial" w:hAnsi="Arial" w:cs="Arial"/>
                <w:i/>
                <w:sz w:val="20"/>
              </w:rPr>
              <w:t>(max 3000 tecken utan blanksteg)</w:t>
            </w:r>
          </w:p>
        </w:tc>
      </w:tr>
    </w:tbl>
    <w:p w14:paraId="682C5144" w14:textId="1A6F6840" w:rsidR="00B101FB" w:rsidRPr="001B2F4F" w:rsidRDefault="00B101FB" w:rsidP="00B101FB">
      <w:pPr>
        <w:ind w:right="567"/>
      </w:pPr>
    </w:p>
    <w:p w14:paraId="467167D7" w14:textId="61F6C044" w:rsidR="00190CB9" w:rsidRPr="001B2F4F" w:rsidRDefault="00D9410D" w:rsidP="00AA6977">
      <w:pPr>
        <w:pStyle w:val="Liststycke"/>
        <w:numPr>
          <w:ilvl w:val="0"/>
          <w:numId w:val="8"/>
        </w:numPr>
        <w:ind w:left="567" w:right="567"/>
      </w:pPr>
      <w:r w:rsidRPr="001B2F4F">
        <w:t xml:space="preserve">Redovisa principer för insamling och urval av prover. </w:t>
      </w:r>
    </w:p>
    <w:p w14:paraId="523AD5EF" w14:textId="753D02E1" w:rsidR="00B101FB" w:rsidRPr="001B2F4F" w:rsidRDefault="00B101FB" w:rsidP="00B101FB">
      <w:pPr>
        <w:ind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B101FB" w:rsidRPr="001B2F4F" w14:paraId="6B8D1B88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AEB" w14:textId="77777777" w:rsidR="00B101FB" w:rsidRPr="001B2F4F" w:rsidRDefault="00B101FB" w:rsidP="00261935">
            <w:pPr>
              <w:ind w:right="567"/>
              <w:rPr>
                <w:color w:val="FF0000"/>
              </w:rPr>
            </w:pPr>
            <w:r w:rsidRPr="001B2F4F">
              <w:t xml:space="preserve">Skriv här: </w:t>
            </w:r>
            <w:r w:rsidRPr="001B2F4F">
              <w:rPr>
                <w:rFonts w:ascii="Arial" w:hAnsi="Arial" w:cs="Arial"/>
                <w:i/>
                <w:sz w:val="20"/>
              </w:rPr>
              <w:t>(max 2000 tecken utan blanksteg)</w:t>
            </w:r>
          </w:p>
        </w:tc>
      </w:tr>
    </w:tbl>
    <w:p w14:paraId="40A468CD" w14:textId="77777777" w:rsidR="00B101FB" w:rsidRPr="001B2F4F" w:rsidRDefault="00B101FB" w:rsidP="00B101FB">
      <w:pPr>
        <w:ind w:right="567"/>
      </w:pPr>
    </w:p>
    <w:p w14:paraId="3F92107D" w14:textId="13E04E37" w:rsidR="00EA295B" w:rsidRPr="001B2F4F" w:rsidRDefault="00190CB9" w:rsidP="00AA6977">
      <w:pPr>
        <w:pStyle w:val="Liststycke"/>
        <w:numPr>
          <w:ilvl w:val="0"/>
          <w:numId w:val="8"/>
        </w:numPr>
        <w:ind w:left="567" w:right="567"/>
      </w:pPr>
      <w:r w:rsidRPr="001B2F4F">
        <w:rPr>
          <w:szCs w:val="24"/>
        </w:rPr>
        <w:t>Redogör för hur och i vilken omfattning ni avser att involvera specialister för analys i projektet.</w:t>
      </w:r>
    </w:p>
    <w:p w14:paraId="1252E319" w14:textId="4BAA6F6B" w:rsidR="00D9410D" w:rsidRPr="001B2F4F" w:rsidRDefault="00D9410D" w:rsidP="0086086C">
      <w:pPr>
        <w:pStyle w:val="Liststycke"/>
        <w:ind w:left="709" w:right="567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D9410D" w:rsidRPr="001B2F4F" w14:paraId="1252E31B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31A" w14:textId="68201E5A" w:rsidR="00D9410D" w:rsidRPr="001B2F4F" w:rsidRDefault="00D9410D" w:rsidP="007B1A32">
            <w:pPr>
              <w:ind w:right="567"/>
              <w:rPr>
                <w:color w:val="FF0000"/>
              </w:rPr>
            </w:pPr>
            <w:bookmarkStart w:id="9" w:name="_Hlk530400641"/>
            <w:r w:rsidRPr="001B2F4F">
              <w:t xml:space="preserve">Skriv här: </w:t>
            </w:r>
            <w:r w:rsidRPr="001B2F4F">
              <w:rPr>
                <w:rFonts w:ascii="Arial" w:hAnsi="Arial" w:cs="Arial"/>
                <w:i/>
                <w:sz w:val="20"/>
              </w:rPr>
              <w:t xml:space="preserve">(max </w:t>
            </w:r>
            <w:r w:rsidR="00417A07" w:rsidRPr="001B2F4F">
              <w:rPr>
                <w:rFonts w:ascii="Arial" w:hAnsi="Arial" w:cs="Arial"/>
                <w:i/>
                <w:sz w:val="20"/>
              </w:rPr>
              <w:t>2</w:t>
            </w:r>
            <w:r w:rsidRPr="001B2F4F">
              <w:rPr>
                <w:rFonts w:ascii="Arial" w:hAnsi="Arial" w:cs="Arial"/>
                <w:i/>
                <w:sz w:val="20"/>
              </w:rPr>
              <w:t xml:space="preserve">000 </w:t>
            </w:r>
            <w:r w:rsidR="00AF3192" w:rsidRPr="001B2F4F">
              <w:rPr>
                <w:rFonts w:ascii="Arial" w:hAnsi="Arial" w:cs="Arial"/>
                <w:i/>
                <w:sz w:val="20"/>
              </w:rPr>
              <w:t xml:space="preserve">tecken </w:t>
            </w:r>
            <w:r w:rsidR="004441B7" w:rsidRPr="001B2F4F">
              <w:rPr>
                <w:rFonts w:ascii="Arial" w:hAnsi="Arial" w:cs="Arial"/>
                <w:i/>
                <w:sz w:val="20"/>
              </w:rPr>
              <w:t>utan blanksteg)</w:t>
            </w:r>
          </w:p>
        </w:tc>
      </w:tr>
      <w:bookmarkEnd w:id="9"/>
    </w:tbl>
    <w:p w14:paraId="1252E31C" w14:textId="77777777" w:rsidR="00D9410D" w:rsidRPr="001B2F4F" w:rsidRDefault="00D9410D" w:rsidP="0086086C">
      <w:pPr>
        <w:ind w:left="709" w:right="567"/>
        <w:rPr>
          <w:color w:val="FF0000"/>
        </w:rPr>
      </w:pPr>
    </w:p>
    <w:p w14:paraId="1252E31E" w14:textId="7F232640" w:rsidR="00D9410D" w:rsidRPr="001B2F4F" w:rsidRDefault="00D9410D" w:rsidP="00AA6977">
      <w:pPr>
        <w:ind w:right="396"/>
        <w:rPr>
          <w:b/>
          <w:i/>
          <w:u w:val="single"/>
        </w:rPr>
      </w:pPr>
      <w:r w:rsidRPr="001B2F4F">
        <w:rPr>
          <w:b/>
          <w:i/>
          <w:u w:val="single"/>
        </w:rPr>
        <w:t>Fynd</w:t>
      </w:r>
    </w:p>
    <w:p w14:paraId="207E6E46" w14:textId="63F2048D" w:rsidR="00B101FB" w:rsidRPr="001B2F4F" w:rsidRDefault="009341EE" w:rsidP="00AA6977">
      <w:r w:rsidRPr="001B2F4F">
        <w:t xml:space="preserve">Eventuella fynd ska i första hand dokumenteras och återföras till fyndplatsen. </w:t>
      </w:r>
      <w:r w:rsidR="006B57B7" w:rsidRPr="001B2F4F">
        <w:rPr>
          <w:szCs w:val="24"/>
        </w:rPr>
        <w:t xml:space="preserve">Fynd ska endast tillvaratas om rengöring eller noggranna analyser krävs för att med hjälp av fyndet </w:t>
      </w:r>
      <w:r w:rsidRPr="001B2F4F">
        <w:rPr>
          <w:szCs w:val="24"/>
        </w:rPr>
        <w:t>fastställa</w:t>
      </w:r>
      <w:r w:rsidR="006B57B7" w:rsidRPr="001B2F4F">
        <w:rPr>
          <w:szCs w:val="24"/>
        </w:rPr>
        <w:t xml:space="preserve"> </w:t>
      </w:r>
      <w:r w:rsidRPr="001B2F4F">
        <w:rPr>
          <w:szCs w:val="24"/>
        </w:rPr>
        <w:t>fornlämnings</w:t>
      </w:r>
      <w:r w:rsidR="006B57B7" w:rsidRPr="001B2F4F">
        <w:rPr>
          <w:szCs w:val="24"/>
        </w:rPr>
        <w:t>status</w:t>
      </w:r>
      <w:r w:rsidRPr="001B2F4F">
        <w:rPr>
          <w:szCs w:val="24"/>
        </w:rPr>
        <w:t xml:space="preserve">. </w:t>
      </w:r>
      <w:r w:rsidRPr="001B2F4F">
        <w:t>Om fynd av</w:t>
      </w:r>
      <w:r w:rsidR="00DB23D8" w:rsidRPr="001B2F4F">
        <w:t xml:space="preserve"> särskilt värde framkommer ska L</w:t>
      </w:r>
      <w:r w:rsidRPr="001B2F4F">
        <w:t xml:space="preserve">änsstyrelsen kontaktas för samråd om insamlandet av dessa. </w:t>
      </w:r>
    </w:p>
    <w:p w14:paraId="56A57A73" w14:textId="77777777" w:rsidR="00AB1B34" w:rsidRPr="001B2F4F" w:rsidRDefault="00AB1B34" w:rsidP="00AA6977"/>
    <w:p w14:paraId="6434A8F5" w14:textId="1129ED79" w:rsidR="00AB1B34" w:rsidRPr="001B2F4F" w:rsidRDefault="00AB1B34" w:rsidP="00AB1B34">
      <w:pPr>
        <w:autoSpaceDE w:val="0"/>
        <w:autoSpaceDN w:val="0"/>
        <w:adjustRightInd w:val="0"/>
        <w:ind w:right="396"/>
      </w:pPr>
      <w:r w:rsidRPr="001B2F4F">
        <w:rPr>
          <w:szCs w:val="24"/>
        </w:rPr>
        <w:t xml:space="preserve">Fynd ska hanteras enligt Riksantikvarieämbetets ”Vägledning för tillämpning av Kulturminneslagen, Uppdragsarkeologi (2 kap, 10–13 §§), Arkeologiskt fyndmaterial”. </w:t>
      </w:r>
      <w:r w:rsidRPr="001B2F4F">
        <w:t xml:space="preserve">Fynden ska lämnas till det museum </w:t>
      </w:r>
      <w:r w:rsidRPr="001B2F4F">
        <w:lastRenderedPageBreak/>
        <w:t>som Riksantikvarieämbetet anvisar och mottagande museum ska i god tid kontaktas så att fynden kan överlämnas enligt museets önskemål.</w:t>
      </w:r>
    </w:p>
    <w:p w14:paraId="1087EA64" w14:textId="21B4CF4F" w:rsidR="00CD3673" w:rsidRPr="001B2F4F" w:rsidRDefault="00CD3673" w:rsidP="00AB1B34">
      <w:pPr>
        <w:autoSpaceDE w:val="0"/>
        <w:autoSpaceDN w:val="0"/>
        <w:adjustRightInd w:val="0"/>
        <w:ind w:right="396"/>
      </w:pPr>
    </w:p>
    <w:p w14:paraId="68D765FD" w14:textId="3EE14135" w:rsidR="00CD3673" w:rsidRPr="001B2F4F" w:rsidRDefault="00CD3673" w:rsidP="00CD3673">
      <w:pPr>
        <w:pStyle w:val="PunktlistaLST"/>
        <w:numPr>
          <w:ilvl w:val="0"/>
          <w:numId w:val="0"/>
        </w:numPr>
      </w:pPr>
      <w:r w:rsidRPr="001B2F4F">
        <w:t>Fyndlista enligt Riksantikvarieämbetets mall ska laddas upp i Fornreg i samband med att rapporten levereras digitalt till Riksantikvarieämbetet.</w:t>
      </w:r>
    </w:p>
    <w:p w14:paraId="628F610C" w14:textId="1E600781" w:rsidR="00824D4D" w:rsidRPr="001B2F4F" w:rsidRDefault="00824D4D" w:rsidP="00CD3673">
      <w:pPr>
        <w:pStyle w:val="PunktlistaLST"/>
        <w:numPr>
          <w:ilvl w:val="0"/>
          <w:numId w:val="0"/>
        </w:numPr>
      </w:pPr>
    </w:p>
    <w:p w14:paraId="650C96C9" w14:textId="13A91FAC" w:rsidR="00824D4D" w:rsidRDefault="00824D4D" w:rsidP="00CD3673">
      <w:pPr>
        <w:pStyle w:val="PunktlistaLST"/>
        <w:numPr>
          <w:ilvl w:val="0"/>
          <w:numId w:val="0"/>
        </w:numPr>
      </w:pPr>
      <w:r w:rsidRPr="001B2F4F">
        <w:rPr>
          <w:u w:val="single"/>
        </w:rPr>
        <w:t>Följande ska anges</w:t>
      </w:r>
      <w:r w:rsidRPr="001B2F4F">
        <w:t>:</w:t>
      </w:r>
    </w:p>
    <w:p w14:paraId="5A30D28A" w14:textId="77777777" w:rsidR="004D724A" w:rsidRPr="001B2F4F" w:rsidRDefault="004D724A" w:rsidP="00CD3673">
      <w:pPr>
        <w:pStyle w:val="PunktlistaLST"/>
        <w:numPr>
          <w:ilvl w:val="0"/>
          <w:numId w:val="0"/>
        </w:numPr>
      </w:pPr>
    </w:p>
    <w:p w14:paraId="27A53B08" w14:textId="1100A21D" w:rsidR="004D724A" w:rsidRPr="001B2F4F" w:rsidRDefault="004D724A" w:rsidP="004D724A">
      <w:pPr>
        <w:pStyle w:val="Liststycke"/>
        <w:numPr>
          <w:ilvl w:val="0"/>
          <w:numId w:val="8"/>
        </w:numPr>
        <w:ind w:left="567" w:right="567"/>
      </w:pPr>
      <w:r w:rsidRPr="001B2F4F">
        <w:rPr>
          <w:szCs w:val="24"/>
        </w:rPr>
        <w:t>Beskriv er fyndstrategi, dvs hur inmätning, insamling, dokumentation, hantering och eventuellt urval/selektion görs, under och efter fälttiden.</w:t>
      </w:r>
    </w:p>
    <w:p w14:paraId="08D67B13" w14:textId="77777777" w:rsidR="004D724A" w:rsidRPr="001B2F4F" w:rsidRDefault="004D724A" w:rsidP="004D724A">
      <w:pPr>
        <w:pStyle w:val="Liststycke"/>
        <w:ind w:left="709" w:right="567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4D724A" w:rsidRPr="001B2F4F" w14:paraId="4D9EFFD2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4139" w14:textId="77777777" w:rsidR="004D724A" w:rsidRPr="001B2F4F" w:rsidRDefault="004D724A" w:rsidP="00A848CA">
            <w:pPr>
              <w:ind w:right="567"/>
              <w:rPr>
                <w:color w:val="FF0000"/>
              </w:rPr>
            </w:pPr>
            <w:r w:rsidRPr="001B2F4F">
              <w:t xml:space="preserve">Skriv här: </w:t>
            </w:r>
            <w:r w:rsidRPr="001B2F4F">
              <w:rPr>
                <w:rFonts w:ascii="Arial" w:hAnsi="Arial" w:cs="Arial"/>
                <w:i/>
                <w:sz w:val="20"/>
              </w:rPr>
              <w:t>(max 2000 tecken utan blanksteg)</w:t>
            </w:r>
          </w:p>
        </w:tc>
      </w:tr>
    </w:tbl>
    <w:p w14:paraId="3227D084" w14:textId="77777777" w:rsidR="004D724A" w:rsidRPr="004D724A" w:rsidRDefault="004D724A" w:rsidP="004D724A">
      <w:pPr>
        <w:ind w:right="567"/>
        <w:rPr>
          <w:szCs w:val="24"/>
        </w:rPr>
      </w:pPr>
    </w:p>
    <w:p w14:paraId="0D810E20" w14:textId="33BE9A07" w:rsidR="004D724A" w:rsidRPr="004D724A" w:rsidRDefault="004D724A" w:rsidP="004D724A">
      <w:pPr>
        <w:pStyle w:val="Liststycke"/>
        <w:numPr>
          <w:ilvl w:val="0"/>
          <w:numId w:val="8"/>
        </w:numPr>
        <w:ind w:left="567" w:right="567"/>
        <w:rPr>
          <w:szCs w:val="24"/>
        </w:rPr>
      </w:pPr>
      <w:r w:rsidRPr="004D724A">
        <w:rPr>
          <w:szCs w:val="24"/>
        </w:rPr>
        <w:t>Beskriv hur olika typer av fynd förvaras under tiden fram tills fynden tillförs museimagasin.</w:t>
      </w:r>
    </w:p>
    <w:p w14:paraId="1C31CC8E" w14:textId="5A8EE4B9" w:rsidR="00032B77" w:rsidRPr="001B2F4F" w:rsidRDefault="00032B77" w:rsidP="005E17C0">
      <w:pPr>
        <w:autoSpaceDE w:val="0"/>
        <w:autoSpaceDN w:val="0"/>
        <w:adjustRightInd w:val="0"/>
        <w:ind w:right="396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1318E9" w:rsidRPr="001B2F4F" w14:paraId="1252E321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320" w14:textId="4FFD3CF1" w:rsidR="00D9410D" w:rsidRPr="001B2F4F" w:rsidRDefault="00D9410D" w:rsidP="007B1A32">
            <w:pPr>
              <w:ind w:right="396"/>
            </w:pPr>
            <w:r w:rsidRPr="001B2F4F">
              <w:t>Skriv här:</w:t>
            </w:r>
            <w:r w:rsidRPr="001B2F4F">
              <w:rPr>
                <w:i/>
              </w:rPr>
              <w:t xml:space="preserve"> </w:t>
            </w:r>
            <w:r w:rsidR="00C0423D" w:rsidRPr="001B2F4F">
              <w:rPr>
                <w:rFonts w:ascii="Arial" w:hAnsi="Arial" w:cs="Arial"/>
                <w:i/>
                <w:sz w:val="20"/>
              </w:rPr>
              <w:t>(max 2</w:t>
            </w:r>
            <w:r w:rsidR="004441B7" w:rsidRPr="001B2F4F">
              <w:rPr>
                <w:rFonts w:ascii="Arial" w:hAnsi="Arial" w:cs="Arial"/>
                <w:i/>
                <w:sz w:val="20"/>
              </w:rPr>
              <w:t xml:space="preserve">000 </w:t>
            </w:r>
            <w:r w:rsidR="00C56DCC" w:rsidRPr="001B2F4F">
              <w:rPr>
                <w:rFonts w:ascii="Arial" w:hAnsi="Arial" w:cs="Arial"/>
                <w:i/>
                <w:sz w:val="20"/>
              </w:rPr>
              <w:t xml:space="preserve">tecken </w:t>
            </w:r>
            <w:r w:rsidR="004441B7" w:rsidRPr="001B2F4F">
              <w:rPr>
                <w:rFonts w:ascii="Arial" w:hAnsi="Arial" w:cs="Arial"/>
                <w:i/>
                <w:sz w:val="20"/>
              </w:rPr>
              <w:t>utan blanksteg)</w:t>
            </w:r>
          </w:p>
        </w:tc>
      </w:tr>
    </w:tbl>
    <w:p w14:paraId="1252E322" w14:textId="77777777" w:rsidR="00D9410D" w:rsidRPr="001B2F4F" w:rsidRDefault="00D9410D" w:rsidP="0086086C">
      <w:pPr>
        <w:ind w:left="709" w:right="396"/>
      </w:pPr>
    </w:p>
    <w:p w14:paraId="37CBFCEF" w14:textId="1786CED4" w:rsidR="00643CBC" w:rsidRPr="001B2F4F" w:rsidRDefault="00BE6A49" w:rsidP="00DA2C1B">
      <w:pPr>
        <w:keepLines/>
        <w:ind w:right="567"/>
        <w:contextualSpacing/>
        <w:rPr>
          <w:b/>
          <w:i/>
        </w:rPr>
      </w:pPr>
      <w:r w:rsidRPr="001B2F4F">
        <w:rPr>
          <w:b/>
          <w:i/>
          <w:u w:val="single"/>
        </w:rPr>
        <w:t>Rapportering</w:t>
      </w:r>
      <w:r w:rsidR="00103897" w:rsidRPr="001B2F4F">
        <w:rPr>
          <w:b/>
          <w:i/>
          <w:u w:val="single"/>
        </w:rPr>
        <w:t xml:space="preserve"> och </w:t>
      </w:r>
      <w:r w:rsidR="0076728A" w:rsidRPr="001B2F4F">
        <w:rPr>
          <w:b/>
          <w:i/>
          <w:u w:val="single"/>
        </w:rPr>
        <w:t>dokumentatio</w:t>
      </w:r>
      <w:r w:rsidR="007F6A8E" w:rsidRPr="001B2F4F">
        <w:rPr>
          <w:b/>
          <w:i/>
          <w:u w:val="single"/>
        </w:rPr>
        <w:t xml:space="preserve">n </w:t>
      </w:r>
      <w:r w:rsidR="0076728A" w:rsidRPr="001B2F4F">
        <w:rPr>
          <w:b/>
          <w:i/>
        </w:rPr>
        <w:t xml:space="preserve"> </w:t>
      </w:r>
    </w:p>
    <w:p w14:paraId="7DB5403F" w14:textId="4328AF3B" w:rsidR="00B24AB6" w:rsidRPr="001B2F4F" w:rsidRDefault="00B24AB6" w:rsidP="00DA2C1B">
      <w:pPr>
        <w:keepLines/>
        <w:ind w:right="567"/>
        <w:contextualSpacing/>
      </w:pPr>
      <w:r w:rsidRPr="001B2F4F">
        <w:t xml:space="preserve">Senast </w:t>
      </w:r>
      <w:r w:rsidRPr="001B2F4F">
        <w:rPr>
          <w:u w:val="single"/>
        </w:rPr>
        <w:t>en vecka</w:t>
      </w:r>
      <w:r w:rsidRPr="001B2F4F">
        <w:t xml:space="preserve"> efter avslutat fältarbete av kompletterande </w:t>
      </w:r>
      <w:r w:rsidR="00AB1B34" w:rsidRPr="001B2F4F">
        <w:t xml:space="preserve">utredning </w:t>
      </w:r>
      <w:r w:rsidRPr="001B2F4F">
        <w:t>etapp 1 ska en kortfattad PM med redovisning av de preliminära utredningsresultaten t</w:t>
      </w:r>
      <w:r w:rsidR="00C82976" w:rsidRPr="001B2F4F">
        <w:t xml:space="preserve">illsammans med relevanta planer, </w:t>
      </w:r>
      <w:r w:rsidRPr="001B2F4F">
        <w:t>bilder</w:t>
      </w:r>
      <w:r w:rsidR="00C82976" w:rsidRPr="001B2F4F">
        <w:t xml:space="preserve"> och digitalt underlag (shp. Sweref 99TM)</w:t>
      </w:r>
      <w:r w:rsidRPr="001B2F4F">
        <w:t xml:space="preserve"> skickas till Länsstyrelsen. </w:t>
      </w:r>
      <w:r w:rsidR="004040E0" w:rsidRPr="001B2F4F">
        <w:t xml:space="preserve">De preliminära resultaten ska redovisas i tabell, men kan vid behov också utvecklas i text.  </w:t>
      </w:r>
    </w:p>
    <w:p w14:paraId="4AFA0265" w14:textId="74BFC6E2" w:rsidR="00B24AB6" w:rsidRPr="001B2F4F" w:rsidRDefault="00B24AB6" w:rsidP="00DA2C1B">
      <w:pPr>
        <w:keepLines/>
        <w:ind w:right="567"/>
        <w:contextualSpacing/>
      </w:pPr>
    </w:p>
    <w:p w14:paraId="16CA4B6C" w14:textId="041678A4" w:rsidR="001E1FCF" w:rsidRPr="001B2F4F" w:rsidRDefault="001E1FCF" w:rsidP="00DA2C1B">
      <w:pPr>
        <w:keepLines/>
        <w:ind w:right="567"/>
        <w:contextualSpacing/>
      </w:pPr>
      <w:r w:rsidRPr="001B2F4F">
        <w:t xml:space="preserve">Senast </w:t>
      </w:r>
      <w:r w:rsidR="007F6A8E" w:rsidRPr="001B2F4F">
        <w:rPr>
          <w:u w:val="single"/>
        </w:rPr>
        <w:t xml:space="preserve">två </w:t>
      </w:r>
      <w:r w:rsidRPr="001B2F4F">
        <w:rPr>
          <w:u w:val="single"/>
        </w:rPr>
        <w:t>veckor</w:t>
      </w:r>
      <w:r w:rsidRPr="001B2F4F">
        <w:t xml:space="preserve"> efter avslutat fältarbete </w:t>
      </w:r>
      <w:r w:rsidR="00B24AB6" w:rsidRPr="001B2F4F">
        <w:t xml:space="preserve">av </w:t>
      </w:r>
      <w:r w:rsidR="00AB1B34" w:rsidRPr="001B2F4F">
        <w:t xml:space="preserve">utredning </w:t>
      </w:r>
      <w:r w:rsidR="00B24AB6" w:rsidRPr="001B2F4F">
        <w:t xml:space="preserve">etapp 2 </w:t>
      </w:r>
      <w:r w:rsidRPr="001B2F4F">
        <w:t>ska en kortfattad PM med redovisning</w:t>
      </w:r>
      <w:r w:rsidR="009341EE" w:rsidRPr="001B2F4F">
        <w:t xml:space="preserve"> av de preliminära utrednings</w:t>
      </w:r>
      <w:r w:rsidRPr="001B2F4F">
        <w:t xml:space="preserve">resultaten tillsammans med relevanta </w:t>
      </w:r>
      <w:r w:rsidR="00C82976" w:rsidRPr="001B2F4F">
        <w:t xml:space="preserve">planer, bilder och digitalt underlag (shp. Sweref 99TM) </w:t>
      </w:r>
      <w:r w:rsidRPr="001B2F4F">
        <w:t xml:space="preserve">skickas till Länsstyrelsen. </w:t>
      </w:r>
      <w:r w:rsidR="004040E0" w:rsidRPr="001B2F4F">
        <w:t xml:space="preserve">De preliminära resultaten ska redovisas i tabell, men kan vid behov också utvecklas i text.  </w:t>
      </w:r>
    </w:p>
    <w:p w14:paraId="34F0589D" w14:textId="4192ED09" w:rsidR="00987227" w:rsidRPr="001B2F4F" w:rsidRDefault="00987227" w:rsidP="00DA2C1B">
      <w:pPr>
        <w:keepLines/>
        <w:ind w:right="567"/>
        <w:contextualSpacing/>
      </w:pPr>
    </w:p>
    <w:p w14:paraId="16E8E1A3" w14:textId="5E462842" w:rsidR="00C82976" w:rsidRPr="001B2F4F" w:rsidRDefault="00AB1B34" w:rsidP="00DA2C1B">
      <w:pPr>
        <w:keepLines/>
        <w:ind w:right="567"/>
        <w:contextualSpacing/>
      </w:pPr>
      <w:r w:rsidRPr="001B2F4F">
        <w:t>Ett fullständigt och korrekt rapportmanus</w:t>
      </w:r>
      <w:r w:rsidR="004040E0" w:rsidRPr="001B2F4F">
        <w:t>, se specifikation nedan,</w:t>
      </w:r>
      <w:r w:rsidRPr="001B2F4F">
        <w:t xml:space="preserve"> ska</w:t>
      </w:r>
      <w:r w:rsidR="00C82976" w:rsidRPr="001B2F4F">
        <w:t xml:space="preserve"> inklusive digitalt underlag (.shp, Sweref 99TM) </w:t>
      </w:r>
      <w:r w:rsidRPr="001B2F4F">
        <w:t>tillsändas Länsstyrelsen för godkännande</w:t>
      </w:r>
      <w:r w:rsidR="00C82976" w:rsidRPr="001B2F4F">
        <w:t xml:space="preserve"> innan rapporten mångfaldigas</w:t>
      </w:r>
      <w:r w:rsidRPr="001B2F4F">
        <w:t xml:space="preserve">. </w:t>
      </w:r>
      <w:r w:rsidR="00987227" w:rsidRPr="001B2F4F">
        <w:t xml:space="preserve">Rapportmanus ska vara Länsstyrelsen tillhanda senast </w:t>
      </w:r>
      <w:r w:rsidR="00987227" w:rsidRPr="001B2F4F">
        <w:rPr>
          <w:u w:val="single"/>
        </w:rPr>
        <w:t>6 månader</w:t>
      </w:r>
      <w:r w:rsidR="00987227" w:rsidRPr="001B2F4F">
        <w:t xml:space="preserve"> efter avslutat fältarbete. Beräkna 2 månader för Länsstyrelsens granskning av rapporten. </w:t>
      </w:r>
      <w:r w:rsidR="00C82976" w:rsidRPr="001B2F4F">
        <w:t xml:space="preserve">Digitalt underlag (.shp, Sweref 99TM) ska, om förändringar gjorts, även skickas till Länsstyrelsen när rapportmanus är godkänt. </w:t>
      </w:r>
    </w:p>
    <w:p w14:paraId="174BBBB0" w14:textId="17634A34" w:rsidR="00987227" w:rsidRPr="001B2F4F" w:rsidRDefault="00987227" w:rsidP="00DA2C1B">
      <w:pPr>
        <w:keepLines/>
        <w:ind w:right="567"/>
        <w:contextualSpacing/>
      </w:pPr>
    </w:p>
    <w:p w14:paraId="3998F765" w14:textId="106B253E" w:rsidR="00CD3673" w:rsidRPr="001B2F4F" w:rsidRDefault="00987227" w:rsidP="00DA2C1B">
      <w:pPr>
        <w:keepLines/>
        <w:ind w:right="567"/>
        <w:contextualSpacing/>
      </w:pPr>
      <w:r w:rsidRPr="001B2F4F">
        <w:t xml:space="preserve">Senast </w:t>
      </w:r>
      <w:r w:rsidRPr="001B2F4F">
        <w:rPr>
          <w:u w:val="single"/>
        </w:rPr>
        <w:t>3 månader</w:t>
      </w:r>
      <w:r w:rsidRPr="001B2F4F">
        <w:t xml:space="preserve"> efter det att Länsstyrelsen godkänt rapportmanus ska den färdiga rapporten vara mångfaldigad. </w:t>
      </w:r>
    </w:p>
    <w:p w14:paraId="6513194A" w14:textId="0AA85BE5" w:rsidR="00C82976" w:rsidRPr="001B2F4F" w:rsidRDefault="00CD3673" w:rsidP="00DA2C1B">
      <w:pPr>
        <w:pStyle w:val="NormalLST"/>
        <w:keepLines/>
        <w:widowControl w:val="0"/>
        <w:contextualSpacing/>
      </w:pPr>
      <w:r w:rsidRPr="001B2F4F">
        <w:t>Undersökaren ska registrera fornminnesinformation som uppdraget genererar i Riksantikvarieämbetets digitala system Fornreg.</w:t>
      </w:r>
    </w:p>
    <w:p w14:paraId="162F1609" w14:textId="77777777" w:rsidR="00DA2C1B" w:rsidRPr="001B2F4F" w:rsidRDefault="00DA2C1B" w:rsidP="00DA2C1B">
      <w:pPr>
        <w:keepLines/>
        <w:widowControl w:val="0"/>
        <w:ind w:right="567"/>
        <w:contextualSpacing/>
      </w:pPr>
    </w:p>
    <w:p w14:paraId="2CBE4341" w14:textId="2B166BB7" w:rsidR="00CD3673" w:rsidRPr="001B2F4F" w:rsidRDefault="00CD3673" w:rsidP="00DA2C1B">
      <w:pPr>
        <w:keepLines/>
        <w:widowControl w:val="0"/>
        <w:ind w:right="567"/>
        <w:contextualSpacing/>
      </w:pPr>
      <w:r w:rsidRPr="001B2F4F">
        <w:t>Undersökta ytor (shp* eller GeoJSON) ska laddas upp i Fornreg efter avslutat fältarbete.</w:t>
      </w:r>
    </w:p>
    <w:p w14:paraId="1A26D308" w14:textId="77777777" w:rsidR="00CD3673" w:rsidRPr="001B2F4F" w:rsidRDefault="00CD3673" w:rsidP="00DA2C1B">
      <w:pPr>
        <w:keepLines/>
        <w:ind w:right="567"/>
        <w:contextualSpacing/>
      </w:pPr>
    </w:p>
    <w:p w14:paraId="5E7A9925" w14:textId="3606E239" w:rsidR="00CD3673" w:rsidRPr="001B2F4F" w:rsidRDefault="00CD3673" w:rsidP="00DA2C1B">
      <w:pPr>
        <w:pStyle w:val="PunktlistaLST"/>
        <w:keepLines/>
        <w:numPr>
          <w:ilvl w:val="0"/>
          <w:numId w:val="0"/>
        </w:numPr>
        <w:contextualSpacing/>
      </w:pPr>
      <w:r w:rsidRPr="001B2F4F">
        <w:lastRenderedPageBreak/>
        <w:t>Lämningsinformation ska registreras i enlighet med gällande praxis</w:t>
      </w:r>
      <w:r w:rsidR="00D12AFB">
        <w:t>, se</w:t>
      </w:r>
      <w:r w:rsidR="005D17B8">
        <w:t xml:space="preserve"> handledning, exempelsamling etc på Riksantikvarieämbetets hemsida</w:t>
      </w:r>
      <w:r w:rsidRPr="001B2F4F">
        <w:t xml:space="preserve">. Länsstyrelsen ska </w:t>
      </w:r>
      <w:r w:rsidR="00CB0BF8" w:rsidRPr="001B2F4F">
        <w:t>meddelas</w:t>
      </w:r>
      <w:r w:rsidRPr="001B2F4F">
        <w:t xml:space="preserve"> när det finns lämningar att godkänna i Fornreg. Länsstyrelsen kommer att godkänna lämningsinformationen senast innan ärendet avslutas. I samband med Länsstyrelsens godkännande blir lämningsinformationen publik. När ärendet avslutas hos Länsstyrelsen kan inte längre undersökaren komplettera lämningsinformationen. </w:t>
      </w:r>
    </w:p>
    <w:p w14:paraId="05BBD9A8" w14:textId="547A49A9" w:rsidR="00CD3673" w:rsidRPr="001B2F4F" w:rsidRDefault="00CD3673" w:rsidP="00DA2C1B">
      <w:pPr>
        <w:pStyle w:val="PunktlistaLST"/>
        <w:keepLines/>
        <w:numPr>
          <w:ilvl w:val="0"/>
          <w:numId w:val="0"/>
        </w:numPr>
        <w:contextualSpacing/>
      </w:pPr>
    </w:p>
    <w:p w14:paraId="1299BE5A" w14:textId="782418C9" w:rsidR="00CD3673" w:rsidRPr="001B2F4F" w:rsidRDefault="00CD3673" w:rsidP="00DA2C1B">
      <w:pPr>
        <w:pStyle w:val="PunktlistaLST"/>
        <w:keepLines/>
        <w:numPr>
          <w:ilvl w:val="0"/>
          <w:numId w:val="0"/>
        </w:numPr>
        <w:contextualSpacing/>
      </w:pPr>
      <w:r w:rsidRPr="001B2F4F">
        <w:t>I samband med att den slutgiltiga basrapporten samt eventuella analysrapporter och andra bilagor levereras till Länsstyrelsen ska motsvarande laddas upp i högupplöst format (PDF A) i Riksantikvarieämbetets digitala system. Rapporten läggs då in i Forndok. Länsstyrelsen ska meddelas när rapporten lagts in.</w:t>
      </w:r>
    </w:p>
    <w:p w14:paraId="35F7D90B" w14:textId="39B5137B" w:rsidR="00CD3673" w:rsidRDefault="00CD3673" w:rsidP="00DA2C1B">
      <w:pPr>
        <w:pStyle w:val="PunktlistaLST"/>
        <w:keepLines/>
        <w:numPr>
          <w:ilvl w:val="0"/>
          <w:numId w:val="0"/>
        </w:numPr>
        <w:contextualSpacing/>
      </w:pPr>
    </w:p>
    <w:p w14:paraId="004E4F12" w14:textId="268230DD" w:rsidR="00CD3673" w:rsidRPr="0080705B" w:rsidRDefault="0080705B" w:rsidP="0080705B">
      <w:pPr>
        <w:autoSpaceDE w:val="0"/>
        <w:autoSpaceDN w:val="0"/>
        <w:adjustRightInd w:val="0"/>
        <w:ind w:right="538"/>
        <w:rPr>
          <w:highlight w:val="yellow"/>
        </w:rPr>
      </w:pPr>
      <w:bookmarkStart w:id="10" w:name="_Hlk532555386"/>
      <w:r w:rsidRPr="0080705B">
        <w:rPr>
          <w:szCs w:val="24"/>
        </w:rPr>
        <w:t xml:space="preserve">Undersökningens dokumentationsmaterial ska förvaras i </w:t>
      </w:r>
      <w:r w:rsidRPr="0080705B">
        <w:t xml:space="preserve">Riksantikvarieämbetets arkiv Antikvarisk-topografiska arkivet </w:t>
      </w:r>
      <w:r w:rsidRPr="0080705B">
        <w:rPr>
          <w:szCs w:val="24"/>
        </w:rPr>
        <w:t xml:space="preserve">(ATA) </w:t>
      </w:r>
      <w:r w:rsidRPr="0080705B">
        <w:t>så att det bevaras och blir tillgängligt.</w:t>
      </w:r>
      <w:r w:rsidRPr="0080705B">
        <w:rPr>
          <w:szCs w:val="24"/>
        </w:rPr>
        <w:t xml:space="preserve"> </w:t>
      </w:r>
      <w:r>
        <w:t>D</w:t>
      </w:r>
      <w:r w:rsidR="00CD3673" w:rsidRPr="001B2F4F">
        <w:t xml:space="preserve">igitalt dokumentationsmaterial laddas upp i Riksantikvarieämbetets digitala system i den mån de tekniska förutsättningarna finns. </w:t>
      </w:r>
    </w:p>
    <w:bookmarkEnd w:id="10"/>
    <w:p w14:paraId="0F56910C" w14:textId="77777777" w:rsidR="00CD3673" w:rsidRPr="001B2F4F" w:rsidRDefault="00CD3673" w:rsidP="00DA2C1B">
      <w:pPr>
        <w:keepLines/>
        <w:ind w:right="567"/>
        <w:contextualSpacing/>
        <w:rPr>
          <w:szCs w:val="24"/>
        </w:rPr>
      </w:pPr>
    </w:p>
    <w:p w14:paraId="51EF70CC" w14:textId="3518B14C" w:rsidR="00CD3673" w:rsidRPr="001B2F4F" w:rsidRDefault="00CD3673" w:rsidP="00DA2C1B">
      <w:pPr>
        <w:keepLines/>
        <w:ind w:right="567"/>
        <w:contextualSpacing/>
      </w:pPr>
      <w:r w:rsidRPr="001B2F4F">
        <w:rPr>
          <w:szCs w:val="24"/>
        </w:rPr>
        <w:t xml:space="preserve">Undersökaren ska avge en skriftlig </w:t>
      </w:r>
      <w:r w:rsidRPr="001B2F4F">
        <w:rPr>
          <w:i/>
          <w:szCs w:val="24"/>
        </w:rPr>
        <w:t xml:space="preserve">basrapport. </w:t>
      </w:r>
      <w:r w:rsidRPr="001B2F4F">
        <w:rPr>
          <w:szCs w:val="24"/>
        </w:rPr>
        <w:t>Rapporten ska redovisa materialet så fullständigt som möjligt och på ett tydligt, genomlyst och lättillgängligt sätt. All dokumentation ska redovisas.</w:t>
      </w:r>
      <w:r w:rsidRPr="001B2F4F">
        <w:t xml:space="preserve"> Om inte all dokumentation redovisas i rapporten ska det av texten tydligt framgå hur urvalet gjorts. </w:t>
      </w:r>
    </w:p>
    <w:p w14:paraId="69C7167A" w14:textId="77777777" w:rsidR="00CD3673" w:rsidRPr="001B2F4F" w:rsidRDefault="00CD3673" w:rsidP="00DA2C1B">
      <w:pPr>
        <w:keepLines/>
        <w:ind w:right="567"/>
        <w:contextualSpacing/>
      </w:pPr>
    </w:p>
    <w:p w14:paraId="15B63465" w14:textId="1A36B07D" w:rsidR="00CD3673" w:rsidRPr="001B2F4F" w:rsidRDefault="00CD3673" w:rsidP="00DA2C1B">
      <w:pPr>
        <w:keepLines/>
        <w:ind w:right="567"/>
        <w:contextualSpacing/>
        <w:rPr>
          <w:szCs w:val="24"/>
        </w:rPr>
      </w:pPr>
      <w:r w:rsidRPr="001B2F4F">
        <w:rPr>
          <w:szCs w:val="24"/>
        </w:rPr>
        <w:t xml:space="preserve">Basrapporten ska omfatta kartor, skalenliga planer och beskrivningar, redovisning av metoder och genomförande och en värdering av måluppfyllelsen i relation till undersökningsplanen. Resultatet ska tydligt redovisas i tabell, på karta med höjdkurvor samt i text. </w:t>
      </w:r>
      <w:r w:rsidR="00244681">
        <w:rPr>
          <w:szCs w:val="24"/>
        </w:rPr>
        <w:t xml:space="preserve">Objektbeskrivningarna ska göras i enlighet med praxis, se handledning och exempelsamling på Riksantikvarieämbetets hemsida. </w:t>
      </w:r>
      <w:r w:rsidRPr="001B2F4F">
        <w:t xml:space="preserve">Av tabellen och kartan ska tydligt framgå vilka </w:t>
      </w:r>
      <w:r w:rsidR="005D17B8">
        <w:t>objekt</w:t>
      </w:r>
      <w:r w:rsidRPr="001B2F4F">
        <w:t xml:space="preserve"> som är fornlämningar, vilka </w:t>
      </w:r>
      <w:r w:rsidR="005D17B8">
        <w:t xml:space="preserve">objekt </w:t>
      </w:r>
      <w:r w:rsidRPr="001B2F4F">
        <w:t xml:space="preserve">som är kulturhistoriska lämningar och </w:t>
      </w:r>
      <w:r w:rsidR="005D17B8">
        <w:t>vilka objekt som</w:t>
      </w:r>
      <w:r w:rsidRPr="001B2F4F">
        <w:t xml:space="preserve"> efter </w:t>
      </w:r>
      <w:r w:rsidR="005D17B8">
        <w:t>kart- och arkivstudie/utredningsgrävning inte är fornlämningar</w:t>
      </w:r>
      <w:r w:rsidRPr="001B2F4F">
        <w:t xml:space="preserve">. I tabellen ska även framgå i vilka fall </w:t>
      </w:r>
      <w:r w:rsidR="005D17B8">
        <w:t>objekt/</w:t>
      </w:r>
      <w:r w:rsidRPr="001B2F4F">
        <w:t xml:space="preserve">boplatslägen kvarstår som möjliga fornlämningar utanför utredningsområdet. </w:t>
      </w:r>
      <w:r w:rsidR="004040E0" w:rsidRPr="00315292">
        <w:t xml:space="preserve">Åtgärder/åtgärdsförslag ska </w:t>
      </w:r>
      <w:r w:rsidR="004040E0" w:rsidRPr="00315292">
        <w:rPr>
          <w:u w:val="single"/>
        </w:rPr>
        <w:t>inte</w:t>
      </w:r>
      <w:r w:rsidR="004040E0" w:rsidRPr="00315292">
        <w:t xml:space="preserve"> anges i basrapporten. </w:t>
      </w:r>
      <w:r w:rsidRPr="001B2F4F">
        <w:rPr>
          <w:szCs w:val="24"/>
        </w:rPr>
        <w:t>Analysresultat ska redovisas i rapporten.</w:t>
      </w:r>
    </w:p>
    <w:p w14:paraId="57542784" w14:textId="146BC3FA" w:rsidR="00CD3673" w:rsidRPr="001B2F4F" w:rsidRDefault="00CD3673" w:rsidP="00DA2C1B">
      <w:pPr>
        <w:keepLines/>
        <w:ind w:right="567"/>
        <w:contextualSpacing/>
      </w:pPr>
    </w:p>
    <w:p w14:paraId="527CD99B" w14:textId="127101B1" w:rsidR="00CD3673" w:rsidRPr="001B2F4F" w:rsidRDefault="00CD3673" w:rsidP="00DA2C1B">
      <w:pPr>
        <w:keepLines/>
        <w:ind w:right="567"/>
        <w:contextualSpacing/>
      </w:pPr>
      <w:r w:rsidRPr="001B2F4F">
        <w:t xml:space="preserve">Rapporten ska följa nedanstående struktur som gör den jämförbar med övriga </w:t>
      </w:r>
      <w:r w:rsidR="00686793">
        <w:t>utrednings</w:t>
      </w:r>
      <w:r w:rsidRPr="001B2F4F">
        <w:t xml:space="preserve">rapporter </w:t>
      </w:r>
      <w:r w:rsidR="002C16F5">
        <w:t xml:space="preserve">inom projekt </w:t>
      </w:r>
      <w:r w:rsidRPr="001B2F4F">
        <w:t xml:space="preserve">Ostlänken. </w:t>
      </w:r>
    </w:p>
    <w:p w14:paraId="5B347CBF" w14:textId="77777777" w:rsidR="005D17B8" w:rsidRPr="005D17B8" w:rsidRDefault="005D17B8" w:rsidP="00791245">
      <w:pPr>
        <w:pStyle w:val="Liststycke"/>
        <w:keepLines/>
        <w:ind w:left="567" w:right="567"/>
        <w:rPr>
          <w:szCs w:val="24"/>
        </w:rPr>
      </w:pPr>
    </w:p>
    <w:p w14:paraId="2880F291" w14:textId="6F66F0E5" w:rsidR="00CD3673" w:rsidRPr="00686793" w:rsidRDefault="00CD3673" w:rsidP="00FD563E">
      <w:pPr>
        <w:pStyle w:val="Liststycke"/>
        <w:keepLines/>
        <w:numPr>
          <w:ilvl w:val="0"/>
          <w:numId w:val="30"/>
        </w:numPr>
        <w:ind w:left="426" w:right="567"/>
        <w:rPr>
          <w:szCs w:val="24"/>
        </w:rPr>
      </w:pPr>
      <w:r w:rsidRPr="00686793">
        <w:t xml:space="preserve">Sammanfattning (cirka en sida) </w:t>
      </w:r>
    </w:p>
    <w:p w14:paraId="75E6663C" w14:textId="77777777" w:rsidR="00CD3673" w:rsidRPr="00686793" w:rsidRDefault="00CD3673" w:rsidP="00FD563E">
      <w:pPr>
        <w:pStyle w:val="Liststycke"/>
        <w:keepLines/>
        <w:numPr>
          <w:ilvl w:val="0"/>
          <w:numId w:val="30"/>
        </w:numPr>
        <w:ind w:left="426" w:right="567"/>
        <w:rPr>
          <w:szCs w:val="24"/>
        </w:rPr>
      </w:pPr>
      <w:r w:rsidRPr="00686793">
        <w:t>Inledning</w:t>
      </w:r>
    </w:p>
    <w:p w14:paraId="1A842042" w14:textId="77777777" w:rsidR="00FD563E" w:rsidRPr="00FD563E" w:rsidRDefault="00CD3673" w:rsidP="00FD563E">
      <w:pPr>
        <w:pStyle w:val="Liststycke"/>
        <w:keepLines/>
        <w:numPr>
          <w:ilvl w:val="0"/>
          <w:numId w:val="30"/>
        </w:numPr>
        <w:ind w:left="426" w:right="567"/>
        <w:rPr>
          <w:szCs w:val="24"/>
        </w:rPr>
      </w:pPr>
      <w:r w:rsidRPr="00686793">
        <w:t>Bakgrund</w:t>
      </w:r>
    </w:p>
    <w:p w14:paraId="7A935216" w14:textId="3090F1B0" w:rsidR="00CD3673" w:rsidRPr="00FD563E" w:rsidRDefault="00FD563E" w:rsidP="00FD563E">
      <w:pPr>
        <w:pStyle w:val="Liststycke"/>
        <w:keepLines/>
        <w:numPr>
          <w:ilvl w:val="0"/>
          <w:numId w:val="30"/>
        </w:numPr>
        <w:ind w:left="426" w:right="567"/>
        <w:rPr>
          <w:szCs w:val="24"/>
        </w:rPr>
      </w:pPr>
      <w:r w:rsidRPr="00686793">
        <w:t>Kompletterande utredning etapp 1</w:t>
      </w:r>
      <w:r w:rsidR="00CD3673" w:rsidRPr="00686793">
        <w:t>Målsättning</w:t>
      </w:r>
    </w:p>
    <w:p w14:paraId="00C1123A" w14:textId="77777777" w:rsidR="00CD3673" w:rsidRPr="00FD563E" w:rsidRDefault="00CD3673" w:rsidP="00FD563E">
      <w:pPr>
        <w:pStyle w:val="Liststycke"/>
        <w:keepLines/>
        <w:numPr>
          <w:ilvl w:val="0"/>
          <w:numId w:val="41"/>
        </w:numPr>
        <w:ind w:right="567"/>
        <w:rPr>
          <w:szCs w:val="24"/>
        </w:rPr>
      </w:pPr>
      <w:r w:rsidRPr="00686793">
        <w:t>Metod och genomförande</w:t>
      </w:r>
    </w:p>
    <w:p w14:paraId="09E4F4D8" w14:textId="77777777" w:rsidR="00CD3673" w:rsidRPr="00FD563E" w:rsidRDefault="00CD3673" w:rsidP="00FD563E">
      <w:pPr>
        <w:pStyle w:val="Liststycke"/>
        <w:keepLines/>
        <w:numPr>
          <w:ilvl w:val="0"/>
          <w:numId w:val="41"/>
        </w:numPr>
        <w:ind w:right="567"/>
        <w:rPr>
          <w:szCs w:val="24"/>
        </w:rPr>
      </w:pPr>
      <w:r w:rsidRPr="00686793">
        <w:t>Utredningens resultat:</w:t>
      </w:r>
    </w:p>
    <w:p w14:paraId="66ABD10D" w14:textId="274F5328" w:rsidR="00B54639" w:rsidRPr="00686793" w:rsidRDefault="00B54639" w:rsidP="00FD563E">
      <w:pPr>
        <w:pStyle w:val="Liststycke"/>
        <w:keepLines/>
        <w:numPr>
          <w:ilvl w:val="1"/>
          <w:numId w:val="42"/>
        </w:numPr>
        <w:ind w:left="1418" w:right="567"/>
        <w:rPr>
          <w:szCs w:val="24"/>
        </w:rPr>
      </w:pPr>
      <w:r w:rsidRPr="00686793">
        <w:t>tabell</w:t>
      </w:r>
    </w:p>
    <w:p w14:paraId="2DE20E0E" w14:textId="77777777" w:rsidR="00686793" w:rsidRPr="00686793" w:rsidRDefault="00686793" w:rsidP="00686793">
      <w:pPr>
        <w:keepLines/>
        <w:ind w:right="567"/>
        <w:rPr>
          <w:i/>
          <w:sz w:val="16"/>
          <w:szCs w:val="16"/>
        </w:rPr>
      </w:pPr>
    </w:p>
    <w:p w14:paraId="2935F482" w14:textId="3B790C85" w:rsidR="00686793" w:rsidRPr="00686793" w:rsidRDefault="00686793" w:rsidP="00686793">
      <w:pPr>
        <w:keepLines/>
        <w:ind w:right="567"/>
        <w:rPr>
          <w:i/>
          <w:sz w:val="16"/>
          <w:szCs w:val="16"/>
        </w:rPr>
      </w:pPr>
      <w:r w:rsidRPr="00686793">
        <w:rPr>
          <w:i/>
          <w:sz w:val="16"/>
          <w:szCs w:val="16"/>
        </w:rPr>
        <w:t>Exempeltabell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0"/>
        <w:gridCol w:w="1978"/>
        <w:gridCol w:w="2636"/>
        <w:gridCol w:w="2096"/>
        <w:gridCol w:w="1793"/>
        <w:gridCol w:w="1152"/>
      </w:tblGrid>
      <w:tr w:rsidR="002C16F5" w:rsidRPr="00686793" w14:paraId="4A104C60" w14:textId="73B2486F" w:rsidTr="002C16F5">
        <w:tc>
          <w:tcPr>
            <w:tcW w:w="0" w:type="auto"/>
          </w:tcPr>
          <w:p w14:paraId="4473DC74" w14:textId="75A08AFF" w:rsidR="002C16F5" w:rsidRPr="00686793" w:rsidRDefault="002C16F5" w:rsidP="00B54639">
            <w:pPr>
              <w:keepLines/>
              <w:ind w:right="59"/>
              <w:rPr>
                <w:b/>
                <w:sz w:val="16"/>
                <w:szCs w:val="16"/>
              </w:rPr>
            </w:pPr>
            <w:r w:rsidRPr="00686793">
              <w:rPr>
                <w:b/>
                <w:sz w:val="16"/>
                <w:szCs w:val="16"/>
              </w:rPr>
              <w:t>Objektnr</w:t>
            </w:r>
          </w:p>
        </w:tc>
        <w:tc>
          <w:tcPr>
            <w:tcW w:w="0" w:type="auto"/>
          </w:tcPr>
          <w:p w14:paraId="2BDD27FB" w14:textId="43C3605A" w:rsidR="002C16F5" w:rsidRPr="00686793" w:rsidRDefault="002C16F5" w:rsidP="00B54639">
            <w:pPr>
              <w:keepLines/>
              <w:ind w:right="567"/>
              <w:rPr>
                <w:b/>
                <w:sz w:val="16"/>
                <w:szCs w:val="16"/>
              </w:rPr>
            </w:pPr>
            <w:r w:rsidRPr="00686793">
              <w:rPr>
                <w:b/>
                <w:sz w:val="16"/>
                <w:szCs w:val="16"/>
              </w:rPr>
              <w:t>Ev KMR lämningsnr/RAÄ-nr</w:t>
            </w:r>
          </w:p>
        </w:tc>
        <w:tc>
          <w:tcPr>
            <w:tcW w:w="0" w:type="auto"/>
          </w:tcPr>
          <w:p w14:paraId="5E5399DB" w14:textId="5DA69417" w:rsidR="002C16F5" w:rsidRPr="00686793" w:rsidRDefault="002C16F5" w:rsidP="00686793">
            <w:pPr>
              <w:keepLines/>
              <w:ind w:right="79"/>
              <w:rPr>
                <w:b/>
                <w:sz w:val="16"/>
                <w:szCs w:val="16"/>
              </w:rPr>
            </w:pPr>
            <w:r w:rsidRPr="00686793">
              <w:rPr>
                <w:b/>
                <w:sz w:val="16"/>
                <w:szCs w:val="16"/>
              </w:rPr>
              <w:t>Lämningstyp</w:t>
            </w:r>
          </w:p>
        </w:tc>
        <w:tc>
          <w:tcPr>
            <w:tcW w:w="0" w:type="auto"/>
          </w:tcPr>
          <w:p w14:paraId="483629B1" w14:textId="76873295" w:rsidR="002C16F5" w:rsidRPr="00686793" w:rsidRDefault="002C16F5" w:rsidP="00B54639">
            <w:pPr>
              <w:keepLines/>
              <w:ind w:right="567"/>
              <w:rPr>
                <w:b/>
                <w:sz w:val="16"/>
                <w:szCs w:val="16"/>
              </w:rPr>
            </w:pPr>
            <w:r w:rsidRPr="00686793">
              <w:rPr>
                <w:b/>
                <w:sz w:val="16"/>
                <w:szCs w:val="16"/>
              </w:rPr>
              <w:t>Källa</w:t>
            </w:r>
          </w:p>
        </w:tc>
        <w:tc>
          <w:tcPr>
            <w:tcW w:w="0" w:type="auto"/>
          </w:tcPr>
          <w:p w14:paraId="309C1B81" w14:textId="4B5CF52A" w:rsidR="002C16F5" w:rsidRPr="00686793" w:rsidRDefault="002C16F5" w:rsidP="00686793">
            <w:pPr>
              <w:keepLines/>
              <w:ind w:right="115"/>
              <w:rPr>
                <w:b/>
                <w:sz w:val="16"/>
                <w:szCs w:val="16"/>
              </w:rPr>
            </w:pPr>
            <w:r w:rsidRPr="00686793">
              <w:rPr>
                <w:b/>
                <w:sz w:val="16"/>
                <w:szCs w:val="16"/>
              </w:rPr>
              <w:t>Antikvarisk bedömning/preliminär bedömning</w:t>
            </w:r>
          </w:p>
        </w:tc>
        <w:tc>
          <w:tcPr>
            <w:tcW w:w="0" w:type="auto"/>
          </w:tcPr>
          <w:p w14:paraId="1991D29F" w14:textId="3104003E" w:rsidR="002C16F5" w:rsidRPr="00686793" w:rsidRDefault="002C16F5" w:rsidP="00686793">
            <w:pPr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</w:t>
            </w:r>
          </w:p>
        </w:tc>
      </w:tr>
      <w:tr w:rsidR="002C16F5" w:rsidRPr="00686793" w14:paraId="21B79FAF" w14:textId="0A49E0D3" w:rsidTr="002C16F5">
        <w:tc>
          <w:tcPr>
            <w:tcW w:w="0" w:type="auto"/>
          </w:tcPr>
          <w:p w14:paraId="6E4EDFE8" w14:textId="01BEA3FB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2F0A9BC" w14:textId="26948D0B" w:rsidR="002C16F5" w:rsidRPr="00686793" w:rsidRDefault="002C16F5" w:rsidP="00B54639">
            <w:pPr>
              <w:keepLines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L2018:00/Stigtomta 000</w:t>
            </w:r>
          </w:p>
        </w:tc>
        <w:tc>
          <w:tcPr>
            <w:tcW w:w="0" w:type="auto"/>
          </w:tcPr>
          <w:p w14:paraId="45AC8536" w14:textId="174EF0D5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Kolningsanläggning/Kolbotten</w:t>
            </w:r>
          </w:p>
        </w:tc>
        <w:tc>
          <w:tcPr>
            <w:tcW w:w="0" w:type="auto"/>
          </w:tcPr>
          <w:p w14:paraId="1953C642" w14:textId="7A5BD5C4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Inventering</w:t>
            </w:r>
          </w:p>
        </w:tc>
        <w:tc>
          <w:tcPr>
            <w:tcW w:w="0" w:type="auto"/>
          </w:tcPr>
          <w:p w14:paraId="5B22744E" w14:textId="60EA588B" w:rsidR="002C16F5" w:rsidRPr="00686793" w:rsidRDefault="002C16F5" w:rsidP="00686793">
            <w:pPr>
              <w:keepLines/>
              <w:ind w:right="115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Möjlig fornlämning</w:t>
            </w:r>
          </w:p>
        </w:tc>
        <w:tc>
          <w:tcPr>
            <w:tcW w:w="0" w:type="auto"/>
          </w:tcPr>
          <w:p w14:paraId="4F42C7EE" w14:textId="77777777" w:rsidR="002C16F5" w:rsidRPr="00686793" w:rsidRDefault="002C16F5" w:rsidP="00686793">
            <w:pPr>
              <w:keepLines/>
              <w:ind w:right="115"/>
              <w:rPr>
                <w:sz w:val="16"/>
                <w:szCs w:val="16"/>
              </w:rPr>
            </w:pPr>
          </w:p>
        </w:tc>
      </w:tr>
      <w:tr w:rsidR="002C16F5" w:rsidRPr="00686793" w14:paraId="785D83E3" w14:textId="4FFCE807" w:rsidTr="002C16F5">
        <w:tc>
          <w:tcPr>
            <w:tcW w:w="0" w:type="auto"/>
          </w:tcPr>
          <w:p w14:paraId="410E56D4" w14:textId="3BF229C2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E25D968" w14:textId="3D90533C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D12552D" w14:textId="243AC5DE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Boplatsläge</w:t>
            </w:r>
          </w:p>
        </w:tc>
        <w:tc>
          <w:tcPr>
            <w:tcW w:w="0" w:type="auto"/>
          </w:tcPr>
          <w:p w14:paraId="43A5D9D2" w14:textId="00704D1F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Inventering</w:t>
            </w:r>
          </w:p>
        </w:tc>
        <w:tc>
          <w:tcPr>
            <w:tcW w:w="0" w:type="auto"/>
          </w:tcPr>
          <w:p w14:paraId="76403A9F" w14:textId="056FE5D8" w:rsidR="002C16F5" w:rsidRPr="00686793" w:rsidRDefault="002C16F5" w:rsidP="00686793">
            <w:pPr>
              <w:keepLines/>
              <w:ind w:right="115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Möjlig fornlämning</w:t>
            </w:r>
          </w:p>
        </w:tc>
        <w:tc>
          <w:tcPr>
            <w:tcW w:w="0" w:type="auto"/>
          </w:tcPr>
          <w:p w14:paraId="345E23F8" w14:textId="77777777" w:rsidR="002C16F5" w:rsidRPr="00686793" w:rsidRDefault="002C16F5" w:rsidP="00686793">
            <w:pPr>
              <w:keepLines/>
              <w:ind w:right="115"/>
              <w:rPr>
                <w:sz w:val="16"/>
                <w:szCs w:val="16"/>
              </w:rPr>
            </w:pPr>
          </w:p>
        </w:tc>
      </w:tr>
      <w:tr w:rsidR="002C16F5" w:rsidRPr="00686793" w14:paraId="688A2B49" w14:textId="1A96A941" w:rsidTr="002C16F5">
        <w:tc>
          <w:tcPr>
            <w:tcW w:w="0" w:type="auto"/>
          </w:tcPr>
          <w:p w14:paraId="5904C6AA" w14:textId="61CF2B5F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7464EF0" w14:textId="65416068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4F4F053C" w14:textId="23B885EC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Stensättning</w:t>
            </w:r>
          </w:p>
        </w:tc>
        <w:tc>
          <w:tcPr>
            <w:tcW w:w="0" w:type="auto"/>
          </w:tcPr>
          <w:p w14:paraId="2588A38B" w14:textId="4D260918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KMR/Inventering</w:t>
            </w:r>
          </w:p>
        </w:tc>
        <w:tc>
          <w:tcPr>
            <w:tcW w:w="0" w:type="auto"/>
          </w:tcPr>
          <w:p w14:paraId="05F6CFAF" w14:textId="5A293607" w:rsidR="002C16F5" w:rsidRPr="00686793" w:rsidRDefault="002C16F5" w:rsidP="00686793">
            <w:pPr>
              <w:keepLines/>
              <w:ind w:right="115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Fornlämning</w:t>
            </w:r>
          </w:p>
        </w:tc>
        <w:tc>
          <w:tcPr>
            <w:tcW w:w="0" w:type="auto"/>
          </w:tcPr>
          <w:p w14:paraId="20E7D305" w14:textId="77777777" w:rsidR="002C16F5" w:rsidRPr="00686793" w:rsidRDefault="002C16F5" w:rsidP="00686793">
            <w:pPr>
              <w:keepLines/>
              <w:ind w:right="115"/>
              <w:rPr>
                <w:sz w:val="16"/>
                <w:szCs w:val="16"/>
              </w:rPr>
            </w:pPr>
          </w:p>
        </w:tc>
      </w:tr>
      <w:tr w:rsidR="002C16F5" w:rsidRPr="00686793" w14:paraId="527C7009" w14:textId="78972754" w:rsidTr="002C16F5">
        <w:tc>
          <w:tcPr>
            <w:tcW w:w="0" w:type="auto"/>
          </w:tcPr>
          <w:p w14:paraId="474A9103" w14:textId="370A3C41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2A9FDB7" w14:textId="32D5D136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L2018:01/Stigtom</w:t>
            </w:r>
            <w:r w:rsidRPr="00686793">
              <w:rPr>
                <w:sz w:val="16"/>
                <w:szCs w:val="16"/>
              </w:rPr>
              <w:lastRenderedPageBreak/>
              <w:t>ta 001</w:t>
            </w:r>
          </w:p>
        </w:tc>
        <w:tc>
          <w:tcPr>
            <w:tcW w:w="0" w:type="auto"/>
          </w:tcPr>
          <w:p w14:paraId="1E771A91" w14:textId="5F25EA9B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lastRenderedPageBreak/>
              <w:t>Färdväg/vägbank</w:t>
            </w:r>
          </w:p>
        </w:tc>
        <w:tc>
          <w:tcPr>
            <w:tcW w:w="0" w:type="auto"/>
          </w:tcPr>
          <w:p w14:paraId="5A42F248" w14:textId="08DF6696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Lantmäterieakt 000: Härads</w:t>
            </w:r>
            <w:r w:rsidRPr="00686793">
              <w:rPr>
                <w:sz w:val="16"/>
                <w:szCs w:val="16"/>
              </w:rPr>
              <w:lastRenderedPageBreak/>
              <w:t>kartan/Inventering</w:t>
            </w:r>
          </w:p>
        </w:tc>
        <w:tc>
          <w:tcPr>
            <w:tcW w:w="0" w:type="auto"/>
          </w:tcPr>
          <w:p w14:paraId="5555AA8B" w14:textId="6885664F" w:rsidR="002C16F5" w:rsidRPr="00686793" w:rsidRDefault="002C16F5" w:rsidP="00686793">
            <w:pPr>
              <w:keepLines/>
              <w:ind w:right="115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lastRenderedPageBreak/>
              <w:t xml:space="preserve">Övrig kulturhistorisk </w:t>
            </w:r>
            <w:r w:rsidRPr="00686793">
              <w:rPr>
                <w:sz w:val="16"/>
                <w:szCs w:val="16"/>
              </w:rPr>
              <w:lastRenderedPageBreak/>
              <w:t>lämning</w:t>
            </w:r>
          </w:p>
        </w:tc>
        <w:tc>
          <w:tcPr>
            <w:tcW w:w="0" w:type="auto"/>
          </w:tcPr>
          <w:p w14:paraId="59CCAA6A" w14:textId="77777777" w:rsidR="002C16F5" w:rsidRPr="00686793" w:rsidRDefault="002C16F5" w:rsidP="00686793">
            <w:pPr>
              <w:keepLines/>
              <w:ind w:right="115"/>
              <w:rPr>
                <w:sz w:val="16"/>
                <w:szCs w:val="16"/>
              </w:rPr>
            </w:pPr>
          </w:p>
        </w:tc>
      </w:tr>
      <w:tr w:rsidR="002C16F5" w:rsidRPr="00686793" w14:paraId="72B28419" w14:textId="1BB289BD" w:rsidTr="002C16F5">
        <w:tc>
          <w:tcPr>
            <w:tcW w:w="0" w:type="auto"/>
          </w:tcPr>
          <w:p w14:paraId="70781D4A" w14:textId="36C38BD7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4B089D16" w14:textId="249BD67F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L2018:03/Stigtomta 003</w:t>
            </w:r>
          </w:p>
        </w:tc>
        <w:tc>
          <w:tcPr>
            <w:tcW w:w="0" w:type="auto"/>
          </w:tcPr>
          <w:p w14:paraId="247F42EA" w14:textId="261465FA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By-/gårdstomt</w:t>
            </w:r>
          </w:p>
        </w:tc>
        <w:tc>
          <w:tcPr>
            <w:tcW w:w="0" w:type="auto"/>
          </w:tcPr>
          <w:p w14:paraId="4136D064" w14:textId="10815FB8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KMR/Lantmäteriakt 000: Avmätning 1675/Fastighetskartan</w:t>
            </w:r>
          </w:p>
        </w:tc>
        <w:tc>
          <w:tcPr>
            <w:tcW w:w="0" w:type="auto"/>
          </w:tcPr>
          <w:p w14:paraId="6EE56DCF" w14:textId="13542864" w:rsidR="002C16F5" w:rsidRPr="00686793" w:rsidRDefault="002C16F5" w:rsidP="00686793">
            <w:pPr>
              <w:keepLines/>
              <w:ind w:right="115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 xml:space="preserve">Övrig kulturhistorisk lämning </w:t>
            </w:r>
          </w:p>
        </w:tc>
        <w:tc>
          <w:tcPr>
            <w:tcW w:w="0" w:type="auto"/>
          </w:tcPr>
          <w:p w14:paraId="2B5ADA59" w14:textId="47589622" w:rsidR="002C16F5" w:rsidRPr="00686793" w:rsidRDefault="002C16F5" w:rsidP="00686793">
            <w:pPr>
              <w:keepLines/>
              <w:ind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Bebyggd. Bedömning kan ändras vid expropriering</w:t>
            </w:r>
          </w:p>
        </w:tc>
      </w:tr>
      <w:tr w:rsidR="002C16F5" w:rsidRPr="00686793" w14:paraId="0508DBFA" w14:textId="57775522" w:rsidTr="002C16F5">
        <w:tc>
          <w:tcPr>
            <w:tcW w:w="0" w:type="auto"/>
          </w:tcPr>
          <w:p w14:paraId="2C73D336" w14:textId="29A87942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727A7F6D" w14:textId="09C64C24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0777D5E" w14:textId="68136B6C" w:rsidR="002C16F5" w:rsidRPr="00686793" w:rsidRDefault="002C16F5" w:rsidP="00B54639">
            <w:pPr>
              <w:keepLines/>
              <w:ind w:righ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Lägenhetsbebyggelse</w:t>
            </w:r>
          </w:p>
        </w:tc>
        <w:tc>
          <w:tcPr>
            <w:tcW w:w="0" w:type="auto"/>
          </w:tcPr>
          <w:p w14:paraId="63117A41" w14:textId="13384841" w:rsidR="002C16F5" w:rsidRPr="00686793" w:rsidRDefault="003425CA" w:rsidP="00B54639">
            <w:pPr>
              <w:keepLines/>
              <w:ind w:righ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Lantmäteriakt 000: Karta 1855, Inventering</w:t>
            </w:r>
          </w:p>
        </w:tc>
        <w:tc>
          <w:tcPr>
            <w:tcW w:w="0" w:type="auto"/>
          </w:tcPr>
          <w:p w14:paraId="308BFA2A" w14:textId="3413D361" w:rsidR="002C16F5" w:rsidRPr="00686793" w:rsidRDefault="003425CA" w:rsidP="00686793">
            <w:pPr>
              <w:keepLines/>
              <w:ind w:righ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Möjlig fornlämning</w:t>
            </w:r>
          </w:p>
        </w:tc>
        <w:tc>
          <w:tcPr>
            <w:tcW w:w="0" w:type="auto"/>
          </w:tcPr>
          <w:p w14:paraId="1809DA29" w14:textId="77777777" w:rsidR="002C16F5" w:rsidRPr="00686793" w:rsidRDefault="002C16F5" w:rsidP="00686793">
            <w:pPr>
              <w:keepLines/>
              <w:ind w:right="115"/>
              <w:rPr>
                <w:sz w:val="16"/>
                <w:szCs w:val="16"/>
              </w:rPr>
            </w:pPr>
          </w:p>
        </w:tc>
      </w:tr>
    </w:tbl>
    <w:p w14:paraId="22B6B772" w14:textId="77777777" w:rsidR="00B54639" w:rsidRPr="00686793" w:rsidRDefault="00B54639" w:rsidP="00B54639">
      <w:pPr>
        <w:keepLines/>
        <w:ind w:right="567"/>
        <w:rPr>
          <w:szCs w:val="24"/>
        </w:rPr>
      </w:pPr>
    </w:p>
    <w:p w14:paraId="043FFF1E" w14:textId="77777777" w:rsidR="00CD3673" w:rsidRPr="00686793" w:rsidRDefault="00CD3673" w:rsidP="00FD563E">
      <w:pPr>
        <w:pStyle w:val="Liststycke"/>
        <w:keepLines/>
        <w:numPr>
          <w:ilvl w:val="1"/>
          <w:numId w:val="43"/>
        </w:numPr>
        <w:ind w:left="1418" w:right="567"/>
        <w:rPr>
          <w:szCs w:val="24"/>
        </w:rPr>
      </w:pPr>
      <w:r w:rsidRPr="00686793">
        <w:t>kartor</w:t>
      </w:r>
    </w:p>
    <w:p w14:paraId="4FFA8DC8" w14:textId="1633439F" w:rsidR="000810BC" w:rsidRPr="00D03BD3" w:rsidRDefault="00CD3673" w:rsidP="00D03BD3">
      <w:pPr>
        <w:pStyle w:val="Liststycke"/>
        <w:keepLines/>
        <w:numPr>
          <w:ilvl w:val="1"/>
          <w:numId w:val="43"/>
        </w:numPr>
        <w:ind w:left="1418" w:right="567"/>
        <w:rPr>
          <w:szCs w:val="24"/>
        </w:rPr>
      </w:pPr>
      <w:r w:rsidRPr="00686793">
        <w:t>löptext</w:t>
      </w:r>
    </w:p>
    <w:p w14:paraId="107E7D2A" w14:textId="156FA17D" w:rsidR="00791245" w:rsidRPr="00686793" w:rsidRDefault="000810BC" w:rsidP="00791245">
      <w:pPr>
        <w:pStyle w:val="Liststycke"/>
        <w:keepLines/>
        <w:numPr>
          <w:ilvl w:val="0"/>
          <w:numId w:val="30"/>
        </w:numPr>
        <w:ind w:left="284" w:right="567" w:hanging="426"/>
        <w:rPr>
          <w:szCs w:val="24"/>
        </w:rPr>
      </w:pPr>
      <w:r w:rsidRPr="00686793">
        <w:t>Utredning etapp 2</w:t>
      </w:r>
    </w:p>
    <w:p w14:paraId="76378087" w14:textId="77777777" w:rsidR="00791245" w:rsidRPr="00686793" w:rsidRDefault="00791245" w:rsidP="00D03BD3">
      <w:pPr>
        <w:pStyle w:val="Liststycke"/>
        <w:keepLines/>
        <w:numPr>
          <w:ilvl w:val="0"/>
          <w:numId w:val="44"/>
        </w:numPr>
        <w:ind w:left="851" w:right="567"/>
        <w:rPr>
          <w:szCs w:val="24"/>
        </w:rPr>
      </w:pPr>
      <w:r w:rsidRPr="00686793">
        <w:t>Målsättning</w:t>
      </w:r>
    </w:p>
    <w:p w14:paraId="4A4AC223" w14:textId="77777777" w:rsidR="00791245" w:rsidRPr="00686793" w:rsidRDefault="00791245" w:rsidP="00D03BD3">
      <w:pPr>
        <w:pStyle w:val="Liststycke"/>
        <w:keepLines/>
        <w:numPr>
          <w:ilvl w:val="0"/>
          <w:numId w:val="44"/>
        </w:numPr>
        <w:ind w:left="851" w:right="567"/>
        <w:rPr>
          <w:szCs w:val="24"/>
        </w:rPr>
      </w:pPr>
      <w:r w:rsidRPr="00686793">
        <w:t>Metod och genomförande</w:t>
      </w:r>
    </w:p>
    <w:p w14:paraId="3106A5BD" w14:textId="77777777" w:rsidR="00791245" w:rsidRPr="00686793" w:rsidRDefault="00791245" w:rsidP="00D03BD3">
      <w:pPr>
        <w:pStyle w:val="Liststycke"/>
        <w:keepLines/>
        <w:numPr>
          <w:ilvl w:val="0"/>
          <w:numId w:val="44"/>
        </w:numPr>
        <w:ind w:left="851" w:right="567"/>
        <w:rPr>
          <w:szCs w:val="24"/>
        </w:rPr>
      </w:pPr>
      <w:r w:rsidRPr="00686793">
        <w:t>Utredningens resultat:</w:t>
      </w:r>
    </w:p>
    <w:p w14:paraId="67110226" w14:textId="10F07439" w:rsidR="00791245" w:rsidRPr="00686793" w:rsidRDefault="00791245" w:rsidP="00D03BD3">
      <w:pPr>
        <w:pStyle w:val="Liststycke"/>
        <w:keepLines/>
        <w:numPr>
          <w:ilvl w:val="1"/>
          <w:numId w:val="45"/>
        </w:numPr>
        <w:ind w:left="1418" w:right="567"/>
        <w:rPr>
          <w:szCs w:val="24"/>
        </w:rPr>
      </w:pPr>
      <w:r w:rsidRPr="00686793">
        <w:t xml:space="preserve">tabell </w:t>
      </w:r>
    </w:p>
    <w:p w14:paraId="73A75E35" w14:textId="6FA969D1" w:rsidR="00686793" w:rsidRPr="00686793" w:rsidRDefault="00686793" w:rsidP="00686793">
      <w:pPr>
        <w:keepLines/>
        <w:ind w:right="567"/>
        <w:rPr>
          <w:szCs w:val="24"/>
        </w:rPr>
      </w:pPr>
    </w:p>
    <w:p w14:paraId="514D5ACE" w14:textId="1563174B" w:rsidR="00686793" w:rsidRPr="00686793" w:rsidRDefault="00686793" w:rsidP="00686793">
      <w:pPr>
        <w:keepLines/>
        <w:ind w:right="567"/>
        <w:rPr>
          <w:i/>
          <w:sz w:val="16"/>
          <w:szCs w:val="16"/>
        </w:rPr>
      </w:pPr>
      <w:r w:rsidRPr="00686793">
        <w:rPr>
          <w:i/>
          <w:sz w:val="16"/>
          <w:szCs w:val="16"/>
        </w:rPr>
        <w:t>Exempeltabell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6"/>
        <w:gridCol w:w="1699"/>
        <w:gridCol w:w="2199"/>
        <w:gridCol w:w="2231"/>
        <w:gridCol w:w="1352"/>
        <w:gridCol w:w="2138"/>
      </w:tblGrid>
      <w:tr w:rsidR="002C16F5" w:rsidRPr="00686793" w14:paraId="58E7BC3D" w14:textId="7F9FAF8F" w:rsidTr="002C16F5">
        <w:tc>
          <w:tcPr>
            <w:tcW w:w="0" w:type="auto"/>
          </w:tcPr>
          <w:p w14:paraId="28AD20ED" w14:textId="4C917744" w:rsidR="002C16F5" w:rsidRPr="00686793" w:rsidRDefault="002C16F5" w:rsidP="00A848CA">
            <w:pPr>
              <w:keepLines/>
              <w:ind w:right="59"/>
              <w:rPr>
                <w:b/>
                <w:sz w:val="16"/>
                <w:szCs w:val="16"/>
              </w:rPr>
            </w:pPr>
            <w:r w:rsidRPr="00686793">
              <w:rPr>
                <w:b/>
                <w:sz w:val="16"/>
                <w:szCs w:val="16"/>
              </w:rPr>
              <w:t>Objektnr</w:t>
            </w:r>
          </w:p>
        </w:tc>
        <w:tc>
          <w:tcPr>
            <w:tcW w:w="0" w:type="auto"/>
          </w:tcPr>
          <w:p w14:paraId="14D4DEFF" w14:textId="77777777" w:rsidR="002C16F5" w:rsidRPr="00686793" w:rsidRDefault="002C16F5" w:rsidP="00686793">
            <w:pPr>
              <w:keepLines/>
              <w:ind w:right="38"/>
              <w:rPr>
                <w:b/>
                <w:sz w:val="16"/>
                <w:szCs w:val="16"/>
              </w:rPr>
            </w:pPr>
            <w:r w:rsidRPr="00686793">
              <w:rPr>
                <w:b/>
                <w:sz w:val="16"/>
                <w:szCs w:val="16"/>
              </w:rPr>
              <w:t>Ev KMR lämningsnr/RAÄ-nr</w:t>
            </w:r>
          </w:p>
        </w:tc>
        <w:tc>
          <w:tcPr>
            <w:tcW w:w="0" w:type="auto"/>
          </w:tcPr>
          <w:p w14:paraId="457B8745" w14:textId="77777777" w:rsidR="002C16F5" w:rsidRPr="00686793" w:rsidRDefault="002C16F5" w:rsidP="00686793">
            <w:pPr>
              <w:keepLines/>
              <w:rPr>
                <w:b/>
                <w:sz w:val="16"/>
                <w:szCs w:val="16"/>
              </w:rPr>
            </w:pPr>
            <w:r w:rsidRPr="00686793">
              <w:rPr>
                <w:b/>
                <w:sz w:val="16"/>
                <w:szCs w:val="16"/>
              </w:rPr>
              <w:t>Lämningstyp</w:t>
            </w:r>
          </w:p>
        </w:tc>
        <w:tc>
          <w:tcPr>
            <w:tcW w:w="0" w:type="auto"/>
          </w:tcPr>
          <w:p w14:paraId="2F014978" w14:textId="72157F04" w:rsidR="002C16F5" w:rsidRPr="00686793" w:rsidRDefault="002C16F5" w:rsidP="00686793">
            <w:pPr>
              <w:keepLines/>
              <w:ind w:right="13"/>
              <w:rPr>
                <w:b/>
                <w:sz w:val="16"/>
                <w:szCs w:val="16"/>
              </w:rPr>
            </w:pPr>
            <w:r w:rsidRPr="00686793">
              <w:rPr>
                <w:b/>
                <w:sz w:val="16"/>
                <w:szCs w:val="16"/>
              </w:rPr>
              <w:t>Källa</w:t>
            </w:r>
          </w:p>
        </w:tc>
        <w:tc>
          <w:tcPr>
            <w:tcW w:w="0" w:type="auto"/>
          </w:tcPr>
          <w:p w14:paraId="5F6C4D8B" w14:textId="5F3D3803" w:rsidR="002C16F5" w:rsidRPr="00686793" w:rsidRDefault="002C16F5" w:rsidP="00686793">
            <w:pPr>
              <w:keepLines/>
              <w:rPr>
                <w:b/>
                <w:sz w:val="16"/>
                <w:szCs w:val="16"/>
              </w:rPr>
            </w:pPr>
            <w:r w:rsidRPr="00686793">
              <w:rPr>
                <w:b/>
                <w:sz w:val="16"/>
                <w:szCs w:val="16"/>
              </w:rPr>
              <w:t>Antikvarisk bedömning</w:t>
            </w:r>
          </w:p>
        </w:tc>
        <w:tc>
          <w:tcPr>
            <w:tcW w:w="0" w:type="auto"/>
          </w:tcPr>
          <w:p w14:paraId="2C1EF88A" w14:textId="7E386F09" w:rsidR="002C16F5" w:rsidRPr="00686793" w:rsidRDefault="002C16F5" w:rsidP="00686793">
            <w:pPr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Kommentar</w:t>
            </w:r>
          </w:p>
        </w:tc>
      </w:tr>
      <w:tr w:rsidR="002C16F5" w:rsidRPr="00686793" w14:paraId="2DB3AABD" w14:textId="3B318CCA" w:rsidTr="002C16F5">
        <w:tc>
          <w:tcPr>
            <w:tcW w:w="0" w:type="auto"/>
          </w:tcPr>
          <w:p w14:paraId="4D2D5BD5" w14:textId="77777777" w:rsidR="002C16F5" w:rsidRPr="00686793" w:rsidRDefault="002C16F5" w:rsidP="00A848CA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028D4E4" w14:textId="77777777" w:rsidR="002C16F5" w:rsidRPr="00686793" w:rsidRDefault="002C16F5" w:rsidP="00686793">
            <w:pPr>
              <w:keepLines/>
              <w:ind w:right="38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L2018:00/Stigtomta 000</w:t>
            </w:r>
          </w:p>
        </w:tc>
        <w:tc>
          <w:tcPr>
            <w:tcW w:w="0" w:type="auto"/>
          </w:tcPr>
          <w:p w14:paraId="197C18DB" w14:textId="77777777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Kolningsanläggning/Kolbotten</w:t>
            </w:r>
          </w:p>
        </w:tc>
        <w:tc>
          <w:tcPr>
            <w:tcW w:w="0" w:type="auto"/>
          </w:tcPr>
          <w:p w14:paraId="48D23DDC" w14:textId="32397817" w:rsidR="002C16F5" w:rsidRPr="00686793" w:rsidRDefault="002C16F5" w:rsidP="00686793">
            <w:pPr>
              <w:keepLines/>
              <w:ind w:right="13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Utredningsgrävning/C14</w:t>
            </w:r>
          </w:p>
        </w:tc>
        <w:tc>
          <w:tcPr>
            <w:tcW w:w="0" w:type="auto"/>
          </w:tcPr>
          <w:p w14:paraId="449BF285" w14:textId="335B7928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Fornlämning</w:t>
            </w:r>
          </w:p>
        </w:tc>
        <w:tc>
          <w:tcPr>
            <w:tcW w:w="0" w:type="auto"/>
          </w:tcPr>
          <w:p w14:paraId="76F3063C" w14:textId="77777777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</w:p>
        </w:tc>
      </w:tr>
      <w:tr w:rsidR="002C16F5" w:rsidRPr="00686793" w14:paraId="672808C0" w14:textId="6443185E" w:rsidTr="002C16F5">
        <w:tc>
          <w:tcPr>
            <w:tcW w:w="0" w:type="auto"/>
          </w:tcPr>
          <w:p w14:paraId="60A9E701" w14:textId="77777777" w:rsidR="002C16F5" w:rsidRPr="00686793" w:rsidRDefault="002C16F5" w:rsidP="00A848CA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7110031A" w14:textId="77777777" w:rsidR="002C16F5" w:rsidRPr="00686793" w:rsidRDefault="002C16F5" w:rsidP="00686793">
            <w:pPr>
              <w:keepLines/>
              <w:ind w:right="38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E53F250" w14:textId="77777777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Boplatsläge</w:t>
            </w:r>
          </w:p>
        </w:tc>
        <w:tc>
          <w:tcPr>
            <w:tcW w:w="0" w:type="auto"/>
          </w:tcPr>
          <w:p w14:paraId="45838FE6" w14:textId="409CD525" w:rsidR="002C16F5" w:rsidRPr="00686793" w:rsidRDefault="002C16F5" w:rsidP="00686793">
            <w:pPr>
              <w:keepLines/>
              <w:ind w:right="13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Utredningsgrävning</w:t>
            </w:r>
          </w:p>
        </w:tc>
        <w:tc>
          <w:tcPr>
            <w:tcW w:w="0" w:type="auto"/>
          </w:tcPr>
          <w:p w14:paraId="6334442B" w14:textId="06A20EF1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Ej fornlämning</w:t>
            </w:r>
          </w:p>
        </w:tc>
        <w:tc>
          <w:tcPr>
            <w:tcW w:w="0" w:type="auto"/>
          </w:tcPr>
          <w:p w14:paraId="7D0AAFA0" w14:textId="0C6376F3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Boplatsläget kvarstår som möjlig fornlämning utanför utredningsområdet</w:t>
            </w:r>
          </w:p>
        </w:tc>
      </w:tr>
      <w:tr w:rsidR="002C16F5" w:rsidRPr="00686793" w14:paraId="02414668" w14:textId="1E009965" w:rsidTr="002C16F5">
        <w:tc>
          <w:tcPr>
            <w:tcW w:w="0" w:type="auto"/>
          </w:tcPr>
          <w:p w14:paraId="24A54E8D" w14:textId="58AA1CCD" w:rsidR="002C16F5" w:rsidRPr="00686793" w:rsidRDefault="002C16F5" w:rsidP="00A848CA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74C34C90" w14:textId="07650518" w:rsidR="002C16F5" w:rsidRPr="00686793" w:rsidRDefault="002C16F5" w:rsidP="00686793">
            <w:pPr>
              <w:keepLines/>
              <w:ind w:right="38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L2018:02/Stigtomta 002</w:t>
            </w:r>
          </w:p>
        </w:tc>
        <w:tc>
          <w:tcPr>
            <w:tcW w:w="0" w:type="auto"/>
          </w:tcPr>
          <w:p w14:paraId="035D2C3F" w14:textId="4AE0119C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Lägenhetsbebyggelse/Torp</w:t>
            </w:r>
          </w:p>
        </w:tc>
        <w:tc>
          <w:tcPr>
            <w:tcW w:w="0" w:type="auto"/>
          </w:tcPr>
          <w:p w14:paraId="28773126" w14:textId="02FEAE16" w:rsidR="002C16F5" w:rsidRPr="00686793" w:rsidRDefault="002C16F5" w:rsidP="00686793">
            <w:pPr>
              <w:keepLines/>
              <w:ind w:right="13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Lantmäterieakt 000: Karta 1875/Utredningsgrävning</w:t>
            </w:r>
          </w:p>
        </w:tc>
        <w:tc>
          <w:tcPr>
            <w:tcW w:w="0" w:type="auto"/>
          </w:tcPr>
          <w:p w14:paraId="7FA5447C" w14:textId="77777777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Övrig kulturhistorisk lämning</w:t>
            </w:r>
          </w:p>
        </w:tc>
        <w:tc>
          <w:tcPr>
            <w:tcW w:w="0" w:type="auto"/>
          </w:tcPr>
          <w:p w14:paraId="18096C5E" w14:textId="77777777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</w:p>
        </w:tc>
      </w:tr>
      <w:tr w:rsidR="002C16F5" w:rsidRPr="00686793" w14:paraId="459A8543" w14:textId="3C8F2039" w:rsidTr="002C16F5">
        <w:tc>
          <w:tcPr>
            <w:tcW w:w="0" w:type="auto"/>
          </w:tcPr>
          <w:p w14:paraId="5FC03C77" w14:textId="0D39290F" w:rsidR="002C16F5" w:rsidRPr="00686793" w:rsidRDefault="002C16F5" w:rsidP="00A848CA">
            <w:pPr>
              <w:keepLines/>
              <w:ind w:right="567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6CDC8C4D" w14:textId="198F1AC3" w:rsidR="002C16F5" w:rsidRPr="00686793" w:rsidRDefault="002C16F5" w:rsidP="00686793">
            <w:pPr>
              <w:keepLines/>
              <w:ind w:right="38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63FF5577" w14:textId="35549595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Fyndplats</w:t>
            </w:r>
          </w:p>
        </w:tc>
        <w:tc>
          <w:tcPr>
            <w:tcW w:w="0" w:type="auto"/>
          </w:tcPr>
          <w:p w14:paraId="557E9ADC" w14:textId="557E98AE" w:rsidR="002C16F5" w:rsidRPr="00686793" w:rsidRDefault="002C16F5" w:rsidP="00686793">
            <w:pPr>
              <w:keepLines/>
              <w:ind w:right="13"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Utredningsgrävning</w:t>
            </w:r>
          </w:p>
        </w:tc>
        <w:tc>
          <w:tcPr>
            <w:tcW w:w="0" w:type="auto"/>
          </w:tcPr>
          <w:p w14:paraId="7507C196" w14:textId="69F58E5B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  <w:r w:rsidRPr="00686793">
              <w:rPr>
                <w:sz w:val="16"/>
                <w:szCs w:val="16"/>
              </w:rPr>
              <w:t>Övrig kulturhistorisk lämning</w:t>
            </w:r>
          </w:p>
        </w:tc>
        <w:tc>
          <w:tcPr>
            <w:tcW w:w="0" w:type="auto"/>
          </w:tcPr>
          <w:p w14:paraId="59D40EE3" w14:textId="452483F4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Endast fynd av ett kvartsavslag</w:t>
            </w:r>
          </w:p>
        </w:tc>
      </w:tr>
      <w:tr w:rsidR="002C16F5" w:rsidRPr="00686793" w14:paraId="1F44BD9B" w14:textId="77777777" w:rsidTr="002C16F5">
        <w:tc>
          <w:tcPr>
            <w:tcW w:w="0" w:type="auto"/>
          </w:tcPr>
          <w:p w14:paraId="7B614081" w14:textId="3A327206" w:rsidR="002C16F5" w:rsidRPr="00686793" w:rsidRDefault="002C16F5" w:rsidP="00A848CA">
            <w:pPr>
              <w:keepLines/>
              <w:ind w:righ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5CF49178" w14:textId="26C4C2ED" w:rsidR="002C16F5" w:rsidRPr="00686793" w:rsidRDefault="002C16F5" w:rsidP="00686793">
            <w:pPr>
              <w:keepLines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2D7D8522" w14:textId="36A83360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Boplats</w:t>
            </w:r>
          </w:p>
        </w:tc>
        <w:tc>
          <w:tcPr>
            <w:tcW w:w="0" w:type="auto"/>
          </w:tcPr>
          <w:p w14:paraId="43692957" w14:textId="6286F98A" w:rsidR="002C16F5" w:rsidRPr="00686793" w:rsidRDefault="002C16F5" w:rsidP="00686793">
            <w:pPr>
              <w:keepLines/>
              <w:ind w:righ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Utredningsgrävning</w:t>
            </w:r>
          </w:p>
        </w:tc>
        <w:tc>
          <w:tcPr>
            <w:tcW w:w="0" w:type="auto"/>
          </w:tcPr>
          <w:p w14:paraId="3463CD17" w14:textId="160E5E13" w:rsidR="002C16F5" w:rsidRPr="00686793" w:rsidRDefault="002C16F5" w:rsidP="00686793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Fornlämning</w:t>
            </w:r>
          </w:p>
        </w:tc>
        <w:tc>
          <w:tcPr>
            <w:tcW w:w="0" w:type="auto"/>
          </w:tcPr>
          <w:p w14:paraId="73BFC711" w14:textId="7520553E" w:rsidR="002C16F5" w:rsidRDefault="002C16F5" w:rsidP="00686793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Fynd av en kvartskärna, ett kvartsavslag och spridda skärvstenar</w:t>
            </w:r>
          </w:p>
        </w:tc>
      </w:tr>
      <w:tr w:rsidR="002C16F5" w:rsidRPr="00686793" w14:paraId="29D70FBF" w14:textId="77777777" w:rsidTr="002C16F5">
        <w:tc>
          <w:tcPr>
            <w:tcW w:w="0" w:type="auto"/>
          </w:tcPr>
          <w:p w14:paraId="1FD3B2E4" w14:textId="563FFB7F" w:rsidR="002C16F5" w:rsidRDefault="002C16F5" w:rsidP="00A848CA">
            <w:pPr>
              <w:keepLines/>
              <w:ind w:righ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17829319" w14:textId="3ACF96EF" w:rsidR="002C16F5" w:rsidRDefault="002C16F5" w:rsidP="00686793">
            <w:pPr>
              <w:keepLines/>
              <w:ind w:right="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14:paraId="0751D763" w14:textId="61DFBD40" w:rsidR="002C16F5" w:rsidRDefault="002C16F5" w:rsidP="00686793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Boplats</w:t>
            </w:r>
          </w:p>
        </w:tc>
        <w:tc>
          <w:tcPr>
            <w:tcW w:w="0" w:type="auto"/>
          </w:tcPr>
          <w:p w14:paraId="69C0B85F" w14:textId="17ED151B" w:rsidR="002C16F5" w:rsidRDefault="002C16F5" w:rsidP="00686793">
            <w:pPr>
              <w:keepLines/>
              <w:ind w:right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Utredningsgrävning</w:t>
            </w:r>
          </w:p>
        </w:tc>
        <w:tc>
          <w:tcPr>
            <w:tcW w:w="0" w:type="auto"/>
          </w:tcPr>
          <w:p w14:paraId="216DF253" w14:textId="594754FA" w:rsidR="002C16F5" w:rsidRDefault="002C16F5" w:rsidP="00686793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Fornlämning</w:t>
            </w:r>
          </w:p>
        </w:tc>
        <w:tc>
          <w:tcPr>
            <w:tcW w:w="0" w:type="auto"/>
          </w:tcPr>
          <w:p w14:paraId="11F61D84" w14:textId="4B99D852" w:rsidR="002C16F5" w:rsidRDefault="002C16F5" w:rsidP="00686793">
            <w:pPr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Anläggning i form av en kokgrop</w:t>
            </w:r>
          </w:p>
        </w:tc>
      </w:tr>
    </w:tbl>
    <w:p w14:paraId="53951F9F" w14:textId="77777777" w:rsidR="008D6F49" w:rsidRPr="00686793" w:rsidRDefault="008D6F49" w:rsidP="008D6F49">
      <w:pPr>
        <w:keepLines/>
        <w:ind w:right="567"/>
        <w:rPr>
          <w:szCs w:val="24"/>
        </w:rPr>
      </w:pPr>
    </w:p>
    <w:p w14:paraId="128C5861" w14:textId="77777777" w:rsidR="00791245" w:rsidRPr="00686793" w:rsidRDefault="00791245" w:rsidP="00D03BD3">
      <w:pPr>
        <w:pStyle w:val="Liststycke"/>
        <w:keepLines/>
        <w:numPr>
          <w:ilvl w:val="1"/>
          <w:numId w:val="46"/>
        </w:numPr>
        <w:ind w:left="1418" w:right="567"/>
        <w:rPr>
          <w:szCs w:val="24"/>
        </w:rPr>
      </w:pPr>
      <w:r w:rsidRPr="00686793">
        <w:t>kartor</w:t>
      </w:r>
    </w:p>
    <w:p w14:paraId="57A49AA8" w14:textId="7ADDFA46" w:rsidR="00791245" w:rsidRPr="00D03BD3" w:rsidRDefault="00791245" w:rsidP="00D03BD3">
      <w:pPr>
        <w:pStyle w:val="Liststycke"/>
        <w:keepLines/>
        <w:numPr>
          <w:ilvl w:val="1"/>
          <w:numId w:val="46"/>
        </w:numPr>
        <w:ind w:left="1418" w:right="567"/>
        <w:rPr>
          <w:szCs w:val="24"/>
        </w:rPr>
      </w:pPr>
      <w:r w:rsidRPr="00686793">
        <w:t>löptext</w:t>
      </w:r>
    </w:p>
    <w:p w14:paraId="53B48C35" w14:textId="77777777" w:rsidR="00CD3673" w:rsidRPr="00686793" w:rsidRDefault="00CD3673" w:rsidP="00DA2C1B">
      <w:pPr>
        <w:pStyle w:val="Liststycke"/>
        <w:keepLines/>
        <w:numPr>
          <w:ilvl w:val="0"/>
          <w:numId w:val="30"/>
        </w:numPr>
        <w:ind w:left="567" w:right="567"/>
        <w:rPr>
          <w:szCs w:val="24"/>
        </w:rPr>
      </w:pPr>
      <w:r w:rsidRPr="00686793">
        <w:t>Ev naturmiljö (kortfattat)</w:t>
      </w:r>
    </w:p>
    <w:p w14:paraId="5073A7E1" w14:textId="77777777" w:rsidR="00CD3673" w:rsidRPr="00686793" w:rsidRDefault="00CD3673" w:rsidP="00DA2C1B">
      <w:pPr>
        <w:pStyle w:val="Liststycke"/>
        <w:keepLines/>
        <w:numPr>
          <w:ilvl w:val="0"/>
          <w:numId w:val="30"/>
        </w:numPr>
        <w:ind w:left="567" w:right="567"/>
        <w:rPr>
          <w:szCs w:val="24"/>
        </w:rPr>
      </w:pPr>
      <w:r w:rsidRPr="00686793">
        <w:t>Ev kulturmiljö (kortfattat)</w:t>
      </w:r>
    </w:p>
    <w:p w14:paraId="7FFC43FE" w14:textId="77777777" w:rsidR="00CD3673" w:rsidRPr="00686793" w:rsidRDefault="00CD3673" w:rsidP="00DA2C1B">
      <w:pPr>
        <w:pStyle w:val="Liststycke"/>
        <w:keepLines/>
        <w:numPr>
          <w:ilvl w:val="0"/>
          <w:numId w:val="30"/>
        </w:numPr>
        <w:ind w:left="567" w:right="567"/>
        <w:rPr>
          <w:szCs w:val="24"/>
        </w:rPr>
      </w:pPr>
      <w:r w:rsidRPr="00686793">
        <w:t xml:space="preserve">Utvärdering </w:t>
      </w:r>
    </w:p>
    <w:p w14:paraId="0BC95EA3" w14:textId="77777777" w:rsidR="00CD3673" w:rsidRPr="00686793" w:rsidRDefault="00CD3673" w:rsidP="00DA2C1B">
      <w:pPr>
        <w:pStyle w:val="Liststycke"/>
        <w:keepLines/>
        <w:numPr>
          <w:ilvl w:val="0"/>
          <w:numId w:val="30"/>
        </w:numPr>
        <w:ind w:left="567" w:right="567"/>
        <w:rPr>
          <w:szCs w:val="24"/>
        </w:rPr>
      </w:pPr>
      <w:r w:rsidRPr="00686793">
        <w:t>Ev ytterligare kapitel</w:t>
      </w:r>
    </w:p>
    <w:p w14:paraId="47405454" w14:textId="77777777" w:rsidR="00CD3673" w:rsidRPr="00686793" w:rsidRDefault="00CD3673" w:rsidP="00DA2C1B">
      <w:pPr>
        <w:pStyle w:val="Liststycke"/>
        <w:keepLines/>
        <w:numPr>
          <w:ilvl w:val="0"/>
          <w:numId w:val="30"/>
        </w:numPr>
        <w:ind w:left="567" w:right="567"/>
        <w:rPr>
          <w:szCs w:val="24"/>
        </w:rPr>
      </w:pPr>
      <w:r w:rsidRPr="00686793">
        <w:t>Referenser</w:t>
      </w:r>
    </w:p>
    <w:p w14:paraId="09EFEE70" w14:textId="77777777" w:rsidR="00CD3673" w:rsidRPr="00686793" w:rsidRDefault="00CD3673" w:rsidP="00DA2C1B">
      <w:pPr>
        <w:pStyle w:val="Liststycke"/>
        <w:keepLines/>
        <w:numPr>
          <w:ilvl w:val="0"/>
          <w:numId w:val="30"/>
        </w:numPr>
        <w:ind w:left="567" w:right="567"/>
        <w:rPr>
          <w:szCs w:val="24"/>
        </w:rPr>
      </w:pPr>
      <w:r w:rsidRPr="00686793">
        <w:t xml:space="preserve">Administrativa uppgifter </w:t>
      </w:r>
    </w:p>
    <w:p w14:paraId="549B02F2" w14:textId="77777777" w:rsidR="00CD3673" w:rsidRPr="00686793" w:rsidRDefault="00CD3673" w:rsidP="00DA2C1B">
      <w:pPr>
        <w:pStyle w:val="Liststycke"/>
        <w:keepLines/>
        <w:numPr>
          <w:ilvl w:val="0"/>
          <w:numId w:val="30"/>
        </w:numPr>
        <w:ind w:left="567" w:right="567"/>
        <w:rPr>
          <w:szCs w:val="24"/>
        </w:rPr>
      </w:pPr>
      <w:r w:rsidRPr="00686793">
        <w:t>Bilagor</w:t>
      </w:r>
    </w:p>
    <w:p w14:paraId="59CCE9F6" w14:textId="4709EB59" w:rsidR="00CD3673" w:rsidRPr="00686793" w:rsidRDefault="00CD3673" w:rsidP="00D03BD3">
      <w:pPr>
        <w:pStyle w:val="Liststycke"/>
        <w:keepLines/>
        <w:numPr>
          <w:ilvl w:val="1"/>
          <w:numId w:val="47"/>
        </w:numPr>
        <w:ind w:left="993" w:right="567"/>
        <w:rPr>
          <w:szCs w:val="24"/>
        </w:rPr>
      </w:pPr>
      <w:r w:rsidRPr="00686793">
        <w:t>Objektbeskrivningar</w:t>
      </w:r>
      <w:r w:rsidR="004E5F96">
        <w:t xml:space="preserve"> (enligt praxis</w:t>
      </w:r>
      <w:r w:rsidR="00244681">
        <w:t>, se RAÄ)</w:t>
      </w:r>
    </w:p>
    <w:p w14:paraId="2538595C" w14:textId="77777777" w:rsidR="00CD3673" w:rsidRPr="00686793" w:rsidRDefault="00CD3673" w:rsidP="00D03BD3">
      <w:pPr>
        <w:pStyle w:val="Liststycke"/>
        <w:keepLines/>
        <w:numPr>
          <w:ilvl w:val="1"/>
          <w:numId w:val="47"/>
        </w:numPr>
        <w:ind w:left="993" w:right="567"/>
        <w:rPr>
          <w:szCs w:val="24"/>
        </w:rPr>
      </w:pPr>
      <w:r w:rsidRPr="00686793">
        <w:t>Schakttabell</w:t>
      </w:r>
    </w:p>
    <w:p w14:paraId="7DC8F3D6" w14:textId="77777777" w:rsidR="00CD3673" w:rsidRPr="00686793" w:rsidRDefault="00CD3673" w:rsidP="00D03BD3">
      <w:pPr>
        <w:pStyle w:val="Liststycke"/>
        <w:keepLines/>
        <w:numPr>
          <w:ilvl w:val="1"/>
          <w:numId w:val="47"/>
        </w:numPr>
        <w:ind w:left="993" w:right="567"/>
        <w:rPr>
          <w:szCs w:val="24"/>
        </w:rPr>
      </w:pPr>
      <w:r w:rsidRPr="00686793">
        <w:t>Schaktplaner</w:t>
      </w:r>
    </w:p>
    <w:p w14:paraId="213F5BA5" w14:textId="77777777" w:rsidR="00CD3673" w:rsidRPr="00686793" w:rsidRDefault="00CD3673" w:rsidP="00D03BD3">
      <w:pPr>
        <w:pStyle w:val="Liststycke"/>
        <w:keepLines/>
        <w:numPr>
          <w:ilvl w:val="1"/>
          <w:numId w:val="47"/>
        </w:numPr>
        <w:ind w:left="993" w:right="567"/>
        <w:rPr>
          <w:szCs w:val="24"/>
        </w:rPr>
      </w:pPr>
      <w:r w:rsidRPr="00686793">
        <w:t>Anläggningstabell</w:t>
      </w:r>
    </w:p>
    <w:p w14:paraId="16AB8902" w14:textId="77777777" w:rsidR="00CD3673" w:rsidRPr="00686793" w:rsidRDefault="00CD3673" w:rsidP="00D03BD3">
      <w:pPr>
        <w:pStyle w:val="Liststycke"/>
        <w:keepLines/>
        <w:numPr>
          <w:ilvl w:val="1"/>
          <w:numId w:val="47"/>
        </w:numPr>
        <w:ind w:left="993" w:right="567"/>
        <w:rPr>
          <w:szCs w:val="24"/>
        </w:rPr>
      </w:pPr>
      <w:r w:rsidRPr="00686793">
        <w:t>Ev fyndtabell</w:t>
      </w:r>
    </w:p>
    <w:p w14:paraId="4DB3D0D1" w14:textId="77777777" w:rsidR="00CD3673" w:rsidRPr="00686793" w:rsidRDefault="00CD3673" w:rsidP="00D03BD3">
      <w:pPr>
        <w:pStyle w:val="Liststycke"/>
        <w:keepLines/>
        <w:numPr>
          <w:ilvl w:val="1"/>
          <w:numId w:val="47"/>
        </w:numPr>
        <w:ind w:left="993" w:right="567"/>
        <w:rPr>
          <w:szCs w:val="24"/>
        </w:rPr>
      </w:pPr>
      <w:r w:rsidRPr="00686793">
        <w:t>Provtabell</w:t>
      </w:r>
    </w:p>
    <w:p w14:paraId="065EB985" w14:textId="77777777" w:rsidR="00CD3673" w:rsidRPr="00686793" w:rsidRDefault="00CD3673" w:rsidP="00D03BD3">
      <w:pPr>
        <w:pStyle w:val="Liststycke"/>
        <w:keepLines/>
        <w:numPr>
          <w:ilvl w:val="1"/>
          <w:numId w:val="47"/>
        </w:numPr>
        <w:ind w:left="993" w:right="567"/>
        <w:rPr>
          <w:szCs w:val="24"/>
        </w:rPr>
      </w:pPr>
      <w:r w:rsidRPr="00686793">
        <w:t>Analysresultat</w:t>
      </w:r>
    </w:p>
    <w:p w14:paraId="7AFFE3C0" w14:textId="77777777" w:rsidR="00CD3673" w:rsidRPr="00686793" w:rsidRDefault="00CD3673" w:rsidP="00D03BD3">
      <w:pPr>
        <w:pStyle w:val="Liststycke"/>
        <w:keepLines/>
        <w:numPr>
          <w:ilvl w:val="1"/>
          <w:numId w:val="47"/>
        </w:numPr>
        <w:ind w:left="993" w:right="567"/>
        <w:rPr>
          <w:szCs w:val="24"/>
        </w:rPr>
      </w:pPr>
      <w:r w:rsidRPr="00686793">
        <w:t>Ev ytterligare bilagor</w:t>
      </w:r>
    </w:p>
    <w:p w14:paraId="45D1450B" w14:textId="4AC45216" w:rsidR="00CD3673" w:rsidRPr="00686793" w:rsidRDefault="00CD3673" w:rsidP="00D03BD3">
      <w:pPr>
        <w:pStyle w:val="Liststycke"/>
        <w:keepLines/>
        <w:numPr>
          <w:ilvl w:val="1"/>
          <w:numId w:val="47"/>
        </w:numPr>
        <w:ind w:left="993" w:right="567"/>
        <w:rPr>
          <w:szCs w:val="24"/>
        </w:rPr>
      </w:pPr>
      <w:r w:rsidRPr="00686793">
        <w:lastRenderedPageBreak/>
        <w:t xml:space="preserve">Tabell över </w:t>
      </w:r>
      <w:r w:rsidR="000810BC" w:rsidRPr="00686793">
        <w:t xml:space="preserve">det sammantagna </w:t>
      </w:r>
      <w:r w:rsidRPr="00686793">
        <w:t>resultatet från</w:t>
      </w:r>
      <w:r w:rsidR="000810BC" w:rsidRPr="00686793">
        <w:t xml:space="preserve"> tidigare</w:t>
      </w:r>
      <w:r w:rsidRPr="00686793">
        <w:t xml:space="preserve"> utredning etapp 1</w:t>
      </w:r>
      <w:r w:rsidR="00791245" w:rsidRPr="00686793">
        <w:t xml:space="preserve">, </w:t>
      </w:r>
      <w:r w:rsidR="000810BC" w:rsidRPr="00686793">
        <w:t xml:space="preserve">denna </w:t>
      </w:r>
      <w:r w:rsidR="00791245" w:rsidRPr="00686793">
        <w:t>kompl</w:t>
      </w:r>
      <w:r w:rsidR="000810BC" w:rsidRPr="00686793">
        <w:t xml:space="preserve">etterande utredning etapp </w:t>
      </w:r>
      <w:r w:rsidR="00791245" w:rsidRPr="00686793">
        <w:t>1</w:t>
      </w:r>
      <w:r w:rsidRPr="00686793">
        <w:t xml:space="preserve"> och </w:t>
      </w:r>
      <w:r w:rsidR="000810BC" w:rsidRPr="00686793">
        <w:t xml:space="preserve">utredning </w:t>
      </w:r>
      <w:r w:rsidR="00791245" w:rsidRPr="00686793">
        <w:t xml:space="preserve">etapp </w:t>
      </w:r>
      <w:r w:rsidR="000810BC" w:rsidRPr="00686793">
        <w:t xml:space="preserve">2 inom etapp 1 och etapp 2 korridor. </w:t>
      </w:r>
      <w:r w:rsidRPr="00686793">
        <w:rPr>
          <w:szCs w:val="24"/>
        </w:rPr>
        <w:t xml:space="preserve"> </w:t>
      </w:r>
    </w:p>
    <w:p w14:paraId="3D6E5AE9" w14:textId="3FE3A8B8" w:rsidR="000810BC" w:rsidRPr="001B2F4F" w:rsidRDefault="000810BC" w:rsidP="00DA2C1B">
      <w:pPr>
        <w:keepLines/>
        <w:ind w:right="567"/>
        <w:contextualSpacing/>
      </w:pPr>
    </w:p>
    <w:p w14:paraId="6B9710F5" w14:textId="77777777" w:rsidR="007C2AA0" w:rsidRDefault="00CD3673" w:rsidP="00DA2C1B">
      <w:pPr>
        <w:keepLines/>
        <w:ind w:right="567"/>
        <w:contextualSpacing/>
      </w:pPr>
      <w:r w:rsidRPr="001B2F4F">
        <w:t xml:space="preserve">Rapporteringen ska anpassas till undersökningens målgrupper. </w:t>
      </w:r>
    </w:p>
    <w:p w14:paraId="57AF11C5" w14:textId="77777777" w:rsidR="007C2AA0" w:rsidRDefault="007C2AA0" w:rsidP="00DA2C1B">
      <w:pPr>
        <w:keepLines/>
        <w:ind w:right="567"/>
        <w:contextualSpacing/>
      </w:pPr>
    </w:p>
    <w:p w14:paraId="4C42BD3D" w14:textId="7E1A72B2" w:rsidR="007C2AA0" w:rsidRDefault="007C2AA0" w:rsidP="00DA2C1B">
      <w:pPr>
        <w:keepLines/>
        <w:ind w:right="567"/>
        <w:contextualSpacing/>
      </w:pPr>
      <w:r w:rsidRPr="001B2F4F">
        <w:t>Undersökaren ansvarar för godkännande av eventuella underkonsulters rapporter, som ska sändas till Länsstyrelsen för godkännande tillsammans med basrapporten.</w:t>
      </w:r>
    </w:p>
    <w:p w14:paraId="5FF99900" w14:textId="77777777" w:rsidR="007C2AA0" w:rsidRDefault="007C2AA0" w:rsidP="00DA2C1B">
      <w:pPr>
        <w:keepLines/>
        <w:ind w:right="567"/>
        <w:contextualSpacing/>
      </w:pPr>
    </w:p>
    <w:p w14:paraId="66250905" w14:textId="39287412" w:rsidR="00CD3673" w:rsidRPr="001B2F4F" w:rsidRDefault="00CD3673" w:rsidP="00DA2C1B">
      <w:pPr>
        <w:keepLines/>
        <w:ind w:right="567"/>
        <w:contextualSpacing/>
      </w:pPr>
      <w:r w:rsidRPr="001B2F4F">
        <w:t xml:space="preserve">Hänsyn ska tas till att det redan finns rapporter över utredning etapp 1 för det aktuella området, vilka kan hänvisas till vid behov. Länsstyrelsen bedömer därför att </w:t>
      </w:r>
      <w:r w:rsidR="00741A61">
        <w:t>tidsåtgången för manusarbete</w:t>
      </w:r>
      <w:r w:rsidRPr="001B2F4F">
        <w:t xml:space="preserve"> kan vara något lägre jämfört med en utredningsrapport</w:t>
      </w:r>
      <w:r w:rsidR="00A94498">
        <w:t xml:space="preserve"> som innehåller en fullständig redovisning</w:t>
      </w:r>
      <w:r w:rsidRPr="001B2F4F">
        <w:t xml:space="preserve">. Cirka </w:t>
      </w:r>
      <w:r w:rsidRPr="000810BC">
        <w:t xml:space="preserve">40–50 </w:t>
      </w:r>
      <w:r w:rsidRPr="001B2F4F">
        <w:t>% av fälttiden är rimligt. Resultatet av utredningens båda delar, dvs kompletterande etapp 1 respektive etapp 2, ska redovisas i en och samma rapport</w:t>
      </w:r>
      <w:r w:rsidR="00741A61">
        <w:t>, se upplägg ovan</w:t>
      </w:r>
      <w:r w:rsidRPr="001B2F4F">
        <w:t>.</w:t>
      </w:r>
    </w:p>
    <w:p w14:paraId="4FEAD766" w14:textId="620DC780" w:rsidR="00CD3673" w:rsidRPr="001B2F4F" w:rsidRDefault="00CD3673" w:rsidP="00DA2C1B">
      <w:pPr>
        <w:keepLines/>
        <w:ind w:right="567"/>
        <w:contextualSpacing/>
      </w:pPr>
    </w:p>
    <w:p w14:paraId="7E361371" w14:textId="0904E9FC" w:rsidR="00987227" w:rsidRPr="001B2F4F" w:rsidRDefault="007C2AA0" w:rsidP="007C2AA0">
      <w:pPr>
        <w:ind w:right="567"/>
      </w:pPr>
      <w:r w:rsidRPr="007C2AA0">
        <w:rPr>
          <w:szCs w:val="24"/>
        </w:rPr>
        <w:t xml:space="preserve">Rapportering, förmedling och dokumentationsmaterial ska levereras enligt 35 § i föreskrifterna om uppdragsarkeologi (KFRS 2015:1). Se även </w:t>
      </w:r>
      <w:r w:rsidRPr="007C2AA0">
        <w:t xml:space="preserve">Riksantikvarieämbetets ”Vägledning för tillämpning av kulturmiljölagen, Uppdragsarkeologi, Rapportering, förmedling och arkeologiskt dokumentationsmaterial”. </w:t>
      </w:r>
    </w:p>
    <w:p w14:paraId="1F6BFED9" w14:textId="3C5B3854" w:rsidR="00824D4D" w:rsidRPr="001B2F4F" w:rsidRDefault="00824D4D" w:rsidP="00DA2C1B">
      <w:pPr>
        <w:keepLines/>
        <w:ind w:right="567"/>
        <w:contextualSpacing/>
      </w:pPr>
    </w:p>
    <w:p w14:paraId="128CC1EA" w14:textId="22A5DDDD" w:rsidR="00824D4D" w:rsidRDefault="00824D4D" w:rsidP="00DA2C1B">
      <w:pPr>
        <w:keepLines/>
        <w:ind w:right="567"/>
        <w:contextualSpacing/>
      </w:pPr>
      <w:r w:rsidRPr="001B2F4F">
        <w:rPr>
          <w:u w:val="single"/>
        </w:rPr>
        <w:t>Följande ska anges</w:t>
      </w:r>
      <w:r w:rsidRPr="001B2F4F">
        <w:t>:</w:t>
      </w:r>
    </w:p>
    <w:p w14:paraId="503D2B9E" w14:textId="77777777" w:rsidR="00CA6605" w:rsidRPr="001B2F4F" w:rsidRDefault="00CA6605" w:rsidP="00DA2C1B">
      <w:pPr>
        <w:keepLines/>
        <w:ind w:right="567"/>
        <w:contextualSpacing/>
        <w:rPr>
          <w:szCs w:val="24"/>
        </w:rPr>
      </w:pPr>
    </w:p>
    <w:p w14:paraId="09959000" w14:textId="4218516C" w:rsidR="004D724A" w:rsidRPr="004D724A" w:rsidRDefault="00CA6605" w:rsidP="004D724A">
      <w:pPr>
        <w:pStyle w:val="Liststycke"/>
        <w:numPr>
          <w:ilvl w:val="0"/>
          <w:numId w:val="8"/>
        </w:numPr>
        <w:ind w:left="567" w:right="567"/>
        <w:rPr>
          <w:szCs w:val="24"/>
        </w:rPr>
      </w:pPr>
      <w:r w:rsidRPr="001B2F4F">
        <w:rPr>
          <w:szCs w:val="24"/>
        </w:rPr>
        <w:t>Beskriv om och hur information om fältarbetet kommer att finnas tillgängligt via Internet under tiden då utredningen pågår.</w:t>
      </w:r>
      <w:r w:rsidR="00244681">
        <w:rPr>
          <w:szCs w:val="24"/>
        </w:rPr>
        <w:t xml:space="preserve"> Resultatet ska inte offentliggöras förrän Länsstyrelsen godkänt det.</w:t>
      </w:r>
    </w:p>
    <w:p w14:paraId="40FE3D54" w14:textId="44F79D36" w:rsidR="00CD3673" w:rsidRPr="00CA6605" w:rsidRDefault="00CD3673" w:rsidP="00CA6605">
      <w:pPr>
        <w:keepLines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CD3673" w:rsidRPr="001B2F4F" w14:paraId="18EAF314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971B" w14:textId="252D834F" w:rsidR="00CD3673" w:rsidRPr="001B2F4F" w:rsidRDefault="00CD3673" w:rsidP="00DA2C1B">
            <w:pPr>
              <w:keepLines/>
              <w:ind w:right="567"/>
              <w:contextualSpacing/>
              <w:rPr>
                <w:color w:val="FF0000"/>
              </w:rPr>
            </w:pPr>
            <w:r w:rsidRPr="001B2F4F">
              <w:t xml:space="preserve">Skriv här: </w:t>
            </w:r>
            <w:r w:rsidRPr="001B2F4F">
              <w:rPr>
                <w:rFonts w:ascii="Arial" w:hAnsi="Arial" w:cs="Arial"/>
                <w:i/>
                <w:sz w:val="20"/>
              </w:rPr>
              <w:t>(max 2000 tecken utan blanksteg)</w:t>
            </w:r>
          </w:p>
        </w:tc>
      </w:tr>
    </w:tbl>
    <w:p w14:paraId="02337933" w14:textId="77777777" w:rsidR="00CA6605" w:rsidRPr="00CA6605" w:rsidRDefault="00CA6605" w:rsidP="00CA6605">
      <w:pPr>
        <w:ind w:right="567"/>
        <w:rPr>
          <w:szCs w:val="24"/>
        </w:rPr>
      </w:pPr>
    </w:p>
    <w:p w14:paraId="3E7447AA" w14:textId="63D528FB" w:rsidR="00576656" w:rsidRPr="00CA6605" w:rsidRDefault="00CA6605" w:rsidP="00CA6605">
      <w:pPr>
        <w:pStyle w:val="Liststycke"/>
        <w:numPr>
          <w:ilvl w:val="0"/>
          <w:numId w:val="8"/>
        </w:numPr>
        <w:ind w:left="567" w:right="567"/>
        <w:rPr>
          <w:szCs w:val="24"/>
        </w:rPr>
      </w:pPr>
      <w:r w:rsidRPr="001B2F4F">
        <w:t>Ni ska ge ett medgivande</w:t>
      </w:r>
      <w:r w:rsidRPr="001B2F4F">
        <w:rPr>
          <w:szCs w:val="24"/>
        </w:rPr>
        <w:t xml:space="preserve"> att dokumentationsmaterialet och all rapportering får publiceras och spridas av staten med en så kallad CC BY-licens (Creative Commons Attribution 4.0 International Public License som är översatt till svenska Creative Commons Erkännande 4.0 Internationella Publika Licens). Lantmäteriets kartor omfattas inte av licensen.</w:t>
      </w:r>
    </w:p>
    <w:p w14:paraId="4A4B9C95" w14:textId="295EA22F" w:rsidR="000C1A89" w:rsidRPr="001B2F4F" w:rsidRDefault="000C1A89" w:rsidP="00DA2C1B">
      <w:pPr>
        <w:keepLines/>
        <w:ind w:right="567"/>
        <w:contextualSpacing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D9410D" w:rsidRPr="001B2F4F" w14:paraId="1252E33D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33C" w14:textId="054D97D6" w:rsidR="00D9410D" w:rsidRPr="00244681" w:rsidRDefault="00D9410D" w:rsidP="00DA2C1B">
            <w:pPr>
              <w:keepLines/>
              <w:ind w:right="567"/>
              <w:contextualSpacing/>
              <w:rPr>
                <w:rFonts w:ascii="Arial" w:hAnsi="Arial" w:cs="Arial"/>
                <w:color w:val="FF0000"/>
                <w:sz w:val="20"/>
              </w:rPr>
            </w:pPr>
            <w:bookmarkStart w:id="11" w:name="_Hlk530404627"/>
            <w:r w:rsidRPr="001B2F4F">
              <w:t>Skriv här:</w:t>
            </w:r>
          </w:p>
        </w:tc>
      </w:tr>
      <w:bookmarkEnd w:id="11"/>
    </w:tbl>
    <w:p w14:paraId="1252E33F" w14:textId="77777777" w:rsidR="00D9410D" w:rsidRPr="001B2F4F" w:rsidRDefault="00D9410D" w:rsidP="0086086C">
      <w:pPr>
        <w:ind w:left="709" w:right="567"/>
        <w:rPr>
          <w:color w:val="FF0000"/>
        </w:rPr>
      </w:pPr>
    </w:p>
    <w:p w14:paraId="0D125ABE" w14:textId="465DC4CE" w:rsidR="007C2AA0" w:rsidRPr="007C2AA0" w:rsidRDefault="00D9410D" w:rsidP="007C2AA0">
      <w:pPr>
        <w:tabs>
          <w:tab w:val="left" w:pos="9781"/>
        </w:tabs>
        <w:ind w:right="567"/>
        <w:rPr>
          <w:b/>
          <w:i/>
          <w:u w:val="single"/>
        </w:rPr>
      </w:pPr>
      <w:r w:rsidRPr="001B2F4F">
        <w:rPr>
          <w:b/>
          <w:i/>
          <w:u w:val="single"/>
        </w:rPr>
        <w:t xml:space="preserve">Distribution </w:t>
      </w:r>
    </w:p>
    <w:p w14:paraId="1614DC9F" w14:textId="1B545374" w:rsidR="005E662B" w:rsidRPr="001B2F4F" w:rsidRDefault="005E662B" w:rsidP="00AA6977">
      <w:pPr>
        <w:ind w:right="567"/>
      </w:pPr>
      <w:r w:rsidRPr="001B2F4F">
        <w:rPr>
          <w:szCs w:val="24"/>
        </w:rPr>
        <w:t>Redovisningen i form av en rapport ska skickas ti</w:t>
      </w:r>
      <w:r w:rsidR="00D70703" w:rsidRPr="001B2F4F">
        <w:rPr>
          <w:szCs w:val="24"/>
        </w:rPr>
        <w:t>ll Länsstyrelsen i tre</w:t>
      </w:r>
      <w:r w:rsidRPr="001B2F4F">
        <w:rPr>
          <w:szCs w:val="24"/>
        </w:rPr>
        <w:t xml:space="preserve"> tryckt</w:t>
      </w:r>
      <w:r w:rsidR="00D70703" w:rsidRPr="001B2F4F">
        <w:rPr>
          <w:szCs w:val="24"/>
        </w:rPr>
        <w:t>a</w:t>
      </w:r>
      <w:r w:rsidRPr="001B2F4F">
        <w:rPr>
          <w:szCs w:val="24"/>
        </w:rPr>
        <w:t xml:space="preserve"> exemplar samt i ett digitalt exemplar i pdf-format enligt Riksarkivets författningssamling, RA-FS 2009:2, 3 kap. 4§, </w:t>
      </w:r>
      <w:r w:rsidR="00E9717B" w:rsidRPr="001B2F4F">
        <w:rPr>
          <w:szCs w:val="24"/>
        </w:rPr>
        <w:t xml:space="preserve">ett tryckt exemplar samt i ett digitalt exemplar till </w:t>
      </w:r>
      <w:r w:rsidR="00C82976" w:rsidRPr="001B2F4F">
        <w:rPr>
          <w:szCs w:val="24"/>
        </w:rPr>
        <w:t>Trafikverket</w:t>
      </w:r>
      <w:r w:rsidRPr="001B2F4F">
        <w:rPr>
          <w:szCs w:val="24"/>
        </w:rPr>
        <w:t xml:space="preserve">, </w:t>
      </w:r>
      <w:r w:rsidR="00E9717B" w:rsidRPr="001B2F4F">
        <w:rPr>
          <w:szCs w:val="24"/>
        </w:rPr>
        <w:t xml:space="preserve">ett tryckt exemplar vardera till </w:t>
      </w:r>
      <w:r w:rsidRPr="001B2F4F">
        <w:rPr>
          <w:szCs w:val="24"/>
        </w:rPr>
        <w:t xml:space="preserve">berörd kommun, berört museum </w:t>
      </w:r>
      <w:r w:rsidRPr="001B2F4F">
        <w:t>samt</w:t>
      </w:r>
      <w:r w:rsidRPr="001B2F4F">
        <w:rPr>
          <w:szCs w:val="24"/>
        </w:rPr>
        <w:t xml:space="preserve"> i ett arkivbeständigt exemplar vardera till Riksantikvarieämbetet och AT</w:t>
      </w:r>
      <w:r w:rsidR="008F52D2" w:rsidRPr="001B2F4F">
        <w:rPr>
          <w:szCs w:val="24"/>
        </w:rPr>
        <w:t xml:space="preserve">A. Riksantikvarieämbetet ska ha </w:t>
      </w:r>
      <w:r w:rsidRPr="001B2F4F">
        <w:rPr>
          <w:szCs w:val="24"/>
        </w:rPr>
        <w:t xml:space="preserve">ytterligare ett arkivbeständigt exemplar i de fall det finns fynd som ska fyndfördelas. </w:t>
      </w:r>
      <w:r w:rsidR="008F52D2" w:rsidRPr="001B2F4F">
        <w:rPr>
          <w:szCs w:val="24"/>
        </w:rPr>
        <w:t>Rapporten i pdf-format ska</w:t>
      </w:r>
      <w:r w:rsidRPr="001B2F4F">
        <w:rPr>
          <w:szCs w:val="24"/>
        </w:rPr>
        <w:t xml:space="preserve"> laddas upp i </w:t>
      </w:r>
      <w:r w:rsidR="002A26CA" w:rsidRPr="001B2F4F">
        <w:rPr>
          <w:szCs w:val="24"/>
        </w:rPr>
        <w:t>Fornreg</w:t>
      </w:r>
      <w:r w:rsidR="00E9717B" w:rsidRPr="001B2F4F">
        <w:rPr>
          <w:szCs w:val="24"/>
        </w:rPr>
        <w:t>, se ovan</w:t>
      </w:r>
      <w:r w:rsidRPr="001B2F4F">
        <w:rPr>
          <w:szCs w:val="24"/>
        </w:rPr>
        <w:t xml:space="preserve">. </w:t>
      </w:r>
      <w:r w:rsidR="00156C2B" w:rsidRPr="001B2F4F">
        <w:rPr>
          <w:szCs w:val="24"/>
        </w:rPr>
        <w:t>Myntkabinettet vid Statens historiska museer (SHMM) ska ha ett exem</w:t>
      </w:r>
      <w:r w:rsidRPr="001B2F4F">
        <w:rPr>
          <w:szCs w:val="24"/>
        </w:rPr>
        <w:t xml:space="preserve">plar av </w:t>
      </w:r>
      <w:r w:rsidR="00156C2B" w:rsidRPr="001B2F4F">
        <w:rPr>
          <w:szCs w:val="24"/>
        </w:rPr>
        <w:t>rapporter från undersökningar där mynt påträffats.</w:t>
      </w:r>
      <w:r w:rsidRPr="001B2F4F">
        <w:rPr>
          <w:szCs w:val="24"/>
        </w:rPr>
        <w:t xml:space="preserve"> </w:t>
      </w:r>
      <w:r w:rsidRPr="001B2F4F">
        <w:t>Det är en fördel om rapporten även kommer att finnas tillgänglig digitalt på er hemsida.</w:t>
      </w:r>
    </w:p>
    <w:p w14:paraId="190811C4" w14:textId="2C807582" w:rsidR="009A5132" w:rsidRPr="001B2F4F" w:rsidRDefault="009A5132" w:rsidP="00AA6977">
      <w:pPr>
        <w:ind w:right="567"/>
      </w:pPr>
    </w:p>
    <w:p w14:paraId="5728C56E" w14:textId="60A2E623" w:rsidR="009A5132" w:rsidRPr="001B2F4F" w:rsidRDefault="009A5132" w:rsidP="00AA6977">
      <w:pPr>
        <w:ind w:right="567"/>
      </w:pPr>
      <w:r w:rsidRPr="001B2F4F">
        <w:t>Digitalt underlag (.shp, Sweref 99TM) ska levereras till Trafikverket när rapportmanus har godkänts av Länsstyrelsen</w:t>
      </w:r>
      <w:r w:rsidR="00C82976" w:rsidRPr="001B2F4F">
        <w:t xml:space="preserve"> eller senast i samband med att rapporten distribueras.</w:t>
      </w:r>
    </w:p>
    <w:p w14:paraId="6463AE6A" w14:textId="5713AB38" w:rsidR="005A3340" w:rsidRPr="001B2F4F" w:rsidRDefault="005A3340" w:rsidP="00AA6977">
      <w:pPr>
        <w:tabs>
          <w:tab w:val="left" w:pos="9781"/>
        </w:tabs>
      </w:pPr>
    </w:p>
    <w:p w14:paraId="289C6C3F" w14:textId="77366FB1" w:rsidR="00436F37" w:rsidRDefault="00436F37" w:rsidP="00AA6977">
      <w:pPr>
        <w:tabs>
          <w:tab w:val="left" w:pos="9781"/>
        </w:tabs>
      </w:pPr>
      <w:r w:rsidRPr="001B2F4F">
        <w:rPr>
          <w:u w:val="single"/>
        </w:rPr>
        <w:t>Följande ska anges</w:t>
      </w:r>
      <w:r w:rsidRPr="001B2F4F">
        <w:t>:</w:t>
      </w:r>
    </w:p>
    <w:p w14:paraId="7E67CD23" w14:textId="77777777" w:rsidR="00592A0E" w:rsidRPr="001B2F4F" w:rsidRDefault="00592A0E" w:rsidP="00AA6977">
      <w:pPr>
        <w:tabs>
          <w:tab w:val="left" w:pos="9781"/>
        </w:tabs>
      </w:pPr>
    </w:p>
    <w:p w14:paraId="1252E34B" w14:textId="35E16DA2" w:rsidR="00EE58BA" w:rsidRPr="00592A0E" w:rsidRDefault="00D9410D" w:rsidP="00592A0E">
      <w:pPr>
        <w:pStyle w:val="Liststycke"/>
        <w:numPr>
          <w:ilvl w:val="0"/>
          <w:numId w:val="8"/>
        </w:numPr>
        <w:ind w:left="567" w:right="567"/>
        <w:rPr>
          <w:szCs w:val="24"/>
        </w:rPr>
      </w:pPr>
      <w:r w:rsidRPr="001B2F4F">
        <w:t xml:space="preserve">Ange och motivera </w:t>
      </w:r>
      <w:r w:rsidR="00EA39D8" w:rsidRPr="001B2F4F">
        <w:t xml:space="preserve">i </w:t>
      </w:r>
      <w:r w:rsidRPr="001B2F4F">
        <w:t xml:space="preserve">hur många exemplar som ni beräknar att </w:t>
      </w:r>
      <w:r w:rsidR="00EA39D8" w:rsidRPr="001B2F4F">
        <w:t>mångfaldiga</w:t>
      </w:r>
      <w:r w:rsidRPr="001B2F4F">
        <w:t xml:space="preserve"> rapporten. </w:t>
      </w:r>
    </w:p>
    <w:p w14:paraId="1252E34C" w14:textId="77777777" w:rsidR="00044B97" w:rsidRPr="001B2F4F" w:rsidRDefault="00044B97" w:rsidP="0086086C">
      <w:pPr>
        <w:ind w:left="709" w:right="567" w:firstLine="45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D9410D" w:rsidRPr="001B2F4F" w14:paraId="1252E34E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34D" w14:textId="2ACAB019" w:rsidR="00D9410D" w:rsidRPr="001B2F4F" w:rsidRDefault="00D9410D" w:rsidP="007B1A32">
            <w:pPr>
              <w:ind w:right="567"/>
            </w:pPr>
            <w:r w:rsidRPr="001B2F4F">
              <w:t>Skriv här:</w:t>
            </w:r>
            <w:r w:rsidR="00E7061A" w:rsidRPr="001B2F4F">
              <w:t xml:space="preserve"> </w:t>
            </w:r>
            <w:r w:rsidR="00C56DCC" w:rsidRPr="001B2F4F">
              <w:rPr>
                <w:rFonts w:ascii="Arial" w:hAnsi="Arial" w:cs="Arial"/>
                <w:i/>
                <w:sz w:val="20"/>
              </w:rPr>
              <w:t xml:space="preserve">(max 1000 tecken </w:t>
            </w:r>
            <w:r w:rsidR="00E7061A" w:rsidRPr="001B2F4F">
              <w:rPr>
                <w:rFonts w:ascii="Arial" w:hAnsi="Arial" w:cs="Arial"/>
                <w:i/>
                <w:sz w:val="20"/>
              </w:rPr>
              <w:t>utan blanksteg)</w:t>
            </w:r>
          </w:p>
        </w:tc>
      </w:tr>
    </w:tbl>
    <w:p w14:paraId="0C8D527B" w14:textId="24EE6618" w:rsidR="002F31EE" w:rsidRPr="001B2F4F" w:rsidRDefault="002F31EE" w:rsidP="0086086C">
      <w:pPr>
        <w:ind w:left="709"/>
        <w:rPr>
          <w:b/>
          <w:i/>
        </w:rPr>
      </w:pPr>
    </w:p>
    <w:p w14:paraId="1C1F376A" w14:textId="3D7E9159" w:rsidR="00B50C65" w:rsidRPr="001B2F4F" w:rsidRDefault="00F702D6" w:rsidP="00AA6977">
      <w:pPr>
        <w:ind w:right="567"/>
        <w:rPr>
          <w:b/>
          <w:i/>
          <w:u w:val="single"/>
        </w:rPr>
      </w:pPr>
      <w:r w:rsidRPr="001B2F4F">
        <w:rPr>
          <w:b/>
          <w:i/>
          <w:u w:val="single"/>
        </w:rPr>
        <w:t>Tidsplan</w:t>
      </w:r>
      <w:r w:rsidR="00A72EA1" w:rsidRPr="001B2F4F">
        <w:rPr>
          <w:b/>
          <w:i/>
          <w:u w:val="single"/>
        </w:rPr>
        <w:t xml:space="preserve"> </w:t>
      </w:r>
    </w:p>
    <w:p w14:paraId="3B9AE603" w14:textId="5F79EADD" w:rsidR="00436F37" w:rsidRPr="001B2F4F" w:rsidRDefault="00436F37" w:rsidP="00AA6977">
      <w:pPr>
        <w:ind w:right="567"/>
        <w:rPr>
          <w:u w:val="single"/>
        </w:rPr>
      </w:pPr>
    </w:p>
    <w:p w14:paraId="6334000B" w14:textId="68050279" w:rsidR="00436F37" w:rsidRDefault="00436F37" w:rsidP="00AA6977">
      <w:pPr>
        <w:ind w:right="567"/>
        <w:rPr>
          <w:u w:val="single"/>
        </w:rPr>
      </w:pPr>
      <w:r w:rsidRPr="001B2F4F">
        <w:rPr>
          <w:u w:val="single"/>
        </w:rPr>
        <w:t>Följande ska anges:</w:t>
      </w:r>
    </w:p>
    <w:p w14:paraId="233CB8A5" w14:textId="77777777" w:rsidR="00592A0E" w:rsidRPr="001B2F4F" w:rsidRDefault="00592A0E" w:rsidP="00AA6977">
      <w:pPr>
        <w:ind w:right="567"/>
        <w:rPr>
          <w:u w:val="single"/>
        </w:rPr>
      </w:pPr>
    </w:p>
    <w:p w14:paraId="2F1CCA01" w14:textId="0CB0FAA3" w:rsidR="005A31BB" w:rsidRPr="00592A0E" w:rsidRDefault="00204950" w:rsidP="00592A0E">
      <w:pPr>
        <w:pStyle w:val="Liststycke"/>
        <w:numPr>
          <w:ilvl w:val="0"/>
          <w:numId w:val="8"/>
        </w:numPr>
        <w:ind w:left="567" w:right="567"/>
        <w:rPr>
          <w:szCs w:val="24"/>
        </w:rPr>
      </w:pPr>
      <w:r w:rsidRPr="001B2F4F">
        <w:t xml:space="preserve">En </w:t>
      </w:r>
      <w:r w:rsidR="00097986" w:rsidRPr="001B2F4F">
        <w:t xml:space="preserve">översiktlig </w:t>
      </w:r>
      <w:r w:rsidR="00F702D6" w:rsidRPr="001B2F4F">
        <w:t>tidsplan</w:t>
      </w:r>
      <w:r w:rsidR="00B012D4" w:rsidRPr="001B2F4F">
        <w:t xml:space="preserve"> ska redovisa hur ni </w:t>
      </w:r>
      <w:r w:rsidR="008226E1" w:rsidRPr="001B2F4F">
        <w:t xml:space="preserve">avser att </w:t>
      </w:r>
      <w:r w:rsidR="00585A96" w:rsidRPr="001B2F4F">
        <w:t>lägga upp</w:t>
      </w:r>
      <w:r w:rsidR="00B012D4" w:rsidRPr="001B2F4F">
        <w:t xml:space="preserve"> ert</w:t>
      </w:r>
      <w:r w:rsidR="00F702D6" w:rsidRPr="001B2F4F">
        <w:t xml:space="preserve"> </w:t>
      </w:r>
      <w:r w:rsidR="009B67C5" w:rsidRPr="001B2F4F">
        <w:t>arbete</w:t>
      </w:r>
      <w:r w:rsidR="00244681">
        <w:t xml:space="preserve"> veckovis</w:t>
      </w:r>
      <w:r w:rsidR="00F702D6" w:rsidRPr="001B2F4F">
        <w:t xml:space="preserve"> </w:t>
      </w:r>
      <w:r w:rsidR="006B73E9" w:rsidRPr="001B2F4F">
        <w:t xml:space="preserve">så att </w:t>
      </w:r>
      <w:r w:rsidR="00B50C65" w:rsidRPr="001B2F4F">
        <w:t>antalet</w:t>
      </w:r>
      <w:r w:rsidR="005254C4" w:rsidRPr="001B2F4F">
        <w:t xml:space="preserve"> mandagar</w:t>
      </w:r>
      <w:r w:rsidR="009B67C5" w:rsidRPr="001B2F4F">
        <w:t xml:space="preserve"> (obs ej kalenderdagar)</w:t>
      </w:r>
      <w:r w:rsidR="005254C4" w:rsidRPr="001B2F4F">
        <w:t>,</w:t>
      </w:r>
      <w:r w:rsidR="00B50C65" w:rsidRPr="001B2F4F">
        <w:t xml:space="preserve"> </w:t>
      </w:r>
      <w:r w:rsidR="008D6EAA" w:rsidRPr="001B2F4F">
        <w:t xml:space="preserve">antal </w:t>
      </w:r>
      <w:r w:rsidR="00B50C65" w:rsidRPr="001B2F4F">
        <w:t>personer</w:t>
      </w:r>
      <w:r w:rsidR="005254C4" w:rsidRPr="001B2F4F">
        <w:t xml:space="preserve"> och </w:t>
      </w:r>
      <w:r w:rsidR="008D6EAA" w:rsidRPr="001B2F4F">
        <w:t xml:space="preserve">antal </w:t>
      </w:r>
      <w:r w:rsidR="005254C4" w:rsidRPr="001B2F4F">
        <w:t>grävmaskinsdagar</w:t>
      </w:r>
      <w:r w:rsidR="00B50C65" w:rsidRPr="001B2F4F">
        <w:t xml:space="preserve"> som ni avser att engagera under olika moment</w:t>
      </w:r>
      <w:r w:rsidR="006B73E9" w:rsidRPr="001B2F4F">
        <w:t xml:space="preserve"> framgår</w:t>
      </w:r>
      <w:r w:rsidR="00B50C65" w:rsidRPr="001B2F4F">
        <w:t>.</w:t>
      </w:r>
      <w:r w:rsidRPr="001B2F4F">
        <w:t xml:space="preserve"> </w:t>
      </w:r>
      <w:r w:rsidR="009A5132" w:rsidRPr="00592A0E">
        <w:rPr>
          <w:szCs w:val="24"/>
        </w:rPr>
        <w:t>Detta ska redovisas i tabellen nedan (tabellen kan utökas)</w:t>
      </w:r>
      <w:r w:rsidR="006B73E9" w:rsidRPr="001B2F4F">
        <w:t>.</w:t>
      </w:r>
      <w:r w:rsidR="00D70703" w:rsidRPr="001B2F4F">
        <w:t xml:space="preserve"> </w:t>
      </w:r>
      <w:r w:rsidR="009A5132" w:rsidRPr="00592A0E">
        <w:rPr>
          <w:szCs w:val="24"/>
        </w:rPr>
        <w:t>Utveckla vid behov i skrivfältet.</w:t>
      </w:r>
      <w:r w:rsidR="00241F6D">
        <w:rPr>
          <w:szCs w:val="24"/>
        </w:rPr>
        <w:t xml:space="preserve"> </w:t>
      </w:r>
      <w:r w:rsidR="00241F6D" w:rsidRPr="00241F6D">
        <w:rPr>
          <w:szCs w:val="24"/>
          <w:u w:val="single"/>
        </w:rPr>
        <w:t>Kontrollera att tidsplan och kostnadsberäkning överensstämmer gällande antal mandagar/personer/grävmaskinsdagar</w:t>
      </w:r>
      <w:r w:rsidR="00B44DD6">
        <w:rPr>
          <w:szCs w:val="24"/>
          <w:u w:val="single"/>
        </w:rPr>
        <w:t xml:space="preserve"> etc</w:t>
      </w:r>
      <w:r w:rsidR="00241F6D" w:rsidRPr="00241F6D">
        <w:rPr>
          <w:szCs w:val="24"/>
          <w:u w:val="single"/>
        </w:rPr>
        <w:t>.</w:t>
      </w:r>
    </w:p>
    <w:p w14:paraId="55066F43" w14:textId="04B6F493" w:rsidR="0058122A" w:rsidRPr="001B2F4F" w:rsidRDefault="0058122A" w:rsidP="00396648">
      <w:pPr>
        <w:ind w:right="567"/>
      </w:pPr>
    </w:p>
    <w:p w14:paraId="79D17175" w14:textId="2356020A" w:rsidR="00396648" w:rsidRPr="001B2F4F" w:rsidRDefault="00592A0E" w:rsidP="00396648">
      <w:pPr>
        <w:ind w:right="567"/>
        <w:rPr>
          <w:b/>
        </w:rPr>
      </w:pPr>
      <w:r>
        <w:rPr>
          <w:b/>
        </w:rPr>
        <w:t>K</w:t>
      </w:r>
      <w:r w:rsidR="00396648" w:rsidRPr="001B2F4F">
        <w:rPr>
          <w:b/>
        </w:rPr>
        <w:t xml:space="preserve">ompletterande </w:t>
      </w:r>
      <w:r>
        <w:rPr>
          <w:b/>
        </w:rPr>
        <w:t xml:space="preserve">utredning </w:t>
      </w:r>
      <w:r w:rsidR="00396648" w:rsidRPr="001B2F4F">
        <w:rPr>
          <w:b/>
        </w:rPr>
        <w:t>etapp 1</w:t>
      </w:r>
    </w:p>
    <w:p w14:paraId="42DAC4A0" w14:textId="77777777" w:rsidR="00396648" w:rsidRPr="001B2F4F" w:rsidRDefault="00396648" w:rsidP="00396648">
      <w:pPr>
        <w:ind w:right="567"/>
      </w:pPr>
    </w:p>
    <w:tbl>
      <w:tblPr>
        <w:tblStyle w:val="Tabellrutnt"/>
        <w:tblW w:w="5000" w:type="pct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911"/>
        <w:gridCol w:w="924"/>
        <w:gridCol w:w="2410"/>
        <w:gridCol w:w="2147"/>
        <w:gridCol w:w="1989"/>
      </w:tblGrid>
      <w:tr w:rsidR="00396648" w:rsidRPr="001B2F4F" w14:paraId="5305AFF4" w14:textId="77777777" w:rsidTr="00244681">
        <w:tc>
          <w:tcPr>
            <w:tcW w:w="1402" w:type="pct"/>
            <w:shd w:val="clear" w:color="auto" w:fill="D9D9D9" w:themeFill="background1" w:themeFillShade="D9"/>
          </w:tcPr>
          <w:p w14:paraId="1E44DB88" w14:textId="662148FA" w:rsidR="00396648" w:rsidRPr="001B2F4F" w:rsidRDefault="00396648" w:rsidP="007D3C43">
            <w:pPr>
              <w:ind w:right="567"/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Moment</w:t>
            </w:r>
          </w:p>
        </w:tc>
        <w:tc>
          <w:tcPr>
            <w:tcW w:w="445" w:type="pct"/>
            <w:shd w:val="clear" w:color="auto" w:fill="D9D9D9" w:themeFill="background1" w:themeFillShade="D9"/>
          </w:tcPr>
          <w:p w14:paraId="52A6B9C3" w14:textId="5338E603" w:rsidR="00396648" w:rsidRPr="001B2F4F" w:rsidRDefault="00396648" w:rsidP="00346DC4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Vecka</w:t>
            </w:r>
          </w:p>
        </w:tc>
        <w:tc>
          <w:tcPr>
            <w:tcW w:w="1161" w:type="pct"/>
            <w:shd w:val="clear" w:color="auto" w:fill="D9D9D9" w:themeFill="background1" w:themeFillShade="D9"/>
          </w:tcPr>
          <w:p w14:paraId="61314102" w14:textId="56396C05" w:rsidR="00396648" w:rsidRPr="001B2F4F" w:rsidRDefault="00396648" w:rsidP="00346DC4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Planerade insatser</w:t>
            </w:r>
          </w:p>
        </w:tc>
        <w:tc>
          <w:tcPr>
            <w:tcW w:w="1034" w:type="pct"/>
            <w:shd w:val="clear" w:color="auto" w:fill="D9D9D9" w:themeFill="background1" w:themeFillShade="D9"/>
          </w:tcPr>
          <w:p w14:paraId="561A462A" w14:textId="4979DDDC" w:rsidR="00396648" w:rsidRPr="001B2F4F" w:rsidRDefault="00396648" w:rsidP="00346DC4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Antal mandagar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14:paraId="3997DB65" w14:textId="2B4A2280" w:rsidR="00396648" w:rsidRPr="001B2F4F" w:rsidRDefault="00396648" w:rsidP="00346DC4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Antal personer</w:t>
            </w:r>
          </w:p>
        </w:tc>
      </w:tr>
      <w:tr w:rsidR="00396648" w:rsidRPr="001B2F4F" w14:paraId="034D8E54" w14:textId="77777777" w:rsidTr="00244681">
        <w:tc>
          <w:tcPr>
            <w:tcW w:w="1402" w:type="pct"/>
          </w:tcPr>
          <w:p w14:paraId="1C3BF5EA" w14:textId="4FB3412C" w:rsidR="00396648" w:rsidRPr="001B2F4F" w:rsidRDefault="00396648" w:rsidP="00346DC4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Förberedelsearbete</w:t>
            </w:r>
          </w:p>
        </w:tc>
        <w:tc>
          <w:tcPr>
            <w:tcW w:w="445" w:type="pct"/>
          </w:tcPr>
          <w:p w14:paraId="4355D66B" w14:textId="7777777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pct"/>
          </w:tcPr>
          <w:p w14:paraId="4F0F9A7E" w14:textId="7777777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pct"/>
          </w:tcPr>
          <w:p w14:paraId="05A3774C" w14:textId="7777777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</w:tcPr>
          <w:p w14:paraId="24A6A286" w14:textId="4902A5E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648" w:rsidRPr="001B2F4F" w14:paraId="6A4EF62C" w14:textId="77777777" w:rsidTr="00244681">
        <w:tc>
          <w:tcPr>
            <w:tcW w:w="1402" w:type="pct"/>
          </w:tcPr>
          <w:p w14:paraId="4AFAAB87" w14:textId="74D94556" w:rsidR="00396648" w:rsidRPr="001B2F4F" w:rsidRDefault="00396648" w:rsidP="00346DC4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Kart- och arkivstudier</w:t>
            </w:r>
          </w:p>
        </w:tc>
        <w:tc>
          <w:tcPr>
            <w:tcW w:w="445" w:type="pct"/>
          </w:tcPr>
          <w:p w14:paraId="0D933DA0" w14:textId="7777777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pct"/>
          </w:tcPr>
          <w:p w14:paraId="64AFE5F6" w14:textId="7777777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pct"/>
          </w:tcPr>
          <w:p w14:paraId="6B9345FB" w14:textId="7777777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</w:tcPr>
          <w:p w14:paraId="4B15E91B" w14:textId="6B24530F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648" w:rsidRPr="001B2F4F" w14:paraId="6FD29B9B" w14:textId="77777777" w:rsidTr="00244681">
        <w:tc>
          <w:tcPr>
            <w:tcW w:w="1402" w:type="pct"/>
          </w:tcPr>
          <w:p w14:paraId="7246EF11" w14:textId="1A3E0DAE" w:rsidR="00396648" w:rsidRPr="001B2F4F" w:rsidRDefault="00396648" w:rsidP="00346DC4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Fältinventering</w:t>
            </w:r>
          </w:p>
        </w:tc>
        <w:tc>
          <w:tcPr>
            <w:tcW w:w="445" w:type="pct"/>
          </w:tcPr>
          <w:p w14:paraId="264E4D66" w14:textId="7777777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pct"/>
          </w:tcPr>
          <w:p w14:paraId="24FBFD06" w14:textId="7777777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pct"/>
          </w:tcPr>
          <w:p w14:paraId="2908F89D" w14:textId="7777777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</w:tcPr>
          <w:p w14:paraId="7226A725" w14:textId="0BF09ECE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648" w:rsidRPr="001B2F4F" w14:paraId="5202E7FB" w14:textId="77777777" w:rsidTr="00244681">
        <w:tc>
          <w:tcPr>
            <w:tcW w:w="1402" w:type="pct"/>
          </w:tcPr>
          <w:p w14:paraId="7DA87B7F" w14:textId="5249D079" w:rsidR="00396648" w:rsidRPr="001B2F4F" w:rsidRDefault="00396648" w:rsidP="00346DC4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PM</w:t>
            </w:r>
          </w:p>
        </w:tc>
        <w:tc>
          <w:tcPr>
            <w:tcW w:w="445" w:type="pct"/>
          </w:tcPr>
          <w:p w14:paraId="4396B072" w14:textId="7777777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pct"/>
          </w:tcPr>
          <w:p w14:paraId="06FBE241" w14:textId="7777777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pct"/>
          </w:tcPr>
          <w:p w14:paraId="39FC3B40" w14:textId="7777777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pct"/>
          </w:tcPr>
          <w:p w14:paraId="08238D1E" w14:textId="58366637" w:rsidR="00396648" w:rsidRPr="001B2F4F" w:rsidRDefault="00396648" w:rsidP="007D3C43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751DBB" w14:textId="0C16013E" w:rsidR="007D3C43" w:rsidRPr="001B2F4F" w:rsidRDefault="007D3C43" w:rsidP="00396648">
      <w:pPr>
        <w:ind w:right="567"/>
      </w:pPr>
    </w:p>
    <w:p w14:paraId="433A6617" w14:textId="2FB1806B" w:rsidR="00396648" w:rsidRPr="001B2F4F" w:rsidRDefault="00396648" w:rsidP="00396648">
      <w:pPr>
        <w:ind w:right="567"/>
        <w:rPr>
          <w:b/>
        </w:rPr>
      </w:pPr>
      <w:r w:rsidRPr="001B2F4F">
        <w:rPr>
          <w:b/>
        </w:rPr>
        <w:t>Utredning etapp 2</w:t>
      </w:r>
    </w:p>
    <w:p w14:paraId="47984D5B" w14:textId="77777777" w:rsidR="00396648" w:rsidRPr="001B2F4F" w:rsidRDefault="00396648" w:rsidP="00396648">
      <w:pPr>
        <w:ind w:right="567"/>
      </w:pPr>
    </w:p>
    <w:tbl>
      <w:tblPr>
        <w:tblStyle w:val="Tabellrutnt"/>
        <w:tblW w:w="5000" w:type="pct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581"/>
        <w:gridCol w:w="1518"/>
        <w:gridCol w:w="1352"/>
        <w:gridCol w:w="1252"/>
        <w:gridCol w:w="793"/>
        <w:gridCol w:w="2134"/>
      </w:tblGrid>
      <w:tr w:rsidR="00396648" w:rsidRPr="001B2F4F" w14:paraId="37D0CB5A" w14:textId="77777777" w:rsidTr="00244681">
        <w:tc>
          <w:tcPr>
            <w:tcW w:w="1325" w:type="pct"/>
            <w:shd w:val="clear" w:color="auto" w:fill="D9D9D9" w:themeFill="background1" w:themeFillShade="D9"/>
          </w:tcPr>
          <w:p w14:paraId="15E45371" w14:textId="77777777" w:rsidR="00396648" w:rsidRPr="001B2F4F" w:rsidRDefault="00396648" w:rsidP="00261935">
            <w:pPr>
              <w:ind w:right="567"/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Moment</w:t>
            </w:r>
          </w:p>
        </w:tc>
        <w:tc>
          <w:tcPr>
            <w:tcW w:w="280" w:type="pct"/>
            <w:shd w:val="clear" w:color="auto" w:fill="D9D9D9" w:themeFill="background1" w:themeFillShade="D9"/>
          </w:tcPr>
          <w:p w14:paraId="7361CCD2" w14:textId="77777777" w:rsidR="00396648" w:rsidRPr="001B2F4F" w:rsidRDefault="00396648" w:rsidP="00261935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Vecka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09FB8C07" w14:textId="77777777" w:rsidR="00396648" w:rsidRPr="001B2F4F" w:rsidRDefault="00396648" w:rsidP="00261935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Planerade insatser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14:paraId="1237A636" w14:textId="77777777" w:rsidR="00396648" w:rsidRPr="001B2F4F" w:rsidRDefault="00396648" w:rsidP="00261935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Antal mandagar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7BF02BE6" w14:textId="77777777" w:rsidR="00396648" w:rsidRPr="001B2F4F" w:rsidRDefault="00396648" w:rsidP="00261935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Antal personer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14:paraId="304BBE26" w14:textId="3A011683" w:rsidR="00396648" w:rsidRPr="001B2F4F" w:rsidRDefault="00090928" w:rsidP="00261935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Ev arbets</w:t>
            </w:r>
            <w:r w:rsidR="00396648" w:rsidRPr="001B2F4F">
              <w:rPr>
                <w:sz w:val="16"/>
                <w:szCs w:val="16"/>
              </w:rPr>
              <w:t>lag</w:t>
            </w:r>
          </w:p>
        </w:tc>
        <w:tc>
          <w:tcPr>
            <w:tcW w:w="1028" w:type="pct"/>
            <w:shd w:val="clear" w:color="auto" w:fill="D9D9D9" w:themeFill="background1" w:themeFillShade="D9"/>
          </w:tcPr>
          <w:p w14:paraId="47D0FEEE" w14:textId="2E7DEF22" w:rsidR="00396648" w:rsidRPr="001B2F4F" w:rsidRDefault="00396648" w:rsidP="00396648">
            <w:pPr>
              <w:ind w:right="-55"/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Antal grävmaskinsdagar</w:t>
            </w:r>
          </w:p>
        </w:tc>
      </w:tr>
      <w:tr w:rsidR="00396648" w:rsidRPr="001B2F4F" w14:paraId="72D9FDA5" w14:textId="77777777" w:rsidTr="00244681">
        <w:tc>
          <w:tcPr>
            <w:tcW w:w="1325" w:type="pct"/>
          </w:tcPr>
          <w:p w14:paraId="6015FBD5" w14:textId="77777777" w:rsidR="00396648" w:rsidRPr="001B2F4F" w:rsidRDefault="00396648" w:rsidP="00261935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Förberedelsearbete</w:t>
            </w:r>
          </w:p>
        </w:tc>
        <w:tc>
          <w:tcPr>
            <w:tcW w:w="280" w:type="pct"/>
          </w:tcPr>
          <w:p w14:paraId="466B06CD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12F0B9F2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14:paraId="381A39BA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pct"/>
          </w:tcPr>
          <w:p w14:paraId="612572FA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489BABA0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74B8DBED" w14:textId="64CA86A1" w:rsidR="00396648" w:rsidRPr="001B2F4F" w:rsidRDefault="00396648" w:rsidP="00396648">
            <w:pPr>
              <w:ind w:right="-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648" w:rsidRPr="001B2F4F" w14:paraId="15BEB292" w14:textId="77777777" w:rsidTr="00244681">
        <w:tc>
          <w:tcPr>
            <w:tcW w:w="1325" w:type="pct"/>
          </w:tcPr>
          <w:p w14:paraId="2FE4882C" w14:textId="77777777" w:rsidR="00396648" w:rsidRPr="001B2F4F" w:rsidRDefault="00396648" w:rsidP="00261935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Fördjupade kart- och arkivstudier</w:t>
            </w:r>
          </w:p>
        </w:tc>
        <w:tc>
          <w:tcPr>
            <w:tcW w:w="280" w:type="pct"/>
          </w:tcPr>
          <w:p w14:paraId="6D48C2BE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1B63ED29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14:paraId="638DF45E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pct"/>
          </w:tcPr>
          <w:p w14:paraId="57E49602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7217EE03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775BBF16" w14:textId="1713EA80" w:rsidR="00396648" w:rsidRPr="001B2F4F" w:rsidRDefault="00396648" w:rsidP="00396648">
            <w:pPr>
              <w:ind w:right="-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648" w:rsidRPr="001B2F4F" w14:paraId="47693FEB" w14:textId="77777777" w:rsidTr="00244681">
        <w:tc>
          <w:tcPr>
            <w:tcW w:w="1325" w:type="pct"/>
          </w:tcPr>
          <w:p w14:paraId="4FD53D04" w14:textId="7646A83F" w:rsidR="00396648" w:rsidRPr="001B2F4F" w:rsidRDefault="00396648" w:rsidP="00261935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Fältarbete/utredningsgrävning</w:t>
            </w:r>
          </w:p>
        </w:tc>
        <w:tc>
          <w:tcPr>
            <w:tcW w:w="280" w:type="pct"/>
          </w:tcPr>
          <w:p w14:paraId="4292A236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0E65D0B4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14:paraId="7304501F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pct"/>
          </w:tcPr>
          <w:p w14:paraId="0782A116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40478B83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396A8B28" w14:textId="1B12EE2A" w:rsidR="00396648" w:rsidRPr="001B2F4F" w:rsidRDefault="00396648" w:rsidP="00396648">
            <w:pPr>
              <w:ind w:right="-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648" w:rsidRPr="001B2F4F" w14:paraId="3C2C04D8" w14:textId="77777777" w:rsidTr="00244681">
        <w:tc>
          <w:tcPr>
            <w:tcW w:w="1325" w:type="pct"/>
          </w:tcPr>
          <w:p w14:paraId="25F5D170" w14:textId="0245778D" w:rsidR="00396648" w:rsidRPr="001B2F4F" w:rsidRDefault="00396648" w:rsidP="00261935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PM</w:t>
            </w:r>
          </w:p>
        </w:tc>
        <w:tc>
          <w:tcPr>
            <w:tcW w:w="280" w:type="pct"/>
          </w:tcPr>
          <w:p w14:paraId="6270893B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124D8A95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14:paraId="43CA2A0E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pct"/>
          </w:tcPr>
          <w:p w14:paraId="3DBC3034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46FFBF3F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779221EA" w14:textId="13BFFAA8" w:rsidR="00396648" w:rsidRPr="001B2F4F" w:rsidRDefault="00396648" w:rsidP="00396648">
            <w:pPr>
              <w:ind w:right="-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648" w:rsidRPr="001B2F4F" w14:paraId="346D100D" w14:textId="77777777" w:rsidTr="00244681">
        <w:tc>
          <w:tcPr>
            <w:tcW w:w="1325" w:type="pct"/>
          </w:tcPr>
          <w:p w14:paraId="2BC5F1AA" w14:textId="77777777" w:rsidR="00396648" w:rsidRPr="001B2F4F" w:rsidRDefault="00396648" w:rsidP="00261935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Analysarbete</w:t>
            </w:r>
          </w:p>
        </w:tc>
        <w:tc>
          <w:tcPr>
            <w:tcW w:w="280" w:type="pct"/>
          </w:tcPr>
          <w:p w14:paraId="63D4D1AF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767D18FD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14:paraId="383489C3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pct"/>
          </w:tcPr>
          <w:p w14:paraId="5295CE63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4F22005B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581B8FEB" w14:textId="5C58A0E9" w:rsidR="00396648" w:rsidRPr="001B2F4F" w:rsidRDefault="00396648" w:rsidP="00396648">
            <w:pPr>
              <w:ind w:right="-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648" w:rsidRPr="001B2F4F" w14:paraId="02F9E95B" w14:textId="77777777" w:rsidTr="00244681">
        <w:tc>
          <w:tcPr>
            <w:tcW w:w="1325" w:type="pct"/>
          </w:tcPr>
          <w:p w14:paraId="57E712D4" w14:textId="4D50F5D2" w:rsidR="00396648" w:rsidRPr="001B2F4F" w:rsidRDefault="00396648" w:rsidP="00261935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Registrering i Fornreg</w:t>
            </w:r>
          </w:p>
        </w:tc>
        <w:tc>
          <w:tcPr>
            <w:tcW w:w="280" w:type="pct"/>
          </w:tcPr>
          <w:p w14:paraId="56CA439A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28905D10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14:paraId="454EFACA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pct"/>
          </w:tcPr>
          <w:p w14:paraId="01F7F845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1FF65D90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20FC1D39" w14:textId="66748A9C" w:rsidR="00396648" w:rsidRPr="001B2F4F" w:rsidRDefault="00396648" w:rsidP="00396648">
            <w:pPr>
              <w:ind w:right="-5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648" w:rsidRPr="001B2F4F" w14:paraId="5FDAE9AF" w14:textId="77777777" w:rsidTr="00244681">
        <w:tc>
          <w:tcPr>
            <w:tcW w:w="1325" w:type="pct"/>
          </w:tcPr>
          <w:p w14:paraId="570D88DB" w14:textId="77777777" w:rsidR="00396648" w:rsidRPr="001B2F4F" w:rsidRDefault="00396648" w:rsidP="00261935">
            <w:pPr>
              <w:rPr>
                <w:sz w:val="16"/>
                <w:szCs w:val="16"/>
              </w:rPr>
            </w:pPr>
            <w:r w:rsidRPr="001B2F4F">
              <w:rPr>
                <w:sz w:val="16"/>
                <w:szCs w:val="16"/>
              </w:rPr>
              <w:t>Rapportarbete</w:t>
            </w:r>
          </w:p>
        </w:tc>
        <w:tc>
          <w:tcPr>
            <w:tcW w:w="280" w:type="pct"/>
          </w:tcPr>
          <w:p w14:paraId="3D4813FF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1" w:type="pct"/>
          </w:tcPr>
          <w:p w14:paraId="113400B2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</w:tcPr>
          <w:p w14:paraId="130B6517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pct"/>
          </w:tcPr>
          <w:p w14:paraId="3731CE37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pct"/>
          </w:tcPr>
          <w:p w14:paraId="6D26B132" w14:textId="77777777" w:rsidR="00396648" w:rsidRPr="001B2F4F" w:rsidRDefault="00396648" w:rsidP="00261935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</w:tcPr>
          <w:p w14:paraId="0CC0E9ED" w14:textId="49701D73" w:rsidR="00396648" w:rsidRPr="001B2F4F" w:rsidRDefault="00396648" w:rsidP="00396648">
            <w:pPr>
              <w:ind w:right="-5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747875" w14:textId="2BEE805A" w:rsidR="009A5132" w:rsidRPr="001B2F4F" w:rsidRDefault="009A5132" w:rsidP="00396648">
      <w:pPr>
        <w:ind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5"/>
      </w:tblGrid>
      <w:tr w:rsidR="00B012D4" w:rsidRPr="001B2F4F" w14:paraId="78A90F85" w14:textId="77777777" w:rsidTr="0024468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F0E" w14:textId="36E08BC5" w:rsidR="00B012D4" w:rsidRPr="001B2F4F" w:rsidRDefault="00B012D4" w:rsidP="00585A96">
            <w:pPr>
              <w:ind w:right="567"/>
            </w:pPr>
            <w:r w:rsidRPr="001B2F4F">
              <w:t xml:space="preserve"> Skriv här: </w:t>
            </w:r>
            <w:r w:rsidR="00436F37" w:rsidRPr="001B2F4F">
              <w:rPr>
                <w:rFonts w:ascii="Arial" w:hAnsi="Arial" w:cs="Arial"/>
                <w:i/>
                <w:sz w:val="20"/>
              </w:rPr>
              <w:t>(max 2</w:t>
            </w:r>
            <w:r w:rsidR="00C56DCC" w:rsidRPr="001B2F4F">
              <w:rPr>
                <w:rFonts w:ascii="Arial" w:hAnsi="Arial" w:cs="Arial"/>
                <w:i/>
                <w:sz w:val="20"/>
              </w:rPr>
              <w:t xml:space="preserve">000 tecken </w:t>
            </w:r>
            <w:r w:rsidRPr="001B2F4F">
              <w:rPr>
                <w:rFonts w:ascii="Arial" w:hAnsi="Arial" w:cs="Arial"/>
                <w:i/>
                <w:sz w:val="20"/>
              </w:rPr>
              <w:t>utan blanksteg)</w:t>
            </w:r>
          </w:p>
        </w:tc>
      </w:tr>
    </w:tbl>
    <w:p w14:paraId="210AA1BA" w14:textId="77777777" w:rsidR="00B012D4" w:rsidRPr="001B2F4F" w:rsidRDefault="00B012D4" w:rsidP="0086086C">
      <w:pPr>
        <w:ind w:left="709"/>
        <w:rPr>
          <w:b/>
          <w:i/>
        </w:rPr>
      </w:pPr>
    </w:p>
    <w:p w14:paraId="5949864F" w14:textId="77777777" w:rsidR="005222FD" w:rsidRPr="001B2F4F" w:rsidRDefault="005222FD" w:rsidP="00AA6977">
      <w:pPr>
        <w:tabs>
          <w:tab w:val="left" w:pos="10065"/>
        </w:tabs>
        <w:ind w:right="567"/>
        <w:rPr>
          <w:b/>
          <w:i/>
          <w:u w:val="single"/>
        </w:rPr>
      </w:pPr>
      <w:r w:rsidRPr="001B2F4F">
        <w:rPr>
          <w:b/>
          <w:i/>
          <w:u w:val="single"/>
        </w:rPr>
        <w:t xml:space="preserve">Kvalitetssäkring </w:t>
      </w:r>
    </w:p>
    <w:p w14:paraId="148DC270" w14:textId="77777777" w:rsidR="00992E6F" w:rsidRPr="001B2F4F" w:rsidRDefault="005222FD" w:rsidP="00AA6977">
      <w:pPr>
        <w:tabs>
          <w:tab w:val="left" w:pos="10065"/>
        </w:tabs>
        <w:ind w:right="567"/>
      </w:pPr>
      <w:r w:rsidRPr="001B2F4F">
        <w:t xml:space="preserve">De undersökare som tidigare lämnat in intresseanmälan för att utföra arkeologiska uppdrag i länet behöver här endast ange eventuella kompletteringar eller förändringar av betydelse. Redogörelse för er egenkontroll </w:t>
      </w:r>
      <w:r w:rsidRPr="001B2F4F">
        <w:rPr>
          <w:iCs/>
        </w:rPr>
        <w:t xml:space="preserve">ska </w:t>
      </w:r>
      <w:r w:rsidRPr="001B2F4F">
        <w:t xml:space="preserve">innehålla: </w:t>
      </w:r>
    </w:p>
    <w:p w14:paraId="1E233E41" w14:textId="77777777" w:rsidR="00AD2900" w:rsidRPr="001B2F4F" w:rsidRDefault="00AD2900" w:rsidP="00592A0E">
      <w:pPr>
        <w:tabs>
          <w:tab w:val="left" w:pos="10065"/>
        </w:tabs>
        <w:ind w:right="567"/>
      </w:pPr>
    </w:p>
    <w:p w14:paraId="73334FD1" w14:textId="77777777" w:rsidR="00992E6F" w:rsidRPr="001B2F4F" w:rsidRDefault="00992E6F" w:rsidP="00AA6977">
      <w:pPr>
        <w:pStyle w:val="Liststycke"/>
        <w:numPr>
          <w:ilvl w:val="0"/>
          <w:numId w:val="20"/>
        </w:numPr>
        <w:tabs>
          <w:tab w:val="left" w:pos="10065"/>
        </w:tabs>
        <w:ind w:left="567" w:right="567"/>
      </w:pPr>
      <w:r w:rsidRPr="001B2F4F">
        <w:t>Interna ansvarsförhållanden</w:t>
      </w:r>
      <w:r w:rsidR="005222FD" w:rsidRPr="001B2F4F">
        <w:t xml:space="preserve"> </w:t>
      </w:r>
    </w:p>
    <w:p w14:paraId="33456CCE" w14:textId="77777777" w:rsidR="00992E6F" w:rsidRPr="001B2F4F" w:rsidRDefault="00992E6F" w:rsidP="00AA6977">
      <w:pPr>
        <w:pStyle w:val="Liststycke"/>
        <w:numPr>
          <w:ilvl w:val="0"/>
          <w:numId w:val="20"/>
        </w:numPr>
        <w:tabs>
          <w:tab w:val="left" w:pos="10065"/>
        </w:tabs>
        <w:ind w:left="567" w:right="567"/>
      </w:pPr>
      <w:r w:rsidRPr="001B2F4F">
        <w:t>H</w:t>
      </w:r>
      <w:r w:rsidR="005222FD" w:rsidRPr="001B2F4F">
        <w:t>ur kontinuerlig uppföljning och dokumentation av prioriteringar och resursanvändning kommer att genomföras</w:t>
      </w:r>
      <w:r w:rsidR="00852EF9" w:rsidRPr="001B2F4F">
        <w:t xml:space="preserve"> </w:t>
      </w:r>
      <w:r w:rsidR="005222FD" w:rsidRPr="001B2F4F">
        <w:t>för den aktuella undersök</w:t>
      </w:r>
      <w:r w:rsidRPr="001B2F4F">
        <w:t xml:space="preserve">ningen </w:t>
      </w:r>
    </w:p>
    <w:p w14:paraId="6A251D8B" w14:textId="72CEE7C0" w:rsidR="005222FD" w:rsidRPr="001B2F4F" w:rsidRDefault="00992E6F" w:rsidP="00AA6977">
      <w:pPr>
        <w:pStyle w:val="Liststycke"/>
        <w:numPr>
          <w:ilvl w:val="0"/>
          <w:numId w:val="20"/>
        </w:numPr>
        <w:tabs>
          <w:tab w:val="left" w:pos="10065"/>
        </w:tabs>
        <w:ind w:left="567" w:right="567"/>
      </w:pPr>
      <w:r w:rsidRPr="001B2F4F">
        <w:t>H</w:t>
      </w:r>
      <w:r w:rsidR="005222FD" w:rsidRPr="001B2F4F">
        <w:t>antering av avvikelse från undersökningsplan</w:t>
      </w:r>
      <w:r w:rsidR="00852EF9" w:rsidRPr="001B2F4F">
        <w:t>en</w:t>
      </w:r>
      <w:r w:rsidR="005222FD" w:rsidRPr="001B2F4F">
        <w:t xml:space="preserve"> </w:t>
      </w:r>
      <w:r w:rsidR="005222FD" w:rsidRPr="001B2F4F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5"/>
      </w:tblGrid>
      <w:tr w:rsidR="005222FD" w:rsidRPr="001B2F4F" w14:paraId="595751A7" w14:textId="77777777" w:rsidTr="00244681">
        <w:tc>
          <w:tcPr>
            <w:tcW w:w="5000" w:type="pct"/>
            <w:shd w:val="clear" w:color="auto" w:fill="auto"/>
          </w:tcPr>
          <w:p w14:paraId="2CEB48DF" w14:textId="77777777" w:rsidR="005222FD" w:rsidRPr="00244681" w:rsidRDefault="005222FD" w:rsidP="00852EF9">
            <w:pPr>
              <w:pStyle w:val="Default"/>
              <w:tabs>
                <w:tab w:val="left" w:pos="9781"/>
              </w:tabs>
              <w:rPr>
                <w:sz w:val="20"/>
                <w:szCs w:val="20"/>
              </w:rPr>
            </w:pPr>
            <w:r w:rsidRPr="00244681">
              <w:rPr>
                <w:rFonts w:ascii="Times New Roman" w:hAnsi="Times New Roman" w:cs="Times New Roman"/>
              </w:rPr>
              <w:lastRenderedPageBreak/>
              <w:t>Skriv här:</w:t>
            </w:r>
          </w:p>
        </w:tc>
      </w:tr>
    </w:tbl>
    <w:p w14:paraId="6864C9B9" w14:textId="77777777" w:rsidR="005222FD" w:rsidRPr="001B2F4F" w:rsidRDefault="005222FD" w:rsidP="00852EF9">
      <w:pPr>
        <w:tabs>
          <w:tab w:val="left" w:pos="9781"/>
        </w:tabs>
        <w:ind w:left="709" w:right="567"/>
        <w:rPr>
          <w:b/>
          <w:i/>
          <w:u w:val="single"/>
        </w:rPr>
      </w:pPr>
    </w:p>
    <w:p w14:paraId="50D6E9C5" w14:textId="4A286944" w:rsidR="00992E6F" w:rsidRPr="001B2F4F" w:rsidRDefault="00D9410D" w:rsidP="00AA6977">
      <w:pPr>
        <w:tabs>
          <w:tab w:val="left" w:pos="9781"/>
        </w:tabs>
        <w:ind w:right="567"/>
        <w:rPr>
          <w:b/>
          <w:i/>
          <w:u w:val="single"/>
        </w:rPr>
      </w:pPr>
      <w:r w:rsidRPr="001B2F4F">
        <w:rPr>
          <w:b/>
          <w:i/>
          <w:u w:val="single"/>
        </w:rPr>
        <w:t>Uppföljning</w:t>
      </w:r>
    </w:p>
    <w:p w14:paraId="780BC116" w14:textId="77777777" w:rsidR="00355DB0" w:rsidRPr="001B2F4F" w:rsidRDefault="00355DB0" w:rsidP="00AA6977">
      <w:pPr>
        <w:pStyle w:val="Liststycke"/>
        <w:numPr>
          <w:ilvl w:val="0"/>
          <w:numId w:val="21"/>
        </w:numPr>
        <w:tabs>
          <w:tab w:val="left" w:pos="9781"/>
        </w:tabs>
        <w:ind w:left="567" w:right="567"/>
      </w:pPr>
      <w:r w:rsidRPr="001B2F4F">
        <w:t xml:space="preserve">Länsstyrelsen kommer att följa upp att uppdraget genomförs i enlighet med beslut. </w:t>
      </w:r>
    </w:p>
    <w:p w14:paraId="1252E35E" w14:textId="40E6F9D9" w:rsidR="00D9410D" w:rsidRPr="001B2F4F" w:rsidRDefault="00D9410D" w:rsidP="00AA6977">
      <w:pPr>
        <w:pStyle w:val="Liststycke"/>
        <w:numPr>
          <w:ilvl w:val="0"/>
          <w:numId w:val="21"/>
        </w:numPr>
        <w:tabs>
          <w:tab w:val="left" w:pos="9781"/>
        </w:tabs>
        <w:ind w:left="567" w:right="567"/>
      </w:pPr>
      <w:r w:rsidRPr="001B2F4F">
        <w:t xml:space="preserve">Länsstyrelsen ska meddelas i god tid </w:t>
      </w:r>
      <w:r w:rsidR="00B012D4" w:rsidRPr="001B2F4F">
        <w:t>innan</w:t>
      </w:r>
      <w:r w:rsidRPr="001B2F4F">
        <w:t xml:space="preserve"> fältarbetet påbörjas och avslutas.</w:t>
      </w:r>
    </w:p>
    <w:p w14:paraId="53D77F6E" w14:textId="0288ED65" w:rsidR="00A917EF" w:rsidRPr="001B2F4F" w:rsidRDefault="00D9410D" w:rsidP="00AA6977">
      <w:pPr>
        <w:pStyle w:val="Liststycke"/>
        <w:numPr>
          <w:ilvl w:val="0"/>
          <w:numId w:val="21"/>
        </w:numPr>
        <w:tabs>
          <w:tab w:val="left" w:pos="9781"/>
        </w:tabs>
        <w:ind w:left="567" w:right="567"/>
      </w:pPr>
      <w:r w:rsidRPr="001B2F4F">
        <w:t xml:space="preserve">Länsstyrelsen ska meddelas om </w:t>
      </w:r>
      <w:r w:rsidR="002F31EE" w:rsidRPr="001B2F4F">
        <w:t>ni</w:t>
      </w:r>
      <w:r w:rsidRPr="001B2F4F">
        <w:t xml:space="preserve"> ö</w:t>
      </w:r>
      <w:r w:rsidR="00162DF1" w:rsidRPr="001B2F4F">
        <w:t>nskar byta ut ansvarig personal. Förändringar</w:t>
      </w:r>
      <w:r w:rsidR="00585A96" w:rsidRPr="001B2F4F">
        <w:t xml:space="preserve"> </w:t>
      </w:r>
      <w:r w:rsidRPr="001B2F4F">
        <w:t xml:space="preserve">ska motiveras. </w:t>
      </w:r>
      <w:r w:rsidR="00665579" w:rsidRPr="001B2F4F">
        <w:rPr>
          <w:i/>
        </w:rPr>
        <w:t>Länsstyrelsen kommer att pröva frågan</w:t>
      </w:r>
      <w:r w:rsidR="00665579" w:rsidRPr="001B2F4F">
        <w:t>.</w:t>
      </w:r>
    </w:p>
    <w:p w14:paraId="30B6A742" w14:textId="1E20C844" w:rsidR="00A917EF" w:rsidRPr="001B2F4F" w:rsidRDefault="00A917EF" w:rsidP="00AA6977">
      <w:pPr>
        <w:pStyle w:val="Liststycke"/>
        <w:numPr>
          <w:ilvl w:val="0"/>
          <w:numId w:val="21"/>
        </w:numPr>
        <w:tabs>
          <w:tab w:val="left" w:pos="9781"/>
        </w:tabs>
        <w:ind w:left="567" w:right="567"/>
      </w:pPr>
      <w:r w:rsidRPr="001B2F4F">
        <w:rPr>
          <w:szCs w:val="24"/>
        </w:rPr>
        <w:t xml:space="preserve">Länsstyrelsen ska omgående underrättas om större avvikelser och förändringar i förhållande till </w:t>
      </w:r>
      <w:r w:rsidR="00355DB0" w:rsidRPr="001B2F4F">
        <w:rPr>
          <w:szCs w:val="24"/>
        </w:rPr>
        <w:t>kravspecifikationer,</w:t>
      </w:r>
      <w:r w:rsidRPr="001B2F4F">
        <w:rPr>
          <w:szCs w:val="24"/>
        </w:rPr>
        <w:t xml:space="preserve"> undersökningsplan</w:t>
      </w:r>
      <w:r w:rsidR="00355DB0" w:rsidRPr="001B2F4F">
        <w:rPr>
          <w:szCs w:val="24"/>
        </w:rPr>
        <w:t>, kostnadsberäkning</w:t>
      </w:r>
      <w:r w:rsidRPr="001B2F4F">
        <w:rPr>
          <w:szCs w:val="24"/>
        </w:rPr>
        <w:t xml:space="preserve"> eller beslut. </w:t>
      </w:r>
      <w:r w:rsidRPr="001B2F4F">
        <w:t>Omfördelning av budgeterade medel kräver Länsstyrelsens godkännande.</w:t>
      </w:r>
    </w:p>
    <w:p w14:paraId="5B463434" w14:textId="6C96E9A4" w:rsidR="00D32CDB" w:rsidRPr="001B2F4F" w:rsidRDefault="00D32CDB" w:rsidP="00AA6977">
      <w:pPr>
        <w:pStyle w:val="Liststycke"/>
        <w:numPr>
          <w:ilvl w:val="0"/>
          <w:numId w:val="21"/>
        </w:numPr>
        <w:tabs>
          <w:tab w:val="left" w:pos="9781"/>
        </w:tabs>
        <w:ind w:left="567" w:right="567"/>
      </w:pPr>
      <w:r w:rsidRPr="001B2F4F">
        <w:t xml:space="preserve">Länsstyrelsen </w:t>
      </w:r>
      <w:r w:rsidR="00355DB0" w:rsidRPr="001B2F4F">
        <w:t>kan komma</w:t>
      </w:r>
      <w:r w:rsidRPr="001B2F4F">
        <w:t xml:space="preserve"> att </w:t>
      </w:r>
      <w:r w:rsidR="0035629B" w:rsidRPr="001B2F4F">
        <w:t>göra fältbesök och</w:t>
      </w:r>
      <w:r w:rsidRPr="001B2F4F">
        <w:t xml:space="preserve"> </w:t>
      </w:r>
      <w:r w:rsidR="006C391A" w:rsidRPr="001B2F4F">
        <w:t xml:space="preserve">Länsstyrelsen </w:t>
      </w:r>
      <w:r w:rsidR="0035629B" w:rsidRPr="001B2F4F">
        <w:t>kan kalla till uppföljningsmöten utan att särskild ersättning utgår för undersökarens medverkan.</w:t>
      </w:r>
      <w:r w:rsidR="00A917EF" w:rsidRPr="001B2F4F">
        <w:t xml:space="preserve"> </w:t>
      </w:r>
      <w:r w:rsidR="00A917EF" w:rsidRPr="001B2F4F">
        <w:rPr>
          <w:szCs w:val="24"/>
        </w:rPr>
        <w:t>Inför uppföljningsmöten kan underlag behöva sändas till Länsstyrelsen.</w:t>
      </w:r>
    </w:p>
    <w:p w14:paraId="7000397D" w14:textId="3063E83A" w:rsidR="00D32CDB" w:rsidRPr="001B2F4F" w:rsidRDefault="00D32CDB" w:rsidP="00AA6977">
      <w:pPr>
        <w:pStyle w:val="Liststycke"/>
        <w:numPr>
          <w:ilvl w:val="0"/>
          <w:numId w:val="21"/>
        </w:numPr>
        <w:ind w:left="567" w:right="567"/>
      </w:pPr>
      <w:r w:rsidRPr="001B2F4F">
        <w:t>Länsstyrelsen kan komma att efterfråga ekonomisk redovisning under pågående uppdrag.</w:t>
      </w:r>
    </w:p>
    <w:p w14:paraId="71E0BB2E" w14:textId="4B5B43D2" w:rsidR="004C758F" w:rsidRPr="001B2F4F" w:rsidRDefault="003A1520" w:rsidP="00AA6977">
      <w:pPr>
        <w:pStyle w:val="Liststycke"/>
        <w:numPr>
          <w:ilvl w:val="0"/>
          <w:numId w:val="21"/>
        </w:numPr>
        <w:ind w:left="567" w:right="567"/>
      </w:pPr>
      <w:r w:rsidRPr="001B2F4F">
        <w:t>Digital dokumentation ska vid förfrågan tillsändas Länsstyrelsen.</w:t>
      </w:r>
    </w:p>
    <w:p w14:paraId="5FADBB36" w14:textId="54C58FB3" w:rsidR="00992E6F" w:rsidRPr="001B2F4F" w:rsidRDefault="00992E6F" w:rsidP="00AA6977">
      <w:pPr>
        <w:pStyle w:val="Liststycke"/>
        <w:numPr>
          <w:ilvl w:val="0"/>
          <w:numId w:val="21"/>
        </w:numPr>
        <w:ind w:left="567" w:right="567"/>
        <w:contextualSpacing w:val="0"/>
        <w:rPr>
          <w:szCs w:val="24"/>
        </w:rPr>
      </w:pPr>
      <w:r w:rsidRPr="001B2F4F">
        <w:rPr>
          <w:szCs w:val="24"/>
        </w:rPr>
        <w:t xml:space="preserve">Efter slutfört fältarbete ska undersökaren ta initiativ till ett möte med Länsstyrelsen om </w:t>
      </w:r>
      <w:r w:rsidR="00355DB0" w:rsidRPr="001B2F4F">
        <w:rPr>
          <w:szCs w:val="24"/>
        </w:rPr>
        <w:t>utredningens</w:t>
      </w:r>
      <w:r w:rsidRPr="001B2F4F">
        <w:rPr>
          <w:szCs w:val="24"/>
        </w:rPr>
        <w:t xml:space="preserve"> avrapportering. Fortlöpande avstämningar under bearbetning och manusarbete ska ske på undersökarens initiativ.</w:t>
      </w:r>
    </w:p>
    <w:p w14:paraId="1252E365" w14:textId="70B8C023" w:rsidR="00D9410D" w:rsidRPr="001B2F4F" w:rsidRDefault="005222FD" w:rsidP="00AA6977">
      <w:pPr>
        <w:pStyle w:val="Liststycke"/>
        <w:numPr>
          <w:ilvl w:val="0"/>
          <w:numId w:val="3"/>
        </w:numPr>
        <w:ind w:left="567" w:right="567"/>
      </w:pPr>
      <w:r w:rsidRPr="001B2F4F">
        <w:rPr>
          <w:szCs w:val="24"/>
        </w:rPr>
        <w:t xml:space="preserve">Den slutliga totalkostnaden </w:t>
      </w:r>
      <w:r w:rsidR="00852EF9" w:rsidRPr="001B2F4F">
        <w:rPr>
          <w:szCs w:val="24"/>
        </w:rPr>
        <w:t xml:space="preserve">för projektet </w:t>
      </w:r>
      <w:r w:rsidRPr="001B2F4F">
        <w:rPr>
          <w:szCs w:val="24"/>
        </w:rPr>
        <w:t xml:space="preserve">ska redovisas till Länsstyrelsen för godkännande senast </w:t>
      </w:r>
      <w:r w:rsidRPr="001B2F4F">
        <w:rPr>
          <w:szCs w:val="24"/>
          <w:u w:val="single"/>
        </w:rPr>
        <w:t>två månader</w:t>
      </w:r>
      <w:r w:rsidRPr="001B2F4F">
        <w:rPr>
          <w:szCs w:val="24"/>
        </w:rPr>
        <w:t xml:space="preserve"> efter att den färdiga rapporten levererats. </w:t>
      </w:r>
      <w:r w:rsidR="00852EF9" w:rsidRPr="001B2F4F">
        <w:t xml:space="preserve">Kostnadssammanställningens poster ska följa ordningen i kostnadsberäkningen. </w:t>
      </w:r>
      <w:r w:rsidRPr="001B2F4F">
        <w:rPr>
          <w:szCs w:val="24"/>
        </w:rPr>
        <w:t xml:space="preserve">Kostnadssammanställningen ska skickas till Länsstyrelsen för godkännande </w:t>
      </w:r>
      <w:r w:rsidR="00852EF9" w:rsidRPr="001B2F4F">
        <w:rPr>
          <w:i/>
        </w:rPr>
        <w:t>innan</w:t>
      </w:r>
      <w:r w:rsidR="00852EF9" w:rsidRPr="001B2F4F">
        <w:t xml:space="preserve"> slutlig faktura debiteras </w:t>
      </w:r>
      <w:r w:rsidR="00355DB0" w:rsidRPr="001B2F4F">
        <w:t>Trafikverket</w:t>
      </w:r>
      <w:r w:rsidR="00852EF9" w:rsidRPr="001B2F4F">
        <w:t xml:space="preserve">, som </w:t>
      </w:r>
      <w:r w:rsidRPr="001B2F4F">
        <w:rPr>
          <w:szCs w:val="24"/>
        </w:rPr>
        <w:t xml:space="preserve">endast </w:t>
      </w:r>
      <w:r w:rsidR="00852EF9" w:rsidRPr="001B2F4F">
        <w:rPr>
          <w:szCs w:val="24"/>
        </w:rPr>
        <w:t xml:space="preserve">ska </w:t>
      </w:r>
      <w:r w:rsidRPr="001B2F4F">
        <w:rPr>
          <w:szCs w:val="24"/>
        </w:rPr>
        <w:t>fakture</w:t>
      </w:r>
      <w:r w:rsidR="00852EF9" w:rsidRPr="001B2F4F">
        <w:rPr>
          <w:szCs w:val="24"/>
        </w:rPr>
        <w:t xml:space="preserve">ras </w:t>
      </w:r>
      <w:r w:rsidRPr="001B2F4F">
        <w:rPr>
          <w:szCs w:val="24"/>
        </w:rPr>
        <w:t xml:space="preserve">upparbetade kostnader. </w:t>
      </w:r>
    </w:p>
    <w:p w14:paraId="73588455" w14:textId="2C471B87" w:rsidR="00665579" w:rsidRDefault="00665579" w:rsidP="00592A0E">
      <w:pPr>
        <w:ind w:right="567"/>
      </w:pPr>
    </w:p>
    <w:p w14:paraId="3EF7CC6E" w14:textId="2D570692" w:rsidR="00592A0E" w:rsidRPr="00592A0E" w:rsidRDefault="00592A0E" w:rsidP="00592A0E">
      <w:pPr>
        <w:ind w:right="567"/>
        <w:rPr>
          <w:u w:val="single"/>
        </w:rPr>
      </w:pPr>
      <w:r w:rsidRPr="00592A0E">
        <w:rPr>
          <w:u w:val="single"/>
        </w:rPr>
        <w:t>Kontrollera att samtliga frågor har besvarats</w:t>
      </w:r>
      <w:r w:rsidR="007A6B80">
        <w:rPr>
          <w:u w:val="single"/>
        </w:rPr>
        <w:t xml:space="preserve"> och att uppgifterna är korrekta</w:t>
      </w:r>
      <w:r w:rsidRPr="00592A0E">
        <w:rPr>
          <w:u w:val="single"/>
        </w:rPr>
        <w:t>.</w:t>
      </w:r>
    </w:p>
    <w:p w14:paraId="631885EE" w14:textId="77777777" w:rsidR="00592A0E" w:rsidRPr="001B2F4F" w:rsidRDefault="00592A0E" w:rsidP="00592A0E">
      <w:pPr>
        <w:ind w:right="567"/>
      </w:pPr>
    </w:p>
    <w:p w14:paraId="6D328CF2" w14:textId="77777777" w:rsidR="004606FC" w:rsidRDefault="004606FC" w:rsidP="00AA6977">
      <w:pPr>
        <w:ind w:right="567"/>
      </w:pPr>
      <w:bookmarkStart w:id="12" w:name="_Hlk532195090"/>
      <w:bookmarkStart w:id="13" w:name="_Hlk532195119"/>
    </w:p>
    <w:p w14:paraId="68A01BF6" w14:textId="536F3AE0" w:rsidR="00CB0BF8" w:rsidRPr="001B2F4F" w:rsidRDefault="00CB0BF8" w:rsidP="00AA6977">
      <w:pPr>
        <w:ind w:right="567"/>
      </w:pPr>
      <w:r w:rsidRPr="001B2F4F">
        <w:t>…………………………………</w:t>
      </w:r>
    </w:p>
    <w:p w14:paraId="1252E366" w14:textId="728EBAC5" w:rsidR="00D9410D" w:rsidRPr="001B2F4F" w:rsidRDefault="00D9410D" w:rsidP="00AA6977">
      <w:pPr>
        <w:ind w:right="567"/>
      </w:pPr>
      <w:r w:rsidRPr="001B2F4F">
        <w:t>Ort och datum</w:t>
      </w:r>
    </w:p>
    <w:p w14:paraId="1252E368" w14:textId="589C9231" w:rsidR="00D9410D" w:rsidRPr="001B2F4F" w:rsidRDefault="00D9410D" w:rsidP="00AA6977">
      <w:pPr>
        <w:ind w:right="567"/>
      </w:pPr>
    </w:p>
    <w:p w14:paraId="13031485" w14:textId="77777777" w:rsidR="005013B1" w:rsidRPr="001B2F4F" w:rsidRDefault="005013B1" w:rsidP="00AA6977">
      <w:pPr>
        <w:ind w:right="567"/>
      </w:pPr>
    </w:p>
    <w:p w14:paraId="46584ECC" w14:textId="77777777" w:rsidR="00CB0BF8" w:rsidRPr="001B2F4F" w:rsidRDefault="00CB0BF8" w:rsidP="00AA6977">
      <w:pPr>
        <w:ind w:right="567"/>
      </w:pPr>
      <w:r w:rsidRPr="001B2F4F">
        <w:t>…………………………………</w:t>
      </w:r>
    </w:p>
    <w:p w14:paraId="6D680AEC" w14:textId="516C2529" w:rsidR="005013B1" w:rsidRPr="001B2F4F" w:rsidRDefault="00CB0BF8" w:rsidP="00CB0BF8">
      <w:pPr>
        <w:ind w:right="567"/>
      </w:pPr>
      <w:r w:rsidRPr="001B2F4F">
        <w:t>Ansvarig chef</w:t>
      </w:r>
    </w:p>
    <w:p w14:paraId="1252E36A" w14:textId="2A2DC58B" w:rsidR="00D9410D" w:rsidRPr="001B2F4F" w:rsidRDefault="00CB0BF8" w:rsidP="00CB0BF8">
      <w:pPr>
        <w:ind w:left="2608" w:right="567" w:firstLine="1304"/>
      </w:pPr>
      <w:r w:rsidRPr="001B2F4F">
        <w:t>…………………………………</w:t>
      </w:r>
    </w:p>
    <w:bookmarkEnd w:id="12"/>
    <w:p w14:paraId="1252E36D" w14:textId="6DFD7514" w:rsidR="003B01C8" w:rsidRPr="001318E9" w:rsidRDefault="00D9410D" w:rsidP="00CB0BF8">
      <w:pPr>
        <w:ind w:left="2608" w:right="567" w:firstLine="1304"/>
      </w:pPr>
      <w:r w:rsidRPr="001B2F4F">
        <w:t>Projektledare</w:t>
      </w:r>
      <w:bookmarkEnd w:id="13"/>
    </w:p>
    <w:p w14:paraId="6B2A307F" w14:textId="77777777" w:rsidR="00AA6977" w:rsidRPr="001318E9" w:rsidRDefault="00AA6977">
      <w:pPr>
        <w:ind w:right="567"/>
      </w:pPr>
    </w:p>
    <w:sectPr w:rsidR="00AA6977" w:rsidRPr="001318E9" w:rsidSect="00C237A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276" w:right="454" w:bottom="1985" w:left="1134" w:header="737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828D1" w14:textId="77777777" w:rsidR="00F85131" w:rsidRDefault="00F85131">
      <w:r>
        <w:separator/>
      </w:r>
    </w:p>
  </w:endnote>
  <w:endnote w:type="continuationSeparator" w:id="0">
    <w:p w14:paraId="093C031D" w14:textId="77777777" w:rsidR="00F85131" w:rsidRDefault="00F8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00000001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E383" w14:textId="77777777" w:rsidR="00FD563E" w:rsidRDefault="00FD563E">
    <w:pPr>
      <w:rPr>
        <w:rFonts w:ascii="Arial" w:hAnsi="Arial"/>
        <w:sz w:val="12"/>
      </w:rPr>
    </w:pPr>
  </w:p>
  <w:p w14:paraId="1252E384" w14:textId="77777777" w:rsidR="00FD563E" w:rsidRDefault="00FD563E">
    <w:pPr>
      <w:rPr>
        <w:rFonts w:ascii="Arial" w:hAnsi="Arial"/>
        <w:sz w:val="12"/>
      </w:rPr>
    </w:pPr>
  </w:p>
  <w:p w14:paraId="1252E385" w14:textId="77777777" w:rsidR="00FD563E" w:rsidRDefault="00FD563E">
    <w:pPr>
      <w:rPr>
        <w:rFonts w:ascii="Arial" w:hAnsi="Arial"/>
        <w:sz w:val="12"/>
      </w:rPr>
    </w:pPr>
  </w:p>
  <w:p w14:paraId="1252E386" w14:textId="77777777" w:rsidR="00FD563E" w:rsidRDefault="00FD56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2E3A3" w14:textId="77777777" w:rsidR="00FD563E" w:rsidRDefault="00FD563E" w:rsidP="00D9410D">
    <w:pPr>
      <w:pStyle w:val="Fot"/>
      <w:pBdr>
        <w:top w:val="single" w:sz="4" w:space="1" w:color="auto"/>
      </w:pBdr>
      <w:tabs>
        <w:tab w:val="clear" w:pos="2041"/>
        <w:tab w:val="clear" w:pos="3686"/>
        <w:tab w:val="clear" w:pos="5273"/>
        <w:tab w:val="clear" w:pos="6804"/>
        <w:tab w:val="clear" w:pos="7995"/>
        <w:tab w:val="left" w:pos="1843"/>
        <w:tab w:val="left" w:pos="3969"/>
        <w:tab w:val="left" w:pos="5529"/>
        <w:tab w:val="left" w:pos="7655"/>
      </w:tabs>
      <w:rPr>
        <w:b/>
        <w:position w:val="-8"/>
        <w:sz w:val="16"/>
      </w:rPr>
    </w:pPr>
  </w:p>
  <w:p w14:paraId="1252E3A4" w14:textId="77777777" w:rsidR="00FD563E" w:rsidRDefault="00FD563E" w:rsidP="00E215F0">
    <w:pPr>
      <w:pStyle w:val="Fot"/>
      <w:tabs>
        <w:tab w:val="clear" w:pos="2041"/>
        <w:tab w:val="clear" w:pos="3686"/>
        <w:tab w:val="clear" w:pos="5273"/>
        <w:tab w:val="clear" w:pos="6804"/>
        <w:tab w:val="clear" w:pos="7995"/>
        <w:tab w:val="left" w:pos="1843"/>
        <w:tab w:val="left" w:pos="3969"/>
        <w:tab w:val="left" w:pos="5529"/>
        <w:tab w:val="left" w:pos="7655"/>
      </w:tabs>
      <w:rPr>
        <w:b/>
        <w:position w:val="-8"/>
        <w:sz w:val="16"/>
      </w:rPr>
    </w:pPr>
    <w:bookmarkStart w:id="25" w:name="postadr"/>
    <w:bookmarkEnd w:id="25"/>
    <w:r>
      <w:rPr>
        <w:b/>
        <w:position w:val="-8"/>
        <w:sz w:val="16"/>
      </w:rPr>
      <w:t>Postadress</w:t>
    </w:r>
    <w:r>
      <w:rPr>
        <w:b/>
        <w:position w:val="-8"/>
        <w:sz w:val="16"/>
      </w:rPr>
      <w:tab/>
    </w:r>
    <w:bookmarkStart w:id="26" w:name="visitadr"/>
    <w:bookmarkEnd w:id="26"/>
    <w:r>
      <w:rPr>
        <w:b/>
        <w:position w:val="-8"/>
        <w:sz w:val="16"/>
      </w:rPr>
      <w:t>Besöksadress</w:t>
    </w:r>
    <w:r>
      <w:rPr>
        <w:b/>
        <w:position w:val="-8"/>
        <w:sz w:val="16"/>
      </w:rPr>
      <w:tab/>
    </w:r>
    <w:bookmarkStart w:id="27" w:name="tele"/>
    <w:bookmarkEnd w:id="27"/>
    <w:r>
      <w:rPr>
        <w:b/>
        <w:position w:val="-8"/>
        <w:sz w:val="16"/>
      </w:rPr>
      <w:t>Telefon</w:t>
    </w:r>
    <w:r>
      <w:rPr>
        <w:b/>
        <w:position w:val="-8"/>
        <w:sz w:val="16"/>
      </w:rPr>
      <w:tab/>
    </w:r>
    <w:bookmarkStart w:id="28" w:name="faxe"/>
    <w:bookmarkEnd w:id="28"/>
    <w:r>
      <w:rPr>
        <w:b/>
        <w:position w:val="-8"/>
        <w:sz w:val="16"/>
      </w:rPr>
      <w:t>Telefax</w:t>
    </w:r>
    <w:r>
      <w:rPr>
        <w:b/>
        <w:position w:val="-8"/>
        <w:sz w:val="16"/>
      </w:rPr>
      <w:tab/>
    </w:r>
    <w:bookmarkStart w:id="29" w:name="emaile"/>
    <w:bookmarkEnd w:id="29"/>
    <w:r>
      <w:rPr>
        <w:b/>
        <w:position w:val="-8"/>
        <w:sz w:val="16"/>
      </w:rPr>
      <w:t>E-post</w:t>
    </w:r>
  </w:p>
  <w:p w14:paraId="1252E3A5" w14:textId="11DD94EA" w:rsidR="00FD563E" w:rsidRDefault="00FD563E" w:rsidP="00E215F0">
    <w:pPr>
      <w:pStyle w:val="Fot"/>
      <w:tabs>
        <w:tab w:val="clear" w:pos="2041"/>
        <w:tab w:val="clear" w:pos="3686"/>
        <w:tab w:val="clear" w:pos="5273"/>
        <w:tab w:val="clear" w:pos="6804"/>
        <w:tab w:val="clear" w:pos="7995"/>
        <w:tab w:val="left" w:pos="1843"/>
        <w:tab w:val="left" w:pos="3969"/>
        <w:tab w:val="left" w:pos="5529"/>
        <w:tab w:val="left" w:pos="7655"/>
      </w:tabs>
      <w:rPr>
        <w:sz w:val="16"/>
      </w:rPr>
    </w:pPr>
    <w:bookmarkStart w:id="30" w:name="s"/>
    <w:bookmarkEnd w:id="30"/>
    <w:r>
      <w:rPr>
        <w:sz w:val="16"/>
      </w:rPr>
      <w:t>611 86  NYKÖPING</w:t>
    </w:r>
    <w:r>
      <w:rPr>
        <w:sz w:val="16"/>
      </w:rPr>
      <w:tab/>
      <w:t>Stora torget 13</w:t>
    </w:r>
    <w:bookmarkStart w:id="31" w:name="nyeng"/>
    <w:bookmarkEnd w:id="31"/>
    <w:r>
      <w:rPr>
        <w:sz w:val="16"/>
      </w:rPr>
      <w:t xml:space="preserve"> </w:t>
    </w:r>
    <w:r>
      <w:rPr>
        <w:sz w:val="16"/>
      </w:rPr>
      <w:tab/>
    </w:r>
    <w:bookmarkStart w:id="32" w:name="tim"/>
    <w:bookmarkEnd w:id="32"/>
    <w:r>
      <w:rPr>
        <w:sz w:val="16"/>
      </w:rPr>
      <w:t xml:space="preserve">010-223 40 00 </w:t>
    </w:r>
    <w:bookmarkStart w:id="33" w:name="växeleng"/>
    <w:bookmarkEnd w:id="33"/>
    <w:r>
      <w:rPr>
        <w:sz w:val="16"/>
      </w:rPr>
      <w:t>vx</w:t>
    </w:r>
    <w:r>
      <w:rPr>
        <w:sz w:val="16"/>
      </w:rPr>
      <w:tab/>
    </w:r>
    <w:bookmarkStart w:id="34" w:name="faxnr"/>
    <w:bookmarkEnd w:id="34"/>
    <w:r>
      <w:rPr>
        <w:sz w:val="16"/>
      </w:rPr>
      <w:t>0155-26 71 25</w:t>
    </w:r>
    <w:r>
      <w:rPr>
        <w:sz w:val="16"/>
      </w:rPr>
      <w:tab/>
      <w:t>sodermanland@lansstyrelsen.se</w:t>
    </w:r>
  </w:p>
  <w:p w14:paraId="1252E3A6" w14:textId="77777777" w:rsidR="00FD563E" w:rsidRPr="00D42979" w:rsidRDefault="00FD563E" w:rsidP="00E215F0">
    <w:pPr>
      <w:pStyle w:val="zAdressSidfot"/>
      <w:tabs>
        <w:tab w:val="left" w:pos="1843"/>
        <w:tab w:val="left" w:pos="3969"/>
        <w:tab w:val="left" w:pos="5529"/>
        <w:tab w:val="left" w:pos="7655"/>
      </w:tabs>
      <w:rPr>
        <w:sz w:val="16"/>
      </w:rPr>
    </w:pPr>
    <w:bookmarkStart w:id="35" w:name="swedeneng1"/>
    <w:bookmarkEnd w:id="35"/>
    <w:r>
      <w:rPr>
        <w:b/>
        <w:sz w:val="16"/>
      </w:rPr>
      <w:tab/>
    </w:r>
    <w:bookmarkStart w:id="36" w:name="swedeneng"/>
    <w:bookmarkEnd w:id="36"/>
    <w:r w:rsidRPr="00D42979">
      <w:rPr>
        <w:sz w:val="16"/>
      </w:rPr>
      <w:tab/>
    </w:r>
    <w:bookmarkStart w:id="37" w:name="swb"/>
    <w:bookmarkEnd w:id="37"/>
  </w:p>
  <w:p w14:paraId="1252E3A7" w14:textId="77777777" w:rsidR="00FD563E" w:rsidRDefault="00FD563E" w:rsidP="00E215F0">
    <w:pPr>
      <w:pStyle w:val="zAdressSidfot"/>
      <w:tabs>
        <w:tab w:val="clear" w:pos="4536"/>
        <w:tab w:val="left" w:pos="1843"/>
        <w:tab w:val="left" w:pos="3969"/>
        <w:tab w:val="left" w:pos="5529"/>
        <w:tab w:val="left" w:pos="7655"/>
      </w:tabs>
      <w:rPr>
        <w:b/>
        <w:sz w:val="16"/>
      </w:rPr>
    </w:pPr>
    <w:bookmarkStart w:id="38" w:name="orgnr"/>
    <w:bookmarkEnd w:id="38"/>
    <w:r>
      <w:rPr>
        <w:b/>
        <w:sz w:val="16"/>
      </w:rPr>
      <w:t xml:space="preserve">Organisationsnr </w:t>
    </w:r>
    <w:r>
      <w:rPr>
        <w:b/>
        <w:sz w:val="16"/>
      </w:rPr>
      <w:tab/>
    </w:r>
    <w:bookmarkStart w:id="39" w:name="pg"/>
    <w:bookmarkEnd w:id="39"/>
    <w:r>
      <w:rPr>
        <w:b/>
        <w:sz w:val="16"/>
      </w:rPr>
      <w:t xml:space="preserve">PlusGiro </w:t>
    </w:r>
    <w:r>
      <w:rPr>
        <w:b/>
        <w:sz w:val="16"/>
      </w:rPr>
      <w:tab/>
    </w:r>
    <w:bookmarkStart w:id="40" w:name="bg"/>
    <w:bookmarkEnd w:id="40"/>
    <w:r>
      <w:rPr>
        <w:b/>
        <w:sz w:val="16"/>
      </w:rPr>
      <w:t xml:space="preserve">Bankgiro </w:t>
    </w:r>
    <w:r>
      <w:rPr>
        <w:b/>
        <w:sz w:val="16"/>
      </w:rPr>
      <w:tab/>
    </w:r>
    <w:bookmarkStart w:id="41" w:name="faktadr"/>
    <w:bookmarkEnd w:id="41"/>
    <w:r>
      <w:rPr>
        <w:b/>
        <w:sz w:val="16"/>
      </w:rPr>
      <w:t>Faktureringsadress</w:t>
    </w:r>
    <w:r>
      <w:rPr>
        <w:b/>
        <w:sz w:val="16"/>
      </w:rPr>
      <w:tab/>
    </w:r>
    <w:bookmarkStart w:id="42" w:name="www"/>
    <w:bookmarkEnd w:id="42"/>
    <w:r>
      <w:rPr>
        <w:b/>
        <w:sz w:val="16"/>
      </w:rPr>
      <w:t xml:space="preserve">Internet </w:t>
    </w:r>
  </w:p>
  <w:p w14:paraId="1252E3A8" w14:textId="77777777" w:rsidR="00FD563E" w:rsidRDefault="00FD563E" w:rsidP="00E215F0">
    <w:pPr>
      <w:pStyle w:val="zAdressSidfot"/>
      <w:tabs>
        <w:tab w:val="clear" w:pos="4536"/>
        <w:tab w:val="left" w:pos="1843"/>
        <w:tab w:val="left" w:pos="3969"/>
        <w:tab w:val="left" w:pos="5529"/>
        <w:tab w:val="left" w:pos="7655"/>
      </w:tabs>
      <w:rPr>
        <w:sz w:val="16"/>
      </w:rPr>
    </w:pPr>
    <w:bookmarkStart w:id="43" w:name="onr"/>
    <w:bookmarkEnd w:id="43"/>
    <w:r>
      <w:rPr>
        <w:sz w:val="16"/>
      </w:rPr>
      <w:t xml:space="preserve">202100-2262 </w:t>
    </w:r>
    <w:r>
      <w:rPr>
        <w:sz w:val="16"/>
      </w:rPr>
      <w:tab/>
    </w:r>
    <w:bookmarkStart w:id="44" w:name="pnr"/>
    <w:bookmarkEnd w:id="44"/>
    <w:r>
      <w:rPr>
        <w:sz w:val="16"/>
      </w:rPr>
      <w:t xml:space="preserve">35174-2 </w:t>
    </w:r>
    <w:r>
      <w:rPr>
        <w:sz w:val="16"/>
      </w:rPr>
      <w:tab/>
    </w:r>
    <w:bookmarkStart w:id="45" w:name="bnr"/>
    <w:bookmarkEnd w:id="45"/>
    <w:r>
      <w:rPr>
        <w:sz w:val="16"/>
      </w:rPr>
      <w:t xml:space="preserve">5051-8653 </w:t>
    </w:r>
    <w:r>
      <w:rPr>
        <w:sz w:val="16"/>
      </w:rPr>
      <w:tab/>
    </w:r>
    <w:bookmarkStart w:id="46" w:name="fe"/>
    <w:bookmarkEnd w:id="46"/>
    <w:r>
      <w:rPr>
        <w:sz w:val="16"/>
      </w:rPr>
      <w:t>FE 98</w:t>
    </w:r>
    <w:r>
      <w:rPr>
        <w:sz w:val="16"/>
      </w:rPr>
      <w:tab/>
    </w:r>
    <w:bookmarkStart w:id="47" w:name="wadress"/>
    <w:bookmarkEnd w:id="47"/>
    <w:r>
      <w:rPr>
        <w:sz w:val="16"/>
      </w:rPr>
      <w:t>www.lansstyrelsen.se/sodermanland</w:t>
    </w:r>
  </w:p>
  <w:p w14:paraId="1252E3A9" w14:textId="7A052A17" w:rsidR="00FD563E" w:rsidRDefault="00FD563E" w:rsidP="00E215F0">
    <w:pPr>
      <w:pStyle w:val="zAdressSidfot"/>
      <w:tabs>
        <w:tab w:val="clear" w:pos="4536"/>
        <w:tab w:val="left" w:pos="1843"/>
        <w:tab w:val="left" w:pos="3969"/>
        <w:tab w:val="left" w:pos="5529"/>
        <w:tab w:val="left" w:pos="7655"/>
      </w:tabs>
      <w:rPr>
        <w:position w:val="-24"/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bookmarkStart w:id="48" w:name="fadr"/>
    <w:bookmarkEnd w:id="48"/>
    <w:r>
      <w:rPr>
        <w:sz w:val="16"/>
      </w:rPr>
      <w:t>838 73 FRÖSÖN</w:t>
    </w:r>
    <w:r>
      <w:rPr>
        <w:sz w:val="16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69548" w14:textId="77777777" w:rsidR="00F85131" w:rsidRDefault="00F85131">
      <w:r>
        <w:separator/>
      </w:r>
    </w:p>
  </w:footnote>
  <w:footnote w:type="continuationSeparator" w:id="0">
    <w:p w14:paraId="14B0FBF1" w14:textId="77777777" w:rsidR="00F85131" w:rsidRDefault="00F8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2055"/>
      <w:gridCol w:w="2551"/>
      <w:gridCol w:w="709"/>
    </w:tblGrid>
    <w:tr w:rsidR="00FD563E" w14:paraId="1252E377" w14:textId="77777777" w:rsidTr="007F7F9A">
      <w:tc>
        <w:tcPr>
          <w:tcW w:w="5103" w:type="dxa"/>
        </w:tcPr>
        <w:p w14:paraId="1252E374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4606" w:type="dxa"/>
          <w:gridSpan w:val="2"/>
        </w:tcPr>
        <w:p w14:paraId="4B01045C" w14:textId="77777777" w:rsidR="00FD563E" w:rsidRDefault="00FD563E" w:rsidP="004C39DF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14" w:name="doktyp1"/>
          <w:bookmarkEnd w:id="14"/>
          <w:r>
            <w:t xml:space="preserve">BILAGA 1. </w:t>
          </w:r>
          <w:r w:rsidRPr="00745622">
            <w:rPr>
              <w:b/>
            </w:rPr>
            <w:t>KRAVSPECIFIKATION</w:t>
          </w:r>
          <w:r>
            <w:t xml:space="preserve"> </w:t>
          </w:r>
        </w:p>
        <w:p w14:paraId="1252E375" w14:textId="6BB99E76" w:rsidR="00FD563E" w:rsidRDefault="00FD563E" w:rsidP="004C39DF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r w:rsidRPr="00A968FC">
            <w:t xml:space="preserve">– </w:t>
          </w:r>
          <w:r>
            <w:t>undersökningsplan</w:t>
          </w:r>
          <w:r w:rsidRPr="00A968FC">
            <w:t xml:space="preserve">  </w:t>
          </w:r>
        </w:p>
      </w:tc>
      <w:tc>
        <w:tcPr>
          <w:tcW w:w="709" w:type="dxa"/>
        </w:tcPr>
        <w:p w14:paraId="1252E376" w14:textId="012CB03B" w:rsidR="00FD563E" w:rsidRDefault="00FD563E" w:rsidP="007F7F9A">
          <w:pPr>
            <w:pStyle w:val="Huvud"/>
            <w:tabs>
              <w:tab w:val="clear" w:pos="5273"/>
              <w:tab w:val="clear" w:pos="7881"/>
              <w:tab w:val="clear" w:pos="9185"/>
            </w:tabs>
            <w:ind w:left="-68" w:right="-214"/>
          </w:pPr>
          <w:r>
            <w:fldChar w:fldCharType="begin"/>
          </w:r>
          <w:r>
            <w:instrText>IF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B5C0E">
            <w:instrText>12</w:instrText>
          </w:r>
          <w:r>
            <w:fldChar w:fldCharType="end"/>
          </w:r>
          <w:r>
            <w:instrText xml:space="preserve"> &gt; 1 ”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B5C0E">
            <w:instrText>2</w:instrText>
          </w:r>
          <w:r>
            <w:fldChar w:fldCharType="end"/>
          </w:r>
          <w:r>
            <w:instrText>(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B5C0E">
            <w:instrText>12</w:instrText>
          </w:r>
          <w:r>
            <w:fldChar w:fldCharType="end"/>
          </w:r>
          <w:r>
            <w:instrText>)”</w:instrText>
          </w:r>
          <w:r>
            <w:fldChar w:fldCharType="separate"/>
          </w:r>
          <w:r w:rsidR="00FB5C0E">
            <w:t xml:space="preserve"> 2(12)</w:t>
          </w:r>
          <w:r>
            <w:fldChar w:fldCharType="end"/>
          </w:r>
        </w:p>
      </w:tc>
    </w:tr>
    <w:tr w:rsidR="00FD563E" w14:paraId="1252E37C" w14:textId="77777777" w:rsidTr="007F7F9A">
      <w:tc>
        <w:tcPr>
          <w:tcW w:w="5103" w:type="dxa"/>
        </w:tcPr>
        <w:p w14:paraId="1252E378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2055" w:type="dxa"/>
        </w:tcPr>
        <w:p w14:paraId="1252E379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sz w:val="14"/>
            </w:rPr>
          </w:pPr>
          <w:bookmarkStart w:id="15" w:name="datumnamn2"/>
          <w:bookmarkEnd w:id="15"/>
          <w:r>
            <w:rPr>
              <w:sz w:val="14"/>
            </w:rPr>
            <w:t>Datum</w:t>
          </w:r>
        </w:p>
      </w:tc>
      <w:tc>
        <w:tcPr>
          <w:tcW w:w="2551" w:type="dxa"/>
        </w:tcPr>
        <w:p w14:paraId="1252E37A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rFonts w:ascii="Arial" w:hAnsi="Arial"/>
              <w:sz w:val="14"/>
            </w:rPr>
          </w:pPr>
          <w:r>
            <w:rPr>
              <w:sz w:val="14"/>
            </w:rPr>
            <w:t>Dnr</w:t>
          </w:r>
        </w:p>
      </w:tc>
      <w:tc>
        <w:tcPr>
          <w:tcW w:w="709" w:type="dxa"/>
        </w:tcPr>
        <w:p w14:paraId="1252E37B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rFonts w:ascii="Arial" w:hAnsi="Arial"/>
              <w:sz w:val="14"/>
            </w:rPr>
          </w:pPr>
        </w:p>
      </w:tc>
    </w:tr>
    <w:tr w:rsidR="00FD563E" w14:paraId="1252E381" w14:textId="77777777" w:rsidTr="007F7F9A">
      <w:tc>
        <w:tcPr>
          <w:tcW w:w="5103" w:type="dxa"/>
        </w:tcPr>
        <w:p w14:paraId="1252E37D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2055" w:type="dxa"/>
        </w:tcPr>
        <w:p w14:paraId="1252E37E" w14:textId="535F7F38" w:rsidR="00FD563E" w:rsidRDefault="00FB5C0E" w:rsidP="00B47881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16" w:name="datum2"/>
          <w:bookmarkEnd w:id="16"/>
          <w:r>
            <w:t>2018-12-18</w:t>
          </w:r>
        </w:p>
      </w:tc>
      <w:tc>
        <w:tcPr>
          <w:tcW w:w="2551" w:type="dxa"/>
        </w:tcPr>
        <w:p w14:paraId="1252E37F" w14:textId="3C8E6728" w:rsidR="00FD563E" w:rsidRDefault="00FD563E" w:rsidP="00A548D0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17" w:name="dnr"/>
          <w:bookmarkEnd w:id="17"/>
          <w:r>
            <w:t>431-2059-2017</w:t>
          </w:r>
        </w:p>
      </w:tc>
      <w:tc>
        <w:tcPr>
          <w:tcW w:w="709" w:type="dxa"/>
        </w:tcPr>
        <w:p w14:paraId="1252E380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</w:tbl>
  <w:p w14:paraId="1252E382" w14:textId="77777777" w:rsidR="00FD563E" w:rsidRDefault="00FD563E">
    <w:pPr>
      <w:pStyle w:val="Huvud"/>
      <w:ind w:left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4"/>
      <w:gridCol w:w="2835"/>
      <w:gridCol w:w="1276"/>
      <w:gridCol w:w="1063"/>
    </w:tblGrid>
    <w:tr w:rsidR="00FD563E" w14:paraId="1252E38A" w14:textId="77777777">
      <w:tc>
        <w:tcPr>
          <w:tcW w:w="4394" w:type="dxa"/>
        </w:tcPr>
        <w:p w14:paraId="1252E387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4111" w:type="dxa"/>
          <w:gridSpan w:val="2"/>
        </w:tcPr>
        <w:p w14:paraId="1252E388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063" w:type="dxa"/>
        </w:tcPr>
        <w:p w14:paraId="1252E389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  <w:tr w:rsidR="00FD563E" w14:paraId="1252E38E" w14:textId="77777777">
      <w:tc>
        <w:tcPr>
          <w:tcW w:w="4394" w:type="dxa"/>
        </w:tcPr>
        <w:p w14:paraId="1252E38B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4111" w:type="dxa"/>
          <w:gridSpan w:val="2"/>
        </w:tcPr>
        <w:p w14:paraId="1252E38C" w14:textId="20DFEF5A" w:rsidR="00FD563E" w:rsidRDefault="00FD563E" w:rsidP="00A968FC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18" w:name="doktyp"/>
          <w:bookmarkEnd w:id="18"/>
          <w:r>
            <w:t xml:space="preserve">BILAGA 1. </w:t>
          </w:r>
          <w:r w:rsidRPr="00745622">
            <w:rPr>
              <w:b/>
            </w:rPr>
            <w:t>KRAVSPECIFIKATION</w:t>
          </w:r>
          <w:r>
            <w:t xml:space="preserve"> </w:t>
          </w:r>
          <w:r w:rsidRPr="00A968FC">
            <w:t xml:space="preserve">– </w:t>
          </w:r>
          <w:r>
            <w:t>undersökningsplan</w:t>
          </w:r>
          <w:r w:rsidRPr="00A968FC">
            <w:t xml:space="preserve">  </w:t>
          </w:r>
        </w:p>
      </w:tc>
      <w:tc>
        <w:tcPr>
          <w:tcW w:w="1063" w:type="dxa"/>
        </w:tcPr>
        <w:p w14:paraId="1252E38D" w14:textId="5B79DC8D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r>
            <w:fldChar w:fldCharType="begin"/>
          </w:r>
          <w:r>
            <w:instrText>IF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B5C0E">
            <w:instrText>12</w:instrText>
          </w:r>
          <w:r>
            <w:fldChar w:fldCharType="end"/>
          </w:r>
          <w:r>
            <w:instrText xml:space="preserve"> &gt; 1 ”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B5C0E">
            <w:instrText>1</w:instrText>
          </w:r>
          <w:r>
            <w:fldChar w:fldCharType="end"/>
          </w:r>
          <w:r>
            <w:instrText>(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B5C0E">
            <w:instrText>12</w:instrText>
          </w:r>
          <w:r>
            <w:fldChar w:fldCharType="end"/>
          </w:r>
          <w:r>
            <w:instrText>)”</w:instrText>
          </w:r>
          <w:r w:rsidR="00FB5C0E">
            <w:fldChar w:fldCharType="separate"/>
          </w:r>
          <w:r w:rsidR="00FB5C0E">
            <w:t xml:space="preserve"> 1(12)</w:t>
          </w:r>
          <w:r>
            <w:fldChar w:fldCharType="end"/>
          </w:r>
        </w:p>
      </w:tc>
    </w:tr>
    <w:tr w:rsidR="00FD563E" w14:paraId="1252E393" w14:textId="77777777">
      <w:tc>
        <w:tcPr>
          <w:tcW w:w="4394" w:type="dxa"/>
        </w:tcPr>
        <w:p w14:paraId="1252E38F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2835" w:type="dxa"/>
        </w:tcPr>
        <w:p w14:paraId="1252E390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rFonts w:ascii="Arial" w:hAnsi="Arial"/>
              <w:sz w:val="14"/>
            </w:rPr>
          </w:pPr>
          <w:bookmarkStart w:id="19" w:name="datumnamn"/>
          <w:bookmarkEnd w:id="19"/>
          <w:r>
            <w:rPr>
              <w:rFonts w:ascii="Arial" w:hAnsi="Arial"/>
              <w:sz w:val="14"/>
            </w:rPr>
            <w:t>Datum</w:t>
          </w:r>
        </w:p>
      </w:tc>
      <w:tc>
        <w:tcPr>
          <w:tcW w:w="1276" w:type="dxa"/>
        </w:tcPr>
        <w:p w14:paraId="1252E391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rFonts w:ascii="Arial" w:hAnsi="Arial"/>
              <w:sz w:val="14"/>
            </w:rPr>
          </w:pPr>
          <w:bookmarkStart w:id="20" w:name="dnrtext"/>
          <w:bookmarkEnd w:id="20"/>
          <w:r>
            <w:rPr>
              <w:rFonts w:ascii="Arial" w:hAnsi="Arial"/>
              <w:sz w:val="14"/>
            </w:rPr>
            <w:t>Dnr</w:t>
          </w:r>
        </w:p>
      </w:tc>
      <w:tc>
        <w:tcPr>
          <w:tcW w:w="1063" w:type="dxa"/>
        </w:tcPr>
        <w:p w14:paraId="1252E392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  <w:tr w:rsidR="00FD563E" w14:paraId="1252E397" w14:textId="77777777">
      <w:tc>
        <w:tcPr>
          <w:tcW w:w="4394" w:type="dxa"/>
        </w:tcPr>
        <w:p w14:paraId="1252E394" w14:textId="3BEB45EE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21" w:name="handläggare"/>
          <w:bookmarkEnd w:id="21"/>
          <w:r>
            <w:t>Cecilia Grusmark</w:t>
          </w:r>
        </w:p>
      </w:tc>
      <w:tc>
        <w:tcPr>
          <w:tcW w:w="2835" w:type="dxa"/>
        </w:tcPr>
        <w:p w14:paraId="1252E395" w14:textId="55DE84C1" w:rsidR="00FD563E" w:rsidRDefault="00FB5C0E" w:rsidP="00B47881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22" w:name="datum"/>
          <w:bookmarkEnd w:id="22"/>
          <w:r>
            <w:t>2018-12-18</w:t>
          </w:r>
        </w:p>
      </w:tc>
      <w:tc>
        <w:tcPr>
          <w:tcW w:w="2339" w:type="dxa"/>
          <w:gridSpan w:val="2"/>
        </w:tcPr>
        <w:p w14:paraId="1252E396" w14:textId="75E3D027" w:rsidR="00FD563E" w:rsidRDefault="00FD563E" w:rsidP="00A548D0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23" w:name="dnr1"/>
          <w:bookmarkEnd w:id="23"/>
          <w:r>
            <w:t>431-2059-2017</w:t>
          </w:r>
        </w:p>
      </w:tc>
    </w:tr>
    <w:tr w:rsidR="00FD563E" w14:paraId="1252E39C" w14:textId="77777777">
      <w:tc>
        <w:tcPr>
          <w:tcW w:w="4394" w:type="dxa"/>
        </w:tcPr>
        <w:p w14:paraId="1252E398" w14:textId="691EBC1C" w:rsidR="00FD563E" w:rsidRDefault="00FD563E" w:rsidP="00A548D0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24" w:name="telnr"/>
          <w:bookmarkEnd w:id="24"/>
          <w:r>
            <w:t>010 - 223 43 29</w:t>
          </w:r>
        </w:p>
      </w:tc>
      <w:tc>
        <w:tcPr>
          <w:tcW w:w="2835" w:type="dxa"/>
        </w:tcPr>
        <w:p w14:paraId="1252E399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276" w:type="dxa"/>
        </w:tcPr>
        <w:p w14:paraId="1252E39A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063" w:type="dxa"/>
        </w:tcPr>
        <w:p w14:paraId="1252E39B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  <w:tr w:rsidR="00FD563E" w14:paraId="1252E3A1" w14:textId="77777777">
      <w:tc>
        <w:tcPr>
          <w:tcW w:w="4394" w:type="dxa"/>
        </w:tcPr>
        <w:p w14:paraId="1252E39D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2835" w:type="dxa"/>
        </w:tcPr>
        <w:p w14:paraId="1252E39E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276" w:type="dxa"/>
        </w:tcPr>
        <w:p w14:paraId="1252E39F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063" w:type="dxa"/>
        </w:tcPr>
        <w:p w14:paraId="1252E3A0" w14:textId="77777777" w:rsidR="00FD563E" w:rsidRDefault="00FD563E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</w:tbl>
  <w:p w14:paraId="1252E3A2" w14:textId="77777777" w:rsidR="00FD563E" w:rsidRDefault="00FD563E">
    <w:pPr>
      <w:pStyle w:val="Huvud"/>
      <w:tabs>
        <w:tab w:val="clear" w:pos="5273"/>
        <w:tab w:val="clear" w:pos="7881"/>
        <w:tab w:val="clear" w:pos="9185"/>
        <w:tab w:val="left" w:pos="5103"/>
        <w:tab w:val="left" w:pos="7825"/>
        <w:tab w:val="left" w:pos="8987"/>
      </w:tabs>
      <w:ind w:left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AD7"/>
    <w:multiLevelType w:val="hybridMultilevel"/>
    <w:tmpl w:val="A2320AF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430A16"/>
    <w:multiLevelType w:val="hybridMultilevel"/>
    <w:tmpl w:val="34225B3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0A67525"/>
    <w:multiLevelType w:val="hybridMultilevel"/>
    <w:tmpl w:val="1FC2D2FA"/>
    <w:lvl w:ilvl="0" w:tplc="6AC804F6">
      <w:start w:val="1"/>
      <w:numFmt w:val="bullet"/>
      <w:pStyle w:val="PunktlistaL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E6A7C8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C6E78E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2E054AE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776600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D8E71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A3F4771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C1CDFC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0BA73D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1F135B"/>
    <w:multiLevelType w:val="hybridMultilevel"/>
    <w:tmpl w:val="8E3612E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956F58"/>
    <w:multiLevelType w:val="hybridMultilevel"/>
    <w:tmpl w:val="BA500B0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7B411E9"/>
    <w:multiLevelType w:val="hybridMultilevel"/>
    <w:tmpl w:val="25DCAC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E4C0F"/>
    <w:multiLevelType w:val="hybridMultilevel"/>
    <w:tmpl w:val="279ABB2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BD1916"/>
    <w:multiLevelType w:val="hybridMultilevel"/>
    <w:tmpl w:val="35E4D4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75E4"/>
    <w:multiLevelType w:val="hybridMultilevel"/>
    <w:tmpl w:val="0BB8108C"/>
    <w:lvl w:ilvl="0" w:tplc="041D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332B74"/>
    <w:multiLevelType w:val="hybridMultilevel"/>
    <w:tmpl w:val="64AEEE8C"/>
    <w:lvl w:ilvl="0" w:tplc="041D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0" w15:restartNumberingAfterBreak="0">
    <w:nsid w:val="1D417225"/>
    <w:multiLevelType w:val="hybridMultilevel"/>
    <w:tmpl w:val="70FC06C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1F910CE"/>
    <w:multiLevelType w:val="hybridMultilevel"/>
    <w:tmpl w:val="B54EF37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4C2BD5"/>
    <w:multiLevelType w:val="hybridMultilevel"/>
    <w:tmpl w:val="96E8D4DE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8F57C29"/>
    <w:multiLevelType w:val="hybridMultilevel"/>
    <w:tmpl w:val="FE20C624"/>
    <w:lvl w:ilvl="0" w:tplc="041D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14" w15:restartNumberingAfterBreak="0">
    <w:nsid w:val="2AEE2CF2"/>
    <w:multiLevelType w:val="hybridMultilevel"/>
    <w:tmpl w:val="ED8E1524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BA1768D"/>
    <w:multiLevelType w:val="hybridMultilevel"/>
    <w:tmpl w:val="B0CE61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570EB"/>
    <w:multiLevelType w:val="hybridMultilevel"/>
    <w:tmpl w:val="59081B7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709C3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2982C3A"/>
    <w:multiLevelType w:val="hybridMultilevel"/>
    <w:tmpl w:val="C6E0169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0832F6"/>
    <w:multiLevelType w:val="hybridMultilevel"/>
    <w:tmpl w:val="7FA6894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3A03CD"/>
    <w:multiLevelType w:val="hybridMultilevel"/>
    <w:tmpl w:val="DD12901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709C3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987E18"/>
    <w:multiLevelType w:val="hybridMultilevel"/>
    <w:tmpl w:val="63F089D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2823539"/>
    <w:multiLevelType w:val="hybridMultilevel"/>
    <w:tmpl w:val="123E38E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2A4603A"/>
    <w:multiLevelType w:val="hybridMultilevel"/>
    <w:tmpl w:val="D9F2908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71192C"/>
    <w:multiLevelType w:val="hybridMultilevel"/>
    <w:tmpl w:val="8F846120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8010E6"/>
    <w:multiLevelType w:val="hybridMultilevel"/>
    <w:tmpl w:val="F54C2450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A026E3"/>
    <w:multiLevelType w:val="hybridMultilevel"/>
    <w:tmpl w:val="25B84652"/>
    <w:lvl w:ilvl="0" w:tplc="041D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A213B5"/>
    <w:multiLevelType w:val="hybridMultilevel"/>
    <w:tmpl w:val="7BEA201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26829"/>
    <w:multiLevelType w:val="hybridMultilevel"/>
    <w:tmpl w:val="8202F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80EE0"/>
    <w:multiLevelType w:val="hybridMultilevel"/>
    <w:tmpl w:val="CFAECD2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709C3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0B4C91"/>
    <w:multiLevelType w:val="hybridMultilevel"/>
    <w:tmpl w:val="26DC401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A000AD"/>
    <w:multiLevelType w:val="hybridMultilevel"/>
    <w:tmpl w:val="B126AFE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D24133"/>
    <w:multiLevelType w:val="hybridMultilevel"/>
    <w:tmpl w:val="00DAF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210C7"/>
    <w:multiLevelType w:val="hybridMultilevel"/>
    <w:tmpl w:val="99C2573E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2104447"/>
    <w:multiLevelType w:val="hybridMultilevel"/>
    <w:tmpl w:val="39FABF1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AA3513"/>
    <w:multiLevelType w:val="hybridMultilevel"/>
    <w:tmpl w:val="ACAE42F6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8B589C"/>
    <w:multiLevelType w:val="hybridMultilevel"/>
    <w:tmpl w:val="2618E94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EB4DED"/>
    <w:multiLevelType w:val="hybridMultilevel"/>
    <w:tmpl w:val="2B4EA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54AC3"/>
    <w:multiLevelType w:val="hybridMultilevel"/>
    <w:tmpl w:val="74ECF17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8F56E7"/>
    <w:multiLevelType w:val="hybridMultilevel"/>
    <w:tmpl w:val="5108F35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FD5096"/>
    <w:multiLevelType w:val="hybridMultilevel"/>
    <w:tmpl w:val="15B66392"/>
    <w:lvl w:ilvl="0" w:tplc="041D0001">
      <w:start w:val="1"/>
      <w:numFmt w:val="bullet"/>
      <w:lvlText w:val=""/>
      <w:lvlJc w:val="left"/>
      <w:pPr>
        <w:tabs>
          <w:tab w:val="num" w:pos="-927"/>
        </w:tabs>
        <w:ind w:left="-92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0" w15:restartNumberingAfterBreak="0">
    <w:nsid w:val="753118C5"/>
    <w:multiLevelType w:val="hybridMultilevel"/>
    <w:tmpl w:val="D4740AA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D93C32"/>
    <w:multiLevelType w:val="hybridMultilevel"/>
    <w:tmpl w:val="05BC4C7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75A0179"/>
    <w:multiLevelType w:val="hybridMultilevel"/>
    <w:tmpl w:val="764A52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53C03"/>
    <w:multiLevelType w:val="hybridMultilevel"/>
    <w:tmpl w:val="FF949EC4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709C3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C145862"/>
    <w:multiLevelType w:val="hybridMultilevel"/>
    <w:tmpl w:val="05B08EC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1F6BE6"/>
    <w:multiLevelType w:val="hybridMultilevel"/>
    <w:tmpl w:val="5C80004E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2"/>
  </w:num>
  <w:num w:numId="4">
    <w:abstractNumId w:val="37"/>
  </w:num>
  <w:num w:numId="5">
    <w:abstractNumId w:val="6"/>
  </w:num>
  <w:num w:numId="6">
    <w:abstractNumId w:val="20"/>
  </w:num>
  <w:num w:numId="7">
    <w:abstractNumId w:val="40"/>
  </w:num>
  <w:num w:numId="8">
    <w:abstractNumId w:val="34"/>
  </w:num>
  <w:num w:numId="9">
    <w:abstractNumId w:val="29"/>
  </w:num>
  <w:num w:numId="10">
    <w:abstractNumId w:val="27"/>
  </w:num>
  <w:num w:numId="11">
    <w:abstractNumId w:val="5"/>
  </w:num>
  <w:num w:numId="12">
    <w:abstractNumId w:val="26"/>
  </w:num>
  <w:num w:numId="13">
    <w:abstractNumId w:val="11"/>
  </w:num>
  <w:num w:numId="14">
    <w:abstractNumId w:val="3"/>
  </w:num>
  <w:num w:numId="15">
    <w:abstractNumId w:val="14"/>
  </w:num>
  <w:num w:numId="16">
    <w:abstractNumId w:val="39"/>
  </w:num>
  <w:num w:numId="17">
    <w:abstractNumId w:val="42"/>
  </w:num>
  <w:num w:numId="18">
    <w:abstractNumId w:val="41"/>
  </w:num>
  <w:num w:numId="19">
    <w:abstractNumId w:val="24"/>
  </w:num>
  <w:num w:numId="20">
    <w:abstractNumId w:val="33"/>
  </w:num>
  <w:num w:numId="21">
    <w:abstractNumId w:val="31"/>
  </w:num>
  <w:num w:numId="22">
    <w:abstractNumId w:val="4"/>
  </w:num>
  <w:num w:numId="23">
    <w:abstractNumId w:val="17"/>
  </w:num>
  <w:num w:numId="24">
    <w:abstractNumId w:val="12"/>
  </w:num>
  <w:num w:numId="25">
    <w:abstractNumId w:val="1"/>
  </w:num>
  <w:num w:numId="26">
    <w:abstractNumId w:val="1"/>
  </w:num>
  <w:num w:numId="27">
    <w:abstractNumId w:val="38"/>
  </w:num>
  <w:num w:numId="28">
    <w:abstractNumId w:val="18"/>
  </w:num>
  <w:num w:numId="29">
    <w:abstractNumId w:val="35"/>
  </w:num>
  <w:num w:numId="30">
    <w:abstractNumId w:val="30"/>
  </w:num>
  <w:num w:numId="31">
    <w:abstractNumId w:val="44"/>
  </w:num>
  <w:num w:numId="32">
    <w:abstractNumId w:val="45"/>
  </w:num>
  <w:num w:numId="33">
    <w:abstractNumId w:val="13"/>
  </w:num>
  <w:num w:numId="34">
    <w:abstractNumId w:val="9"/>
  </w:num>
  <w:num w:numId="35">
    <w:abstractNumId w:val="23"/>
  </w:num>
  <w:num w:numId="36">
    <w:abstractNumId w:val="0"/>
  </w:num>
  <w:num w:numId="37">
    <w:abstractNumId w:val="2"/>
  </w:num>
  <w:num w:numId="38">
    <w:abstractNumId w:val="36"/>
  </w:num>
  <w:num w:numId="39">
    <w:abstractNumId w:val="7"/>
  </w:num>
  <w:num w:numId="40">
    <w:abstractNumId w:val="15"/>
  </w:num>
  <w:num w:numId="41">
    <w:abstractNumId w:val="8"/>
  </w:num>
  <w:num w:numId="42">
    <w:abstractNumId w:val="28"/>
  </w:num>
  <w:num w:numId="43">
    <w:abstractNumId w:val="19"/>
  </w:num>
  <w:num w:numId="44">
    <w:abstractNumId w:val="25"/>
  </w:num>
  <w:num w:numId="45">
    <w:abstractNumId w:val="16"/>
  </w:num>
  <w:num w:numId="46">
    <w:abstractNumId w:val="43"/>
  </w:num>
  <w:num w:numId="47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0D"/>
    <w:rsid w:val="000029AB"/>
    <w:rsid w:val="00006CC3"/>
    <w:rsid w:val="00011174"/>
    <w:rsid w:val="0001466F"/>
    <w:rsid w:val="00020AD2"/>
    <w:rsid w:val="00032B77"/>
    <w:rsid w:val="000351E1"/>
    <w:rsid w:val="0003525B"/>
    <w:rsid w:val="00037505"/>
    <w:rsid w:val="00041B6D"/>
    <w:rsid w:val="00042198"/>
    <w:rsid w:val="00044B97"/>
    <w:rsid w:val="000450D8"/>
    <w:rsid w:val="00045610"/>
    <w:rsid w:val="00052F9A"/>
    <w:rsid w:val="0006006C"/>
    <w:rsid w:val="00060BC3"/>
    <w:rsid w:val="00064B2E"/>
    <w:rsid w:val="000663D0"/>
    <w:rsid w:val="0007021D"/>
    <w:rsid w:val="000810BC"/>
    <w:rsid w:val="00083B75"/>
    <w:rsid w:val="000871DC"/>
    <w:rsid w:val="00090928"/>
    <w:rsid w:val="000923FE"/>
    <w:rsid w:val="00093C02"/>
    <w:rsid w:val="00095177"/>
    <w:rsid w:val="00097986"/>
    <w:rsid w:val="00097B8C"/>
    <w:rsid w:val="000A070D"/>
    <w:rsid w:val="000B239A"/>
    <w:rsid w:val="000B23DF"/>
    <w:rsid w:val="000B4A53"/>
    <w:rsid w:val="000B6E89"/>
    <w:rsid w:val="000C1A89"/>
    <w:rsid w:val="000C2403"/>
    <w:rsid w:val="000C62B1"/>
    <w:rsid w:val="000D31F4"/>
    <w:rsid w:val="000D3AC6"/>
    <w:rsid w:val="000D7C62"/>
    <w:rsid w:val="000E6C4B"/>
    <w:rsid w:val="000F1AE0"/>
    <w:rsid w:val="000F426F"/>
    <w:rsid w:val="000F6A77"/>
    <w:rsid w:val="00101BCE"/>
    <w:rsid w:val="00103897"/>
    <w:rsid w:val="00103984"/>
    <w:rsid w:val="0011298A"/>
    <w:rsid w:val="0011495B"/>
    <w:rsid w:val="001156CE"/>
    <w:rsid w:val="00120673"/>
    <w:rsid w:val="0012181A"/>
    <w:rsid w:val="0012702D"/>
    <w:rsid w:val="00131814"/>
    <w:rsid w:val="001318E9"/>
    <w:rsid w:val="001343BE"/>
    <w:rsid w:val="00136944"/>
    <w:rsid w:val="00141940"/>
    <w:rsid w:val="00142793"/>
    <w:rsid w:val="001433D5"/>
    <w:rsid w:val="00146AE3"/>
    <w:rsid w:val="00153170"/>
    <w:rsid w:val="00154907"/>
    <w:rsid w:val="00156883"/>
    <w:rsid w:val="00156C2B"/>
    <w:rsid w:val="0016172B"/>
    <w:rsid w:val="00162306"/>
    <w:rsid w:val="00162476"/>
    <w:rsid w:val="00162732"/>
    <w:rsid w:val="00162DF1"/>
    <w:rsid w:val="00163297"/>
    <w:rsid w:val="00163F5A"/>
    <w:rsid w:val="00181E74"/>
    <w:rsid w:val="00182612"/>
    <w:rsid w:val="00190CB9"/>
    <w:rsid w:val="00191421"/>
    <w:rsid w:val="0019351E"/>
    <w:rsid w:val="001A1AF9"/>
    <w:rsid w:val="001A2EF1"/>
    <w:rsid w:val="001A3DBE"/>
    <w:rsid w:val="001B2F4F"/>
    <w:rsid w:val="001C0736"/>
    <w:rsid w:val="001C1263"/>
    <w:rsid w:val="001C2803"/>
    <w:rsid w:val="001C57EC"/>
    <w:rsid w:val="001C6F8C"/>
    <w:rsid w:val="001D0666"/>
    <w:rsid w:val="001E1FCF"/>
    <w:rsid w:val="001E2C20"/>
    <w:rsid w:val="001E610C"/>
    <w:rsid w:val="001F2113"/>
    <w:rsid w:val="001F55E2"/>
    <w:rsid w:val="001F67AB"/>
    <w:rsid w:val="00201148"/>
    <w:rsid w:val="00202E21"/>
    <w:rsid w:val="002043AF"/>
    <w:rsid w:val="00204950"/>
    <w:rsid w:val="00225140"/>
    <w:rsid w:val="00230A3E"/>
    <w:rsid w:val="00231C10"/>
    <w:rsid w:val="00233469"/>
    <w:rsid w:val="00241F6D"/>
    <w:rsid w:val="00244681"/>
    <w:rsid w:val="00253221"/>
    <w:rsid w:val="002541EE"/>
    <w:rsid w:val="002569B6"/>
    <w:rsid w:val="00260036"/>
    <w:rsid w:val="00261935"/>
    <w:rsid w:val="00264D29"/>
    <w:rsid w:val="00266BD3"/>
    <w:rsid w:val="00270BEA"/>
    <w:rsid w:val="0029220B"/>
    <w:rsid w:val="00295E71"/>
    <w:rsid w:val="0029776C"/>
    <w:rsid w:val="002A26CA"/>
    <w:rsid w:val="002A6469"/>
    <w:rsid w:val="002B09FC"/>
    <w:rsid w:val="002B0E10"/>
    <w:rsid w:val="002B516A"/>
    <w:rsid w:val="002C16F5"/>
    <w:rsid w:val="002C473F"/>
    <w:rsid w:val="002C7D66"/>
    <w:rsid w:val="002D3BE1"/>
    <w:rsid w:val="002E4448"/>
    <w:rsid w:val="002E4881"/>
    <w:rsid w:val="002F06AF"/>
    <w:rsid w:val="002F31EE"/>
    <w:rsid w:val="002F40B7"/>
    <w:rsid w:val="002F4412"/>
    <w:rsid w:val="002F625E"/>
    <w:rsid w:val="00301B4E"/>
    <w:rsid w:val="00302086"/>
    <w:rsid w:val="0030517B"/>
    <w:rsid w:val="003106FD"/>
    <w:rsid w:val="0031440A"/>
    <w:rsid w:val="00315292"/>
    <w:rsid w:val="00315635"/>
    <w:rsid w:val="0032173A"/>
    <w:rsid w:val="0033545D"/>
    <w:rsid w:val="0034045F"/>
    <w:rsid w:val="003425CA"/>
    <w:rsid w:val="00343913"/>
    <w:rsid w:val="00344319"/>
    <w:rsid w:val="00346DC4"/>
    <w:rsid w:val="00352574"/>
    <w:rsid w:val="00353A6B"/>
    <w:rsid w:val="00355DB0"/>
    <w:rsid w:val="0035629B"/>
    <w:rsid w:val="00356566"/>
    <w:rsid w:val="00356CDB"/>
    <w:rsid w:val="003633AF"/>
    <w:rsid w:val="00363CED"/>
    <w:rsid w:val="00377420"/>
    <w:rsid w:val="00377BE1"/>
    <w:rsid w:val="00380994"/>
    <w:rsid w:val="0038225A"/>
    <w:rsid w:val="00384910"/>
    <w:rsid w:val="00385AC1"/>
    <w:rsid w:val="00385B08"/>
    <w:rsid w:val="00390AB1"/>
    <w:rsid w:val="003922CE"/>
    <w:rsid w:val="00393F3F"/>
    <w:rsid w:val="00396648"/>
    <w:rsid w:val="003A1520"/>
    <w:rsid w:val="003A3FF0"/>
    <w:rsid w:val="003B01C8"/>
    <w:rsid w:val="003B6D13"/>
    <w:rsid w:val="003C241E"/>
    <w:rsid w:val="003C4EEE"/>
    <w:rsid w:val="003F3BE5"/>
    <w:rsid w:val="003F57CA"/>
    <w:rsid w:val="004040E0"/>
    <w:rsid w:val="00407DAD"/>
    <w:rsid w:val="00411672"/>
    <w:rsid w:val="00417A07"/>
    <w:rsid w:val="00422777"/>
    <w:rsid w:val="00424A82"/>
    <w:rsid w:val="004314FB"/>
    <w:rsid w:val="0043478A"/>
    <w:rsid w:val="00436F37"/>
    <w:rsid w:val="00437F1A"/>
    <w:rsid w:val="004402F3"/>
    <w:rsid w:val="00442F78"/>
    <w:rsid w:val="004441B7"/>
    <w:rsid w:val="00451125"/>
    <w:rsid w:val="004556AD"/>
    <w:rsid w:val="00456193"/>
    <w:rsid w:val="004606FC"/>
    <w:rsid w:val="00461A55"/>
    <w:rsid w:val="00470E23"/>
    <w:rsid w:val="00476E68"/>
    <w:rsid w:val="00477A24"/>
    <w:rsid w:val="00482A68"/>
    <w:rsid w:val="004865DE"/>
    <w:rsid w:val="0049512E"/>
    <w:rsid w:val="004973C2"/>
    <w:rsid w:val="004A09E6"/>
    <w:rsid w:val="004A1336"/>
    <w:rsid w:val="004A4399"/>
    <w:rsid w:val="004A52C5"/>
    <w:rsid w:val="004A5E8F"/>
    <w:rsid w:val="004A648F"/>
    <w:rsid w:val="004B19D1"/>
    <w:rsid w:val="004B23BA"/>
    <w:rsid w:val="004B3BEF"/>
    <w:rsid w:val="004B6415"/>
    <w:rsid w:val="004C316A"/>
    <w:rsid w:val="004C39DF"/>
    <w:rsid w:val="004C758F"/>
    <w:rsid w:val="004D6E4F"/>
    <w:rsid w:val="004D724A"/>
    <w:rsid w:val="004E170C"/>
    <w:rsid w:val="004E5A2C"/>
    <w:rsid w:val="004E5F96"/>
    <w:rsid w:val="004F414B"/>
    <w:rsid w:val="004F42FF"/>
    <w:rsid w:val="005009D1"/>
    <w:rsid w:val="005013B1"/>
    <w:rsid w:val="00501C04"/>
    <w:rsid w:val="0050240D"/>
    <w:rsid w:val="00502D35"/>
    <w:rsid w:val="00510D5B"/>
    <w:rsid w:val="005150E4"/>
    <w:rsid w:val="005222FD"/>
    <w:rsid w:val="00524783"/>
    <w:rsid w:val="005254C4"/>
    <w:rsid w:val="0052752D"/>
    <w:rsid w:val="00527750"/>
    <w:rsid w:val="00530F47"/>
    <w:rsid w:val="00535CB6"/>
    <w:rsid w:val="005369D9"/>
    <w:rsid w:val="005372DC"/>
    <w:rsid w:val="005401A8"/>
    <w:rsid w:val="00543220"/>
    <w:rsid w:val="00543A13"/>
    <w:rsid w:val="0054684C"/>
    <w:rsid w:val="0055240F"/>
    <w:rsid w:val="0055384C"/>
    <w:rsid w:val="00556C78"/>
    <w:rsid w:val="00560D65"/>
    <w:rsid w:val="005630CF"/>
    <w:rsid w:val="0056476A"/>
    <w:rsid w:val="00567254"/>
    <w:rsid w:val="00570E3A"/>
    <w:rsid w:val="00572B82"/>
    <w:rsid w:val="005732D3"/>
    <w:rsid w:val="00576656"/>
    <w:rsid w:val="0058122A"/>
    <w:rsid w:val="00585A96"/>
    <w:rsid w:val="00592A0E"/>
    <w:rsid w:val="00592A1D"/>
    <w:rsid w:val="00594A90"/>
    <w:rsid w:val="005A257F"/>
    <w:rsid w:val="005A31BB"/>
    <w:rsid w:val="005A3340"/>
    <w:rsid w:val="005A3E17"/>
    <w:rsid w:val="005A5599"/>
    <w:rsid w:val="005A5712"/>
    <w:rsid w:val="005A5BB5"/>
    <w:rsid w:val="005B0D90"/>
    <w:rsid w:val="005B388C"/>
    <w:rsid w:val="005B688E"/>
    <w:rsid w:val="005C3C2B"/>
    <w:rsid w:val="005C3E10"/>
    <w:rsid w:val="005C7EA9"/>
    <w:rsid w:val="005D17B8"/>
    <w:rsid w:val="005D53F4"/>
    <w:rsid w:val="005E1708"/>
    <w:rsid w:val="005E17C0"/>
    <w:rsid w:val="005E2051"/>
    <w:rsid w:val="005E25E3"/>
    <w:rsid w:val="005E45D4"/>
    <w:rsid w:val="005E662B"/>
    <w:rsid w:val="005F3DB7"/>
    <w:rsid w:val="00601F46"/>
    <w:rsid w:val="006030F8"/>
    <w:rsid w:val="00604252"/>
    <w:rsid w:val="00607833"/>
    <w:rsid w:val="00612381"/>
    <w:rsid w:val="006168A9"/>
    <w:rsid w:val="006233AB"/>
    <w:rsid w:val="00634086"/>
    <w:rsid w:val="006344D7"/>
    <w:rsid w:val="006378CB"/>
    <w:rsid w:val="00637A10"/>
    <w:rsid w:val="00641D77"/>
    <w:rsid w:val="00643CBC"/>
    <w:rsid w:val="00655C7F"/>
    <w:rsid w:val="00657509"/>
    <w:rsid w:val="0066150D"/>
    <w:rsid w:val="00661A09"/>
    <w:rsid w:val="00662A99"/>
    <w:rsid w:val="00665579"/>
    <w:rsid w:val="00680CDA"/>
    <w:rsid w:val="00683026"/>
    <w:rsid w:val="00683AF7"/>
    <w:rsid w:val="00686793"/>
    <w:rsid w:val="006A3242"/>
    <w:rsid w:val="006A6D01"/>
    <w:rsid w:val="006B2042"/>
    <w:rsid w:val="006B3E23"/>
    <w:rsid w:val="006B57B7"/>
    <w:rsid w:val="006B6E48"/>
    <w:rsid w:val="006B73E9"/>
    <w:rsid w:val="006C391A"/>
    <w:rsid w:val="006D432F"/>
    <w:rsid w:val="006E0039"/>
    <w:rsid w:val="006E2B54"/>
    <w:rsid w:val="006E4777"/>
    <w:rsid w:val="006E76A0"/>
    <w:rsid w:val="00704BEB"/>
    <w:rsid w:val="00706D91"/>
    <w:rsid w:val="007100DA"/>
    <w:rsid w:val="00717021"/>
    <w:rsid w:val="0072006E"/>
    <w:rsid w:val="007209C2"/>
    <w:rsid w:val="007231DF"/>
    <w:rsid w:val="007241F3"/>
    <w:rsid w:val="0073097A"/>
    <w:rsid w:val="00731CA9"/>
    <w:rsid w:val="007362E5"/>
    <w:rsid w:val="00737321"/>
    <w:rsid w:val="00741A61"/>
    <w:rsid w:val="00744C7B"/>
    <w:rsid w:val="00745622"/>
    <w:rsid w:val="00745920"/>
    <w:rsid w:val="0076054D"/>
    <w:rsid w:val="007616C0"/>
    <w:rsid w:val="007629EF"/>
    <w:rsid w:val="0076728A"/>
    <w:rsid w:val="00767CA8"/>
    <w:rsid w:val="00770778"/>
    <w:rsid w:val="00770F69"/>
    <w:rsid w:val="00773635"/>
    <w:rsid w:val="00775D17"/>
    <w:rsid w:val="00786A52"/>
    <w:rsid w:val="00791245"/>
    <w:rsid w:val="007926FD"/>
    <w:rsid w:val="00796E08"/>
    <w:rsid w:val="007A01FA"/>
    <w:rsid w:val="007A0C25"/>
    <w:rsid w:val="007A1ADF"/>
    <w:rsid w:val="007A22B1"/>
    <w:rsid w:val="007A6B80"/>
    <w:rsid w:val="007A6DCA"/>
    <w:rsid w:val="007B1A32"/>
    <w:rsid w:val="007B6DCF"/>
    <w:rsid w:val="007C27E1"/>
    <w:rsid w:val="007C2AA0"/>
    <w:rsid w:val="007C5C89"/>
    <w:rsid w:val="007D17D5"/>
    <w:rsid w:val="007D3C43"/>
    <w:rsid w:val="007D44AC"/>
    <w:rsid w:val="007E0120"/>
    <w:rsid w:val="007E21A9"/>
    <w:rsid w:val="007E52C2"/>
    <w:rsid w:val="007E55C8"/>
    <w:rsid w:val="007F6A8E"/>
    <w:rsid w:val="007F7F9A"/>
    <w:rsid w:val="008000BE"/>
    <w:rsid w:val="00801629"/>
    <w:rsid w:val="008016F4"/>
    <w:rsid w:val="0080532A"/>
    <w:rsid w:val="0080705B"/>
    <w:rsid w:val="008078A8"/>
    <w:rsid w:val="008113B8"/>
    <w:rsid w:val="00812ADD"/>
    <w:rsid w:val="00815EB1"/>
    <w:rsid w:val="008226E1"/>
    <w:rsid w:val="00824D4D"/>
    <w:rsid w:val="00825448"/>
    <w:rsid w:val="0083457C"/>
    <w:rsid w:val="008349A2"/>
    <w:rsid w:val="00841D14"/>
    <w:rsid w:val="00843E89"/>
    <w:rsid w:val="008478E3"/>
    <w:rsid w:val="00852EF9"/>
    <w:rsid w:val="00854B8B"/>
    <w:rsid w:val="00856F2D"/>
    <w:rsid w:val="00857597"/>
    <w:rsid w:val="0086086C"/>
    <w:rsid w:val="008655BE"/>
    <w:rsid w:val="00865820"/>
    <w:rsid w:val="00873600"/>
    <w:rsid w:val="008763F8"/>
    <w:rsid w:val="00877650"/>
    <w:rsid w:val="00883949"/>
    <w:rsid w:val="008877C8"/>
    <w:rsid w:val="008A2002"/>
    <w:rsid w:val="008B06B3"/>
    <w:rsid w:val="008D2340"/>
    <w:rsid w:val="008D6EAA"/>
    <w:rsid w:val="008D6F49"/>
    <w:rsid w:val="008E3A18"/>
    <w:rsid w:val="008F11B3"/>
    <w:rsid w:val="008F4FE0"/>
    <w:rsid w:val="008F52D2"/>
    <w:rsid w:val="008F58BD"/>
    <w:rsid w:val="00906DB7"/>
    <w:rsid w:val="0091214A"/>
    <w:rsid w:val="009134A1"/>
    <w:rsid w:val="00922671"/>
    <w:rsid w:val="00926195"/>
    <w:rsid w:val="00926E6B"/>
    <w:rsid w:val="009341EE"/>
    <w:rsid w:val="00936A71"/>
    <w:rsid w:val="00944FD2"/>
    <w:rsid w:val="00947408"/>
    <w:rsid w:val="00951822"/>
    <w:rsid w:val="00955B91"/>
    <w:rsid w:val="00955DC7"/>
    <w:rsid w:val="009561C8"/>
    <w:rsid w:val="00956266"/>
    <w:rsid w:val="0095759F"/>
    <w:rsid w:val="00961C4E"/>
    <w:rsid w:val="00972AAF"/>
    <w:rsid w:val="00976FBB"/>
    <w:rsid w:val="00984B5C"/>
    <w:rsid w:val="009850B3"/>
    <w:rsid w:val="00987227"/>
    <w:rsid w:val="009903F1"/>
    <w:rsid w:val="00992E6F"/>
    <w:rsid w:val="009941F8"/>
    <w:rsid w:val="00997EE2"/>
    <w:rsid w:val="009A2CF4"/>
    <w:rsid w:val="009A5132"/>
    <w:rsid w:val="009B0C1B"/>
    <w:rsid w:val="009B18F2"/>
    <w:rsid w:val="009B2BF6"/>
    <w:rsid w:val="009B2BFF"/>
    <w:rsid w:val="009B584C"/>
    <w:rsid w:val="009B67C5"/>
    <w:rsid w:val="009B6F72"/>
    <w:rsid w:val="009C3348"/>
    <w:rsid w:val="009C4648"/>
    <w:rsid w:val="009D2A0F"/>
    <w:rsid w:val="009F2E0F"/>
    <w:rsid w:val="009F6657"/>
    <w:rsid w:val="00A000D4"/>
    <w:rsid w:val="00A0013B"/>
    <w:rsid w:val="00A01EEB"/>
    <w:rsid w:val="00A05FF0"/>
    <w:rsid w:val="00A15FFA"/>
    <w:rsid w:val="00A16A1B"/>
    <w:rsid w:val="00A228A4"/>
    <w:rsid w:val="00A255F6"/>
    <w:rsid w:val="00A27092"/>
    <w:rsid w:val="00A337A3"/>
    <w:rsid w:val="00A363A9"/>
    <w:rsid w:val="00A439DA"/>
    <w:rsid w:val="00A5411A"/>
    <w:rsid w:val="00A548D0"/>
    <w:rsid w:val="00A72EA1"/>
    <w:rsid w:val="00A76996"/>
    <w:rsid w:val="00A77618"/>
    <w:rsid w:val="00A77997"/>
    <w:rsid w:val="00A805E9"/>
    <w:rsid w:val="00A848CA"/>
    <w:rsid w:val="00A858E1"/>
    <w:rsid w:val="00A917EF"/>
    <w:rsid w:val="00A937BF"/>
    <w:rsid w:val="00A94498"/>
    <w:rsid w:val="00A968FC"/>
    <w:rsid w:val="00AA5544"/>
    <w:rsid w:val="00AA677A"/>
    <w:rsid w:val="00AA6977"/>
    <w:rsid w:val="00AB0621"/>
    <w:rsid w:val="00AB1B34"/>
    <w:rsid w:val="00AB256D"/>
    <w:rsid w:val="00AB4DC1"/>
    <w:rsid w:val="00AB4F37"/>
    <w:rsid w:val="00AC0288"/>
    <w:rsid w:val="00AC119A"/>
    <w:rsid w:val="00AC50D9"/>
    <w:rsid w:val="00AD2900"/>
    <w:rsid w:val="00AD75BD"/>
    <w:rsid w:val="00AE27A4"/>
    <w:rsid w:val="00AF0110"/>
    <w:rsid w:val="00AF3192"/>
    <w:rsid w:val="00AF7649"/>
    <w:rsid w:val="00B012D4"/>
    <w:rsid w:val="00B101FB"/>
    <w:rsid w:val="00B15039"/>
    <w:rsid w:val="00B24AB6"/>
    <w:rsid w:val="00B30EC9"/>
    <w:rsid w:val="00B31B72"/>
    <w:rsid w:val="00B35BA7"/>
    <w:rsid w:val="00B409F9"/>
    <w:rsid w:val="00B44DD6"/>
    <w:rsid w:val="00B458C4"/>
    <w:rsid w:val="00B45DA5"/>
    <w:rsid w:val="00B466EC"/>
    <w:rsid w:val="00B47881"/>
    <w:rsid w:val="00B50C65"/>
    <w:rsid w:val="00B52E6D"/>
    <w:rsid w:val="00B5303C"/>
    <w:rsid w:val="00B53DA8"/>
    <w:rsid w:val="00B54639"/>
    <w:rsid w:val="00B63711"/>
    <w:rsid w:val="00B64D2C"/>
    <w:rsid w:val="00B71C75"/>
    <w:rsid w:val="00B72F30"/>
    <w:rsid w:val="00B74E5D"/>
    <w:rsid w:val="00B80AA9"/>
    <w:rsid w:val="00B91A9E"/>
    <w:rsid w:val="00B920E9"/>
    <w:rsid w:val="00B94104"/>
    <w:rsid w:val="00BA6474"/>
    <w:rsid w:val="00BB1BAE"/>
    <w:rsid w:val="00BB39A9"/>
    <w:rsid w:val="00BC51BA"/>
    <w:rsid w:val="00BC6A33"/>
    <w:rsid w:val="00BD2992"/>
    <w:rsid w:val="00BE058E"/>
    <w:rsid w:val="00BE3F04"/>
    <w:rsid w:val="00BE4945"/>
    <w:rsid w:val="00BE6A49"/>
    <w:rsid w:val="00BF1E30"/>
    <w:rsid w:val="00C03319"/>
    <w:rsid w:val="00C03ED9"/>
    <w:rsid w:val="00C0423D"/>
    <w:rsid w:val="00C12BA9"/>
    <w:rsid w:val="00C17A1E"/>
    <w:rsid w:val="00C237AE"/>
    <w:rsid w:val="00C24963"/>
    <w:rsid w:val="00C25C7D"/>
    <w:rsid w:val="00C3077E"/>
    <w:rsid w:val="00C308F2"/>
    <w:rsid w:val="00C35E5D"/>
    <w:rsid w:val="00C37BDD"/>
    <w:rsid w:val="00C40BF4"/>
    <w:rsid w:val="00C427B2"/>
    <w:rsid w:val="00C54953"/>
    <w:rsid w:val="00C56DCC"/>
    <w:rsid w:val="00C577F3"/>
    <w:rsid w:val="00C61790"/>
    <w:rsid w:val="00C63D30"/>
    <w:rsid w:val="00C64842"/>
    <w:rsid w:val="00C65C7E"/>
    <w:rsid w:val="00C660D6"/>
    <w:rsid w:val="00C6758C"/>
    <w:rsid w:val="00C6773C"/>
    <w:rsid w:val="00C710C7"/>
    <w:rsid w:val="00C82976"/>
    <w:rsid w:val="00C86B35"/>
    <w:rsid w:val="00C92987"/>
    <w:rsid w:val="00C93239"/>
    <w:rsid w:val="00C961AA"/>
    <w:rsid w:val="00CA6605"/>
    <w:rsid w:val="00CB0BF8"/>
    <w:rsid w:val="00CB10C0"/>
    <w:rsid w:val="00CB126E"/>
    <w:rsid w:val="00CB619D"/>
    <w:rsid w:val="00CB7AC2"/>
    <w:rsid w:val="00CC0E4A"/>
    <w:rsid w:val="00CC69AD"/>
    <w:rsid w:val="00CC6F6A"/>
    <w:rsid w:val="00CD3673"/>
    <w:rsid w:val="00CD37A8"/>
    <w:rsid w:val="00CE139F"/>
    <w:rsid w:val="00CE2516"/>
    <w:rsid w:val="00CF5614"/>
    <w:rsid w:val="00D03BD3"/>
    <w:rsid w:val="00D054E8"/>
    <w:rsid w:val="00D060D2"/>
    <w:rsid w:val="00D07731"/>
    <w:rsid w:val="00D105BF"/>
    <w:rsid w:val="00D120D3"/>
    <w:rsid w:val="00D12AFB"/>
    <w:rsid w:val="00D13FD4"/>
    <w:rsid w:val="00D1548E"/>
    <w:rsid w:val="00D226D8"/>
    <w:rsid w:val="00D23ECE"/>
    <w:rsid w:val="00D25147"/>
    <w:rsid w:val="00D27B81"/>
    <w:rsid w:val="00D3140F"/>
    <w:rsid w:val="00D32CDB"/>
    <w:rsid w:val="00D3716A"/>
    <w:rsid w:val="00D41BC4"/>
    <w:rsid w:val="00D42979"/>
    <w:rsid w:val="00D466B7"/>
    <w:rsid w:val="00D46817"/>
    <w:rsid w:val="00D53E4D"/>
    <w:rsid w:val="00D631A0"/>
    <w:rsid w:val="00D64F20"/>
    <w:rsid w:val="00D6551C"/>
    <w:rsid w:val="00D70703"/>
    <w:rsid w:val="00D72585"/>
    <w:rsid w:val="00D73120"/>
    <w:rsid w:val="00D8460C"/>
    <w:rsid w:val="00D8463A"/>
    <w:rsid w:val="00D8494F"/>
    <w:rsid w:val="00D91E8D"/>
    <w:rsid w:val="00D9410D"/>
    <w:rsid w:val="00D94939"/>
    <w:rsid w:val="00D95368"/>
    <w:rsid w:val="00D97E9C"/>
    <w:rsid w:val="00DA2C1B"/>
    <w:rsid w:val="00DB1E82"/>
    <w:rsid w:val="00DB23D8"/>
    <w:rsid w:val="00DC4C19"/>
    <w:rsid w:val="00DC5242"/>
    <w:rsid w:val="00DC727E"/>
    <w:rsid w:val="00DD4C38"/>
    <w:rsid w:val="00DF0C62"/>
    <w:rsid w:val="00DF35AD"/>
    <w:rsid w:val="00E01A7E"/>
    <w:rsid w:val="00E0244A"/>
    <w:rsid w:val="00E0357B"/>
    <w:rsid w:val="00E056EC"/>
    <w:rsid w:val="00E16B85"/>
    <w:rsid w:val="00E1711D"/>
    <w:rsid w:val="00E2065F"/>
    <w:rsid w:val="00E20AE1"/>
    <w:rsid w:val="00E20C7A"/>
    <w:rsid w:val="00E215F0"/>
    <w:rsid w:val="00E23EF5"/>
    <w:rsid w:val="00E248E2"/>
    <w:rsid w:val="00E25040"/>
    <w:rsid w:val="00E26EDA"/>
    <w:rsid w:val="00E3031A"/>
    <w:rsid w:val="00E30F37"/>
    <w:rsid w:val="00E3597A"/>
    <w:rsid w:val="00E408FB"/>
    <w:rsid w:val="00E43F1E"/>
    <w:rsid w:val="00E53907"/>
    <w:rsid w:val="00E53E16"/>
    <w:rsid w:val="00E552C5"/>
    <w:rsid w:val="00E567C6"/>
    <w:rsid w:val="00E56D80"/>
    <w:rsid w:val="00E644F5"/>
    <w:rsid w:val="00E7061A"/>
    <w:rsid w:val="00E73676"/>
    <w:rsid w:val="00E7642C"/>
    <w:rsid w:val="00E76922"/>
    <w:rsid w:val="00E841F1"/>
    <w:rsid w:val="00E87472"/>
    <w:rsid w:val="00E875A0"/>
    <w:rsid w:val="00E959D5"/>
    <w:rsid w:val="00E9717B"/>
    <w:rsid w:val="00EA295B"/>
    <w:rsid w:val="00EA341D"/>
    <w:rsid w:val="00EA39D8"/>
    <w:rsid w:val="00EA4E2F"/>
    <w:rsid w:val="00EB016B"/>
    <w:rsid w:val="00ED290F"/>
    <w:rsid w:val="00EE556E"/>
    <w:rsid w:val="00EE58BA"/>
    <w:rsid w:val="00EF020B"/>
    <w:rsid w:val="00EF35BA"/>
    <w:rsid w:val="00F061FE"/>
    <w:rsid w:val="00F304B5"/>
    <w:rsid w:val="00F358A6"/>
    <w:rsid w:val="00F361DB"/>
    <w:rsid w:val="00F53108"/>
    <w:rsid w:val="00F55372"/>
    <w:rsid w:val="00F62EE4"/>
    <w:rsid w:val="00F67D6F"/>
    <w:rsid w:val="00F67E49"/>
    <w:rsid w:val="00F702D6"/>
    <w:rsid w:val="00F73998"/>
    <w:rsid w:val="00F8183F"/>
    <w:rsid w:val="00F85131"/>
    <w:rsid w:val="00F864F1"/>
    <w:rsid w:val="00F91D6F"/>
    <w:rsid w:val="00FA246C"/>
    <w:rsid w:val="00FA3848"/>
    <w:rsid w:val="00FA7F0E"/>
    <w:rsid w:val="00FB02A7"/>
    <w:rsid w:val="00FB29CE"/>
    <w:rsid w:val="00FB5623"/>
    <w:rsid w:val="00FB5C0E"/>
    <w:rsid w:val="00FB6799"/>
    <w:rsid w:val="00FC05B9"/>
    <w:rsid w:val="00FC6D21"/>
    <w:rsid w:val="00FD2E97"/>
    <w:rsid w:val="00FD54C4"/>
    <w:rsid w:val="00FD563E"/>
    <w:rsid w:val="00FE226E"/>
    <w:rsid w:val="00FE761B"/>
    <w:rsid w:val="00FE7DAF"/>
    <w:rsid w:val="00FF2F8F"/>
    <w:rsid w:val="00FF2FB7"/>
    <w:rsid w:val="00FF6429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2E293"/>
  <w15:docId w15:val="{5D0988B7-5F18-4FB4-B632-C85B5FCF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9D1"/>
    <w:rPr>
      <w:sz w:val="24"/>
    </w:rPr>
  </w:style>
  <w:style w:type="paragraph" w:styleId="Rubrik3">
    <w:name w:val="heading 3"/>
    <w:basedOn w:val="Normal"/>
    <w:next w:val="Brdtext"/>
    <w:link w:val="Rubrik3Char"/>
    <w:qFormat/>
    <w:rsid w:val="00E73676"/>
    <w:pPr>
      <w:keepNext/>
      <w:spacing w:after="240"/>
      <w:outlineLvl w:val="2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Huvud">
    <w:name w:val="Huvud"/>
    <w:pPr>
      <w:tabs>
        <w:tab w:val="left" w:pos="5273"/>
        <w:tab w:val="left" w:pos="7881"/>
        <w:tab w:val="left" w:pos="9185"/>
      </w:tabs>
    </w:pPr>
    <w:rPr>
      <w:noProof/>
      <w:sz w:val="24"/>
    </w:rPr>
  </w:style>
  <w:style w:type="paragraph" w:customStyle="1" w:styleId="Fot">
    <w:name w:val="Fot"/>
    <w:pPr>
      <w:tabs>
        <w:tab w:val="left" w:pos="2041"/>
        <w:tab w:val="left" w:pos="3686"/>
        <w:tab w:val="left" w:pos="5273"/>
        <w:tab w:val="left" w:pos="6804"/>
        <w:tab w:val="left" w:pos="7995"/>
      </w:tabs>
    </w:pPr>
    <w:rPr>
      <w:rFonts w:ascii="Arial" w:hAnsi="Arial"/>
      <w:noProof/>
      <w:sz w:val="12"/>
    </w:rPr>
  </w:style>
  <w:style w:type="paragraph" w:styleId="Rubrik">
    <w:name w:val="Title"/>
    <w:basedOn w:val="Normal"/>
    <w:qFormat/>
    <w:pPr>
      <w:ind w:left="851" w:right="567"/>
    </w:pPr>
    <w:rPr>
      <w:b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AdressSidfot">
    <w:name w:val="zAdressSidfot"/>
    <w:basedOn w:val="Sidfot"/>
    <w:rPr>
      <w:rFonts w:ascii="Arial" w:hAnsi="Arial"/>
      <w:sz w:val="18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468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4681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77618"/>
    <w:pPr>
      <w:ind w:left="720"/>
      <w:contextualSpacing/>
    </w:pPr>
  </w:style>
  <w:style w:type="character" w:customStyle="1" w:styleId="Rubrik2uplanChar">
    <w:name w:val="Rubrik 2 uplan Char"/>
    <w:basedOn w:val="Standardstycketeckensnitt"/>
    <w:link w:val="Rubrik2uplan"/>
    <w:locked/>
    <w:rsid w:val="00572B82"/>
    <w:rPr>
      <w:b/>
      <w:sz w:val="28"/>
      <w:szCs w:val="28"/>
      <w:lang w:eastAsia="ar-SA"/>
    </w:rPr>
  </w:style>
  <w:style w:type="paragraph" w:customStyle="1" w:styleId="Rubrik2uplan">
    <w:name w:val="Rubrik 2 uplan"/>
    <w:basedOn w:val="Normal"/>
    <w:link w:val="Rubrik2uplanChar"/>
    <w:qFormat/>
    <w:rsid w:val="00572B82"/>
    <w:pPr>
      <w:suppressAutoHyphens/>
      <w:ind w:right="567"/>
      <w:outlineLvl w:val="0"/>
    </w:pPr>
    <w:rPr>
      <w:b/>
      <w:sz w:val="28"/>
      <w:szCs w:val="28"/>
      <w:lang w:eastAsia="ar-SA"/>
    </w:rPr>
  </w:style>
  <w:style w:type="character" w:styleId="Hyperlnk">
    <w:name w:val="Hyperlink"/>
    <w:basedOn w:val="Standardstycketeckensnitt"/>
    <w:rsid w:val="00D466B7"/>
    <w:rPr>
      <w:color w:val="0000FF" w:themeColor="hyperlink"/>
      <w:u w:val="single"/>
    </w:rPr>
  </w:style>
  <w:style w:type="table" w:styleId="Tabellrutnt">
    <w:name w:val="Table Grid"/>
    <w:basedOn w:val="Normaltabell"/>
    <w:rsid w:val="00B5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E73676"/>
    <w:rPr>
      <w:rFonts w:ascii="Arial" w:hAnsi="Arial"/>
      <w:sz w:val="24"/>
    </w:rPr>
  </w:style>
  <w:style w:type="paragraph" w:styleId="Brdtext">
    <w:name w:val="Body Text"/>
    <w:basedOn w:val="Normal"/>
    <w:link w:val="BrdtextChar"/>
    <w:rsid w:val="00E736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73676"/>
    <w:rPr>
      <w:sz w:val="24"/>
    </w:rPr>
  </w:style>
  <w:style w:type="character" w:styleId="Stark">
    <w:name w:val="Strong"/>
    <w:basedOn w:val="Standardstycketeckensnitt"/>
    <w:uiPriority w:val="22"/>
    <w:qFormat/>
    <w:rsid w:val="00D25147"/>
    <w:rPr>
      <w:b/>
      <w:bCs/>
    </w:rPr>
  </w:style>
  <w:style w:type="paragraph" w:customStyle="1" w:styleId="Default">
    <w:name w:val="Default"/>
    <w:rsid w:val="00522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toning">
    <w:name w:val="Emphasis"/>
    <w:basedOn w:val="Standardstycketeckensnitt"/>
    <w:qFormat/>
    <w:rsid w:val="00A5411A"/>
    <w:rPr>
      <w:i/>
      <w:iCs/>
    </w:rPr>
  </w:style>
  <w:style w:type="paragraph" w:customStyle="1" w:styleId="NormalLST">
    <w:name w:val="Normal LST"/>
    <w:qFormat/>
    <w:rsid w:val="005A3340"/>
    <w:pPr>
      <w:spacing w:before="120"/>
      <w:ind w:right="567"/>
    </w:pPr>
    <w:rPr>
      <w:sz w:val="24"/>
    </w:rPr>
  </w:style>
  <w:style w:type="paragraph" w:customStyle="1" w:styleId="PunktlistaLST">
    <w:name w:val="Punktlista LST"/>
    <w:basedOn w:val="NormalLST"/>
    <w:qFormat/>
    <w:rsid w:val="005A3340"/>
    <w:pPr>
      <w:numPr>
        <w:numId w:val="37"/>
      </w:numPr>
      <w:spacing w:before="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BC8B2B57BDAB498E324DC9589F8494" ma:contentTypeVersion="0" ma:contentTypeDescription="Skapa ett nytt dokument." ma:contentTypeScope="" ma:versionID="601565780d35e9851e61d762d69f7b85">
  <xsd:schema xmlns:xsd="http://www.w3.org/2001/XMLSchema" xmlns:p="http://schemas.microsoft.com/office/2006/metadata/properties" targetNamespace="http://schemas.microsoft.com/office/2006/metadata/properties" ma:root="true" ma:fieldsID="b1a3750cf6ed192f4b65fb86ff91f3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EDD90-433A-48C4-9BD6-8864D5E8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7B106-D711-46EC-8673-E9DE30818F9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1327466-0280-4665-B8E4-723703EFE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FE36DE-CE1E-4CBF-9989-ADB57149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3174</TotalTime>
  <Pages>12</Pages>
  <Words>3860</Words>
  <Characters>20458</Characters>
  <Application>Microsoft Office Word</Application>
  <DocSecurity>0</DocSecurity>
  <Lines>170</Lines>
  <Paragraphs>48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Lst-Dlän</Company>
  <LinksUpToDate>false</LinksUpToDate>
  <CharactersWithSpaces>24270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Pettersson</dc:creator>
  <cp:keywords/>
  <dc:description/>
  <cp:lastModifiedBy>Grusmark Cecilia</cp:lastModifiedBy>
  <cp:revision>28</cp:revision>
  <cp:lastPrinted>2017-03-29T08:33:00Z</cp:lastPrinted>
  <dcterms:created xsi:type="dcterms:W3CDTF">2017-01-19T06:13:00Z</dcterms:created>
  <dcterms:modified xsi:type="dcterms:W3CDTF">2018-12-17T12:43:00Z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0x010100FEBC8B2B57BDAB498E324DC9589F8494</vt:lpwstr>
  </property>
</Properties>
</file>