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1C" w:rsidRDefault="00802405" w:rsidP="0049611C">
      <w:pPr>
        <w:pStyle w:val="Sidhuvud"/>
        <w:tabs>
          <w:tab w:val="clear" w:pos="4536"/>
          <w:tab w:val="clear" w:pos="9072"/>
          <w:tab w:val="left" w:pos="7088"/>
        </w:tabs>
        <w:rPr>
          <w:b/>
          <w:color w:val="808080"/>
          <w:sz w:val="24"/>
          <w:szCs w:val="24"/>
        </w:rPr>
      </w:pPr>
      <w:bookmarkStart w:id="0" w:name="_GoBack"/>
      <w:bookmarkEnd w:id="0"/>
      <w:r>
        <w:rPr>
          <w:b/>
          <w:noProof/>
          <w:color w:val="808080"/>
          <w:sz w:val="24"/>
          <w:szCs w:val="24"/>
        </w:rPr>
        <w:drawing>
          <wp:inline distT="0" distB="0" distL="0" distR="0">
            <wp:extent cx="1800225" cy="771525"/>
            <wp:effectExtent l="0" t="0" r="9525" b="9525"/>
            <wp:docPr id="1" name="Bild 1" descr="Text_hoger_svartvit_svar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_hoger_svartvit_svart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inline>
        </w:drawing>
      </w:r>
    </w:p>
    <w:p w:rsidR="0049611C" w:rsidRDefault="0049611C" w:rsidP="0049611C">
      <w:pPr>
        <w:pStyle w:val="Sidhuvud"/>
        <w:tabs>
          <w:tab w:val="clear" w:pos="4536"/>
          <w:tab w:val="clear" w:pos="9072"/>
          <w:tab w:val="left" w:pos="7088"/>
        </w:tabs>
        <w:rPr>
          <w:b/>
          <w:color w:val="808080"/>
          <w:sz w:val="24"/>
          <w:szCs w:val="24"/>
        </w:rPr>
      </w:pPr>
    </w:p>
    <w:tbl>
      <w:tblPr>
        <w:tblW w:w="0" w:type="auto"/>
        <w:tblBorders>
          <w:insideH w:val="single" w:sz="4" w:space="0" w:color="auto"/>
        </w:tblBorders>
        <w:tblLook w:val="01E0" w:firstRow="1" w:lastRow="1" w:firstColumn="1" w:lastColumn="1" w:noHBand="0" w:noVBand="0"/>
      </w:tblPr>
      <w:tblGrid>
        <w:gridCol w:w="9287"/>
      </w:tblGrid>
      <w:tr w:rsidR="0049611C" w:rsidRPr="00FB6435" w:rsidTr="00FB6435">
        <w:tc>
          <w:tcPr>
            <w:tcW w:w="9287" w:type="dxa"/>
            <w:shd w:val="clear" w:color="auto" w:fill="auto"/>
          </w:tcPr>
          <w:p w:rsidR="0049611C" w:rsidRPr="00FB6435" w:rsidRDefault="0049611C" w:rsidP="00970216">
            <w:pPr>
              <w:rPr>
                <w:b/>
                <w:sz w:val="28"/>
                <w:szCs w:val="28"/>
              </w:rPr>
            </w:pPr>
          </w:p>
          <w:p w:rsidR="0049611C" w:rsidRPr="00FB6435" w:rsidRDefault="0049611C" w:rsidP="002B68EE">
            <w:pPr>
              <w:rPr>
                <w:sz w:val="16"/>
                <w:szCs w:val="16"/>
              </w:rPr>
            </w:pPr>
            <w:r w:rsidRPr="00FB6435">
              <w:rPr>
                <w:b/>
                <w:sz w:val="28"/>
                <w:szCs w:val="28"/>
              </w:rPr>
              <w:t xml:space="preserve">ANSÖKAN OM TILLSTÅND ENLIGT 2 kap </w:t>
            </w:r>
            <w:r w:rsidR="002B68EE">
              <w:rPr>
                <w:b/>
                <w:sz w:val="28"/>
                <w:szCs w:val="28"/>
              </w:rPr>
              <w:t xml:space="preserve">KULTURMILJÖLAGEN </w:t>
            </w:r>
            <w:r w:rsidRPr="00FB6435">
              <w:rPr>
                <w:b/>
                <w:sz w:val="28"/>
                <w:szCs w:val="28"/>
              </w:rPr>
              <w:t xml:space="preserve">(1988:950) </w:t>
            </w:r>
            <w:r w:rsidRPr="00FB6435">
              <w:rPr>
                <w:b/>
                <w:sz w:val="28"/>
                <w:szCs w:val="28"/>
              </w:rPr>
              <w:tab/>
            </w:r>
          </w:p>
        </w:tc>
      </w:tr>
    </w:tbl>
    <w:p w:rsidR="0049611C" w:rsidRDefault="0049611C" w:rsidP="00E5173E">
      <w:pPr>
        <w:outlineLvl w:val="0"/>
        <w:rPr>
          <w:sz w:val="20"/>
        </w:rPr>
      </w:pPr>
    </w:p>
    <w:p w:rsidR="00295F32" w:rsidRPr="0049611C" w:rsidRDefault="00A62C32" w:rsidP="0049611C">
      <w:pPr>
        <w:rPr>
          <w:sz w:val="16"/>
          <w:szCs w:val="16"/>
        </w:rPr>
      </w:pPr>
      <w:r w:rsidRPr="00A62C32">
        <w:rPr>
          <w:sz w:val="20"/>
        </w:rPr>
        <w:t xml:space="preserve">Sänds till </w:t>
      </w:r>
      <w:r w:rsidR="0049611C">
        <w:rPr>
          <w:sz w:val="20"/>
        </w:rPr>
        <w:tab/>
      </w:r>
      <w:r w:rsidR="0049611C">
        <w:rPr>
          <w:sz w:val="20"/>
        </w:rPr>
        <w:tab/>
        <w:t xml:space="preserve">                       </w:t>
      </w:r>
      <w:r w:rsidR="0049611C">
        <w:rPr>
          <w:sz w:val="16"/>
          <w:szCs w:val="16"/>
        </w:rPr>
        <w:t>Uppgift markerad med</w:t>
      </w:r>
      <w:r w:rsidR="0049611C" w:rsidRPr="00803929">
        <w:rPr>
          <w:b/>
          <w:sz w:val="16"/>
          <w:szCs w:val="16"/>
        </w:rPr>
        <w:t xml:space="preserve"> fet stil </w:t>
      </w:r>
      <w:r w:rsidR="0049611C">
        <w:rPr>
          <w:sz w:val="16"/>
          <w:szCs w:val="16"/>
        </w:rPr>
        <w:t>är obligatorisk. Se sista sidan för blankettförklaring.</w:t>
      </w:r>
    </w:p>
    <w:p w:rsidR="00A62C32" w:rsidRPr="00A62C32" w:rsidRDefault="00D86AE9" w:rsidP="00130D13">
      <w:pPr>
        <w:rPr>
          <w:sz w:val="20"/>
        </w:rPr>
      </w:pPr>
      <w:r>
        <w:rPr>
          <w:sz w:val="20"/>
        </w:rPr>
        <w:t>Länsstyrelsen</w:t>
      </w:r>
      <w:r w:rsidR="00963035">
        <w:rPr>
          <w:sz w:val="20"/>
        </w:rPr>
        <w:t xml:space="preserve"> Östergötland</w:t>
      </w:r>
    </w:p>
    <w:p w:rsidR="00A62C32" w:rsidRDefault="00963035" w:rsidP="00130D13">
      <w:pPr>
        <w:rPr>
          <w:sz w:val="20"/>
        </w:rPr>
      </w:pPr>
      <w:r>
        <w:rPr>
          <w:sz w:val="20"/>
        </w:rPr>
        <w:t>581 86 Linköping</w:t>
      </w:r>
    </w:p>
    <w:p w:rsidR="00D069B1" w:rsidRPr="00A62C32" w:rsidRDefault="00A115DD" w:rsidP="00130D13">
      <w:pPr>
        <w:rPr>
          <w:sz w:val="20"/>
        </w:rPr>
      </w:pPr>
      <w:r>
        <w:rPr>
          <w:sz w:val="20"/>
        </w:rPr>
        <w:t>ostergotland</w:t>
      </w:r>
      <w:r w:rsidR="00245EAB">
        <w:rPr>
          <w:sz w:val="20"/>
        </w:rPr>
        <w:t>@</w:t>
      </w:r>
      <w:r w:rsidR="004D4A9F">
        <w:rPr>
          <w:sz w:val="20"/>
        </w:rPr>
        <w:t>lansstyrelsen.</w:t>
      </w:r>
      <w:r w:rsidR="00D069B1">
        <w:rPr>
          <w:sz w:val="20"/>
        </w:rPr>
        <w:t>se</w:t>
      </w:r>
    </w:p>
    <w:p w:rsidR="00A62C32" w:rsidRDefault="00A62C32" w:rsidP="00130D13">
      <w:pPr>
        <w:rPr>
          <w:sz w:val="16"/>
          <w:szCs w:val="16"/>
        </w:rPr>
      </w:pPr>
    </w:p>
    <w:p w:rsidR="00803929" w:rsidRPr="00F31921" w:rsidRDefault="00803929" w:rsidP="00130D13">
      <w:pPr>
        <w:rPr>
          <w:sz w:val="16"/>
          <w:szCs w:val="16"/>
        </w:rPr>
      </w:pPr>
    </w:p>
    <w:p w:rsidR="00130D13" w:rsidRPr="005E2FFF" w:rsidRDefault="00AF6220" w:rsidP="00E5173E">
      <w:pPr>
        <w:outlineLvl w:val="0"/>
        <w:rPr>
          <w:b/>
          <w:sz w:val="22"/>
          <w:szCs w:val="22"/>
        </w:rPr>
      </w:pPr>
      <w:r>
        <w:rPr>
          <w:b/>
          <w:sz w:val="22"/>
          <w:szCs w:val="22"/>
        </w:rPr>
        <w:t>Anmälan</w:t>
      </w:r>
      <w:r w:rsidR="00803929">
        <w:rPr>
          <w:b/>
          <w:sz w:val="22"/>
          <w:szCs w:val="22"/>
        </w:rPr>
        <w:t xml:space="preserve"> gäller</w:t>
      </w:r>
      <w:r w:rsidR="00130D13" w:rsidRPr="005E2FFF">
        <w:rPr>
          <w:b/>
          <w:sz w:val="22"/>
          <w:szCs w:val="22"/>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803929" w:rsidRPr="00FB6435" w:rsidTr="00FB6435">
        <w:trPr>
          <w:trHeight w:val="480"/>
        </w:trPr>
        <w:tc>
          <w:tcPr>
            <w:tcW w:w="9180" w:type="dxa"/>
            <w:gridSpan w:val="2"/>
            <w:shd w:val="clear" w:color="auto" w:fill="auto"/>
          </w:tcPr>
          <w:p w:rsidR="00803929" w:rsidRPr="00FB6435" w:rsidRDefault="00803929" w:rsidP="00130D13">
            <w:pPr>
              <w:rPr>
                <w:b/>
                <w:sz w:val="16"/>
                <w:szCs w:val="16"/>
              </w:rPr>
            </w:pPr>
            <w:r w:rsidRPr="00FB6435">
              <w:rPr>
                <w:b/>
                <w:sz w:val="16"/>
                <w:szCs w:val="16"/>
              </w:rPr>
              <w:t>Rubricering/Projektnamn</w:t>
            </w:r>
          </w:p>
        </w:tc>
      </w:tr>
      <w:tr w:rsidR="00803929" w:rsidRPr="00FB6435" w:rsidTr="00FB6435">
        <w:tc>
          <w:tcPr>
            <w:tcW w:w="9180" w:type="dxa"/>
            <w:gridSpan w:val="2"/>
            <w:shd w:val="clear" w:color="auto" w:fill="auto"/>
          </w:tcPr>
          <w:p w:rsidR="00803929" w:rsidRPr="00FB6435" w:rsidRDefault="00803929" w:rsidP="00130D13">
            <w:pPr>
              <w:rPr>
                <w:b/>
                <w:sz w:val="16"/>
                <w:szCs w:val="16"/>
              </w:rPr>
            </w:pPr>
            <w:r w:rsidRPr="00FB6435">
              <w:rPr>
                <w:b/>
                <w:sz w:val="16"/>
                <w:szCs w:val="16"/>
              </w:rPr>
              <w:t>Fastighetsbeteckning</w:t>
            </w:r>
            <w:r w:rsidR="006C5E06" w:rsidRPr="00FB6435">
              <w:rPr>
                <w:b/>
                <w:sz w:val="16"/>
                <w:szCs w:val="16"/>
              </w:rPr>
              <w:t>/ar</w:t>
            </w:r>
          </w:p>
          <w:p w:rsidR="00803929" w:rsidRPr="00FB6435" w:rsidRDefault="00803929" w:rsidP="00803929">
            <w:pPr>
              <w:rPr>
                <w:sz w:val="22"/>
                <w:szCs w:val="22"/>
              </w:rPr>
            </w:pPr>
          </w:p>
        </w:tc>
      </w:tr>
      <w:tr w:rsidR="00803929" w:rsidRPr="00FB6435" w:rsidTr="00FB6435">
        <w:trPr>
          <w:trHeight w:val="424"/>
        </w:trPr>
        <w:tc>
          <w:tcPr>
            <w:tcW w:w="4503" w:type="dxa"/>
            <w:shd w:val="clear" w:color="auto" w:fill="auto"/>
          </w:tcPr>
          <w:p w:rsidR="00803929" w:rsidRPr="00FB6435" w:rsidRDefault="00803929" w:rsidP="00130D13">
            <w:pPr>
              <w:rPr>
                <w:sz w:val="16"/>
                <w:szCs w:val="16"/>
              </w:rPr>
            </w:pPr>
            <w:r w:rsidRPr="00FB6435">
              <w:rPr>
                <w:sz w:val="16"/>
                <w:szCs w:val="16"/>
              </w:rPr>
              <w:t>Ort, bynamn, socken eller dylikt</w:t>
            </w:r>
          </w:p>
          <w:p w:rsidR="00803929" w:rsidRPr="00FB6435" w:rsidRDefault="00803929" w:rsidP="00FB6435">
            <w:pPr>
              <w:spacing w:before="80"/>
              <w:rPr>
                <w:sz w:val="16"/>
                <w:szCs w:val="16"/>
              </w:rPr>
            </w:pPr>
          </w:p>
        </w:tc>
        <w:tc>
          <w:tcPr>
            <w:tcW w:w="4677" w:type="dxa"/>
            <w:shd w:val="clear" w:color="auto" w:fill="auto"/>
          </w:tcPr>
          <w:p w:rsidR="00803929" w:rsidRPr="00FB6435" w:rsidRDefault="00803929" w:rsidP="00130D13">
            <w:pPr>
              <w:rPr>
                <w:b/>
                <w:sz w:val="16"/>
                <w:szCs w:val="16"/>
              </w:rPr>
            </w:pPr>
            <w:r w:rsidRPr="00FB6435">
              <w:rPr>
                <w:b/>
                <w:sz w:val="16"/>
                <w:szCs w:val="16"/>
              </w:rPr>
              <w:t>Kommun</w:t>
            </w:r>
          </w:p>
          <w:p w:rsidR="00803929" w:rsidRPr="00FB6435" w:rsidRDefault="00803929" w:rsidP="00803929">
            <w:pPr>
              <w:rPr>
                <w:sz w:val="16"/>
                <w:szCs w:val="16"/>
              </w:rPr>
            </w:pPr>
          </w:p>
        </w:tc>
      </w:tr>
    </w:tbl>
    <w:p w:rsidR="00130D13" w:rsidRDefault="00130D13" w:rsidP="00130D13">
      <w:pPr>
        <w:rPr>
          <w:sz w:val="16"/>
          <w:szCs w:val="16"/>
        </w:rPr>
      </w:pPr>
    </w:p>
    <w:p w:rsidR="003E10B3" w:rsidRPr="00F31921" w:rsidRDefault="003E10B3" w:rsidP="00130D13">
      <w:pPr>
        <w:rPr>
          <w:sz w:val="16"/>
          <w:szCs w:val="16"/>
        </w:rPr>
      </w:pPr>
    </w:p>
    <w:p w:rsidR="00130D13" w:rsidRPr="005E2FFF" w:rsidRDefault="00D7668A" w:rsidP="00E5173E">
      <w:pPr>
        <w:outlineLvl w:val="0"/>
        <w:rPr>
          <w:b/>
          <w:sz w:val="22"/>
          <w:szCs w:val="22"/>
        </w:rPr>
      </w:pPr>
      <w:r>
        <w:rPr>
          <w:b/>
          <w:sz w:val="22"/>
          <w:szCs w:val="22"/>
        </w:rPr>
        <w:t>Sökande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019"/>
        <w:gridCol w:w="1740"/>
        <w:gridCol w:w="1418"/>
        <w:gridCol w:w="1984"/>
      </w:tblGrid>
      <w:tr w:rsidR="00803929" w:rsidRPr="00FB6435" w:rsidTr="00FB6435">
        <w:tc>
          <w:tcPr>
            <w:tcW w:w="9180" w:type="dxa"/>
            <w:gridSpan w:val="5"/>
            <w:shd w:val="clear" w:color="auto" w:fill="auto"/>
          </w:tcPr>
          <w:p w:rsidR="00803929" w:rsidRPr="00FB6435" w:rsidRDefault="00803929" w:rsidP="00130D13">
            <w:pPr>
              <w:rPr>
                <w:sz w:val="16"/>
                <w:szCs w:val="16"/>
              </w:rPr>
            </w:pPr>
            <w:r w:rsidRPr="00FB6435">
              <w:rPr>
                <w:b/>
                <w:sz w:val="16"/>
                <w:szCs w:val="16"/>
              </w:rPr>
              <w:t>Namn</w:t>
            </w:r>
            <w:r w:rsidRPr="00FB6435">
              <w:rPr>
                <w:sz w:val="16"/>
                <w:szCs w:val="16"/>
              </w:rPr>
              <w:t xml:space="preserve"> (inkl. ev. attention eller c/o)</w:t>
            </w:r>
          </w:p>
          <w:p w:rsidR="00803929" w:rsidRPr="00FB6435" w:rsidRDefault="00803929" w:rsidP="00FB6435">
            <w:pPr>
              <w:spacing w:before="80"/>
              <w:rPr>
                <w:sz w:val="22"/>
                <w:szCs w:val="22"/>
              </w:rPr>
            </w:pPr>
          </w:p>
        </w:tc>
      </w:tr>
      <w:tr w:rsidR="00CD2C1D" w:rsidRPr="00FB6435" w:rsidTr="00FB6435">
        <w:tc>
          <w:tcPr>
            <w:tcW w:w="5778" w:type="dxa"/>
            <w:gridSpan w:val="3"/>
            <w:tcBorders>
              <w:right w:val="single" w:sz="4" w:space="0" w:color="auto"/>
            </w:tcBorders>
            <w:shd w:val="clear" w:color="auto" w:fill="auto"/>
          </w:tcPr>
          <w:p w:rsidR="00CD2C1D" w:rsidRPr="00FB6435" w:rsidRDefault="00CD2C1D" w:rsidP="00130D13">
            <w:pPr>
              <w:rPr>
                <w:b/>
                <w:sz w:val="16"/>
                <w:szCs w:val="16"/>
              </w:rPr>
            </w:pPr>
            <w:r w:rsidRPr="00FB6435">
              <w:rPr>
                <w:b/>
                <w:sz w:val="16"/>
                <w:szCs w:val="16"/>
              </w:rPr>
              <w:t>Adress</w:t>
            </w:r>
            <w:r w:rsidR="006772A8" w:rsidRPr="00FB6435">
              <w:rPr>
                <w:b/>
                <w:sz w:val="16"/>
                <w:szCs w:val="16"/>
              </w:rPr>
              <w:t xml:space="preserve"> </w:t>
            </w:r>
          </w:p>
          <w:p w:rsidR="00CD2C1D" w:rsidRPr="00FB6435" w:rsidRDefault="00CD2C1D" w:rsidP="00FB6435">
            <w:pPr>
              <w:spacing w:before="80"/>
              <w:rPr>
                <w:sz w:val="22"/>
                <w:szCs w:val="22"/>
              </w:rPr>
            </w:pPr>
          </w:p>
        </w:tc>
        <w:tc>
          <w:tcPr>
            <w:tcW w:w="1418" w:type="dxa"/>
            <w:tcBorders>
              <w:left w:val="single" w:sz="4" w:space="0" w:color="auto"/>
            </w:tcBorders>
            <w:shd w:val="clear" w:color="auto" w:fill="auto"/>
          </w:tcPr>
          <w:p w:rsidR="00CD2C1D" w:rsidRPr="00FB6435" w:rsidRDefault="00CD2C1D" w:rsidP="000B3576">
            <w:pPr>
              <w:rPr>
                <w:b/>
                <w:sz w:val="16"/>
                <w:szCs w:val="16"/>
              </w:rPr>
            </w:pPr>
            <w:r w:rsidRPr="00FB6435">
              <w:rPr>
                <w:b/>
                <w:sz w:val="16"/>
                <w:szCs w:val="16"/>
              </w:rPr>
              <w:t>Postnummer</w:t>
            </w:r>
          </w:p>
          <w:p w:rsidR="00CD2C1D" w:rsidRPr="00FB6435" w:rsidRDefault="00CD2C1D" w:rsidP="00130D13">
            <w:pPr>
              <w:rPr>
                <w:sz w:val="16"/>
                <w:szCs w:val="16"/>
              </w:rPr>
            </w:pPr>
          </w:p>
        </w:tc>
        <w:tc>
          <w:tcPr>
            <w:tcW w:w="1984" w:type="dxa"/>
            <w:tcBorders>
              <w:left w:val="single" w:sz="4" w:space="0" w:color="auto"/>
            </w:tcBorders>
            <w:shd w:val="clear" w:color="auto" w:fill="auto"/>
          </w:tcPr>
          <w:p w:rsidR="00CD2C1D" w:rsidRPr="00FB6435" w:rsidRDefault="00CD2C1D" w:rsidP="000B3576">
            <w:pPr>
              <w:rPr>
                <w:b/>
                <w:sz w:val="16"/>
                <w:szCs w:val="16"/>
              </w:rPr>
            </w:pPr>
            <w:r w:rsidRPr="00FB6435">
              <w:rPr>
                <w:b/>
                <w:sz w:val="16"/>
                <w:szCs w:val="16"/>
              </w:rPr>
              <w:t>Postort</w:t>
            </w:r>
          </w:p>
        </w:tc>
      </w:tr>
      <w:tr w:rsidR="00824289" w:rsidRPr="00FB6435" w:rsidTr="00FB6435">
        <w:tc>
          <w:tcPr>
            <w:tcW w:w="2019" w:type="dxa"/>
            <w:tcBorders>
              <w:bottom w:val="single" w:sz="4" w:space="0" w:color="auto"/>
            </w:tcBorders>
            <w:shd w:val="clear" w:color="auto" w:fill="auto"/>
          </w:tcPr>
          <w:p w:rsidR="00824289" w:rsidRPr="00FB6435" w:rsidRDefault="00824289" w:rsidP="00130D13">
            <w:pPr>
              <w:rPr>
                <w:b/>
                <w:sz w:val="16"/>
                <w:szCs w:val="16"/>
              </w:rPr>
            </w:pPr>
            <w:r w:rsidRPr="00FB6435">
              <w:rPr>
                <w:b/>
                <w:sz w:val="16"/>
                <w:szCs w:val="16"/>
              </w:rPr>
              <w:t>Telefon dagtid</w:t>
            </w:r>
          </w:p>
          <w:p w:rsidR="00824289" w:rsidRPr="00FB6435" w:rsidRDefault="00824289" w:rsidP="00FB6435">
            <w:pPr>
              <w:spacing w:before="80"/>
              <w:rPr>
                <w:sz w:val="22"/>
                <w:szCs w:val="22"/>
              </w:rPr>
            </w:pPr>
          </w:p>
        </w:tc>
        <w:tc>
          <w:tcPr>
            <w:tcW w:w="2019" w:type="dxa"/>
            <w:tcBorders>
              <w:bottom w:val="single" w:sz="4" w:space="0" w:color="auto"/>
            </w:tcBorders>
            <w:shd w:val="clear" w:color="auto" w:fill="auto"/>
          </w:tcPr>
          <w:p w:rsidR="00824289" w:rsidRPr="00FB6435" w:rsidRDefault="00824289" w:rsidP="00130D13">
            <w:pPr>
              <w:rPr>
                <w:sz w:val="16"/>
                <w:szCs w:val="16"/>
              </w:rPr>
            </w:pPr>
            <w:r w:rsidRPr="00FB6435">
              <w:rPr>
                <w:sz w:val="16"/>
                <w:szCs w:val="16"/>
              </w:rPr>
              <w:t>Mobiltelefon</w:t>
            </w:r>
          </w:p>
          <w:p w:rsidR="00824289" w:rsidRPr="00FB6435" w:rsidRDefault="00824289" w:rsidP="00FB6435">
            <w:pPr>
              <w:spacing w:before="80"/>
              <w:rPr>
                <w:sz w:val="22"/>
                <w:szCs w:val="22"/>
              </w:rPr>
            </w:pPr>
          </w:p>
        </w:tc>
        <w:tc>
          <w:tcPr>
            <w:tcW w:w="5142" w:type="dxa"/>
            <w:gridSpan w:val="3"/>
            <w:tcBorders>
              <w:bottom w:val="single" w:sz="4" w:space="0" w:color="auto"/>
            </w:tcBorders>
            <w:shd w:val="clear" w:color="auto" w:fill="auto"/>
          </w:tcPr>
          <w:p w:rsidR="00824289" w:rsidRPr="00FB6435" w:rsidRDefault="00824289" w:rsidP="00130D13">
            <w:pPr>
              <w:rPr>
                <w:sz w:val="16"/>
                <w:szCs w:val="16"/>
              </w:rPr>
            </w:pPr>
            <w:r w:rsidRPr="00FB6435">
              <w:rPr>
                <w:sz w:val="16"/>
                <w:szCs w:val="16"/>
              </w:rPr>
              <w:t>E-post</w:t>
            </w:r>
          </w:p>
          <w:p w:rsidR="00824289" w:rsidRPr="00FB6435" w:rsidRDefault="00824289" w:rsidP="00FB6435">
            <w:pPr>
              <w:spacing w:before="80"/>
              <w:rPr>
                <w:sz w:val="22"/>
                <w:szCs w:val="22"/>
              </w:rPr>
            </w:pPr>
          </w:p>
        </w:tc>
      </w:tr>
    </w:tbl>
    <w:p w:rsidR="00130D13" w:rsidRDefault="00130D13" w:rsidP="00130D13">
      <w:pPr>
        <w:rPr>
          <w:sz w:val="16"/>
          <w:szCs w:val="16"/>
        </w:rPr>
      </w:pPr>
    </w:p>
    <w:p w:rsidR="00803929" w:rsidRDefault="00803929" w:rsidP="00130D13">
      <w:pPr>
        <w:rPr>
          <w:sz w:val="16"/>
          <w:szCs w:val="16"/>
        </w:rPr>
      </w:pPr>
    </w:p>
    <w:p w:rsidR="00803929" w:rsidRPr="003F03A5" w:rsidRDefault="00803929" w:rsidP="00803929">
      <w:pPr>
        <w:outlineLvl w:val="0"/>
        <w:rPr>
          <w:sz w:val="22"/>
          <w:szCs w:val="22"/>
        </w:rPr>
      </w:pPr>
      <w:r w:rsidRPr="003F03A5">
        <w:rPr>
          <w:sz w:val="22"/>
          <w:szCs w:val="22"/>
        </w:rPr>
        <w:t xml:space="preserve">Markägare </w:t>
      </w:r>
      <w:r w:rsidRPr="003F03A5">
        <w:rPr>
          <w:sz w:val="20"/>
        </w:rPr>
        <w:t>(om annan än sökande)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019"/>
        <w:gridCol w:w="1740"/>
        <w:gridCol w:w="1418"/>
        <w:gridCol w:w="1984"/>
      </w:tblGrid>
      <w:tr w:rsidR="00803929" w:rsidRPr="00FB6435" w:rsidTr="00FB6435">
        <w:tc>
          <w:tcPr>
            <w:tcW w:w="9180" w:type="dxa"/>
            <w:gridSpan w:val="5"/>
            <w:shd w:val="clear" w:color="auto" w:fill="auto"/>
          </w:tcPr>
          <w:p w:rsidR="00803929" w:rsidRPr="00FB6435" w:rsidRDefault="00803929" w:rsidP="008E46FF">
            <w:pPr>
              <w:rPr>
                <w:sz w:val="16"/>
                <w:szCs w:val="16"/>
              </w:rPr>
            </w:pPr>
            <w:r w:rsidRPr="00FB6435">
              <w:rPr>
                <w:sz w:val="16"/>
                <w:szCs w:val="16"/>
              </w:rPr>
              <w:t>Namn (inkl. ev. attention eller c/o)</w:t>
            </w:r>
          </w:p>
          <w:p w:rsidR="00803929" w:rsidRPr="00FB6435" w:rsidRDefault="00803929" w:rsidP="00FB6435">
            <w:pPr>
              <w:spacing w:before="80"/>
              <w:rPr>
                <w:sz w:val="22"/>
                <w:szCs w:val="22"/>
              </w:rPr>
            </w:pPr>
          </w:p>
        </w:tc>
      </w:tr>
      <w:tr w:rsidR="00803929" w:rsidRPr="00FB6435" w:rsidTr="00FB6435">
        <w:tc>
          <w:tcPr>
            <w:tcW w:w="5778" w:type="dxa"/>
            <w:gridSpan w:val="3"/>
            <w:tcBorders>
              <w:right w:val="single" w:sz="4" w:space="0" w:color="auto"/>
            </w:tcBorders>
            <w:shd w:val="clear" w:color="auto" w:fill="auto"/>
          </w:tcPr>
          <w:p w:rsidR="00803929" w:rsidRPr="00FB6435" w:rsidRDefault="00803929" w:rsidP="008E46FF">
            <w:pPr>
              <w:rPr>
                <w:sz w:val="16"/>
                <w:szCs w:val="16"/>
              </w:rPr>
            </w:pPr>
            <w:r w:rsidRPr="00FB6435">
              <w:rPr>
                <w:sz w:val="16"/>
                <w:szCs w:val="16"/>
              </w:rPr>
              <w:t xml:space="preserve">Adress </w:t>
            </w:r>
          </w:p>
          <w:p w:rsidR="00803929" w:rsidRPr="00FB6435" w:rsidRDefault="00803929" w:rsidP="00FB6435">
            <w:pPr>
              <w:spacing w:before="80"/>
              <w:rPr>
                <w:sz w:val="22"/>
                <w:szCs w:val="22"/>
              </w:rPr>
            </w:pPr>
          </w:p>
        </w:tc>
        <w:tc>
          <w:tcPr>
            <w:tcW w:w="1418" w:type="dxa"/>
            <w:tcBorders>
              <w:left w:val="single" w:sz="4" w:space="0" w:color="auto"/>
            </w:tcBorders>
            <w:shd w:val="clear" w:color="auto" w:fill="auto"/>
          </w:tcPr>
          <w:p w:rsidR="00803929" w:rsidRPr="00FB6435" w:rsidRDefault="00803929" w:rsidP="008E46FF">
            <w:pPr>
              <w:rPr>
                <w:sz w:val="16"/>
                <w:szCs w:val="16"/>
              </w:rPr>
            </w:pPr>
            <w:r w:rsidRPr="00FB6435">
              <w:rPr>
                <w:sz w:val="16"/>
                <w:szCs w:val="16"/>
              </w:rPr>
              <w:t>Postnummer</w:t>
            </w:r>
          </w:p>
          <w:p w:rsidR="00803929" w:rsidRPr="00FB6435" w:rsidRDefault="00803929" w:rsidP="008E46FF">
            <w:pPr>
              <w:rPr>
                <w:sz w:val="16"/>
                <w:szCs w:val="16"/>
              </w:rPr>
            </w:pPr>
          </w:p>
        </w:tc>
        <w:tc>
          <w:tcPr>
            <w:tcW w:w="1984" w:type="dxa"/>
            <w:tcBorders>
              <w:left w:val="single" w:sz="4" w:space="0" w:color="auto"/>
            </w:tcBorders>
            <w:shd w:val="clear" w:color="auto" w:fill="auto"/>
          </w:tcPr>
          <w:p w:rsidR="00803929" w:rsidRPr="00FB6435" w:rsidRDefault="00803929" w:rsidP="008E46FF">
            <w:pPr>
              <w:rPr>
                <w:sz w:val="16"/>
                <w:szCs w:val="16"/>
              </w:rPr>
            </w:pPr>
            <w:r w:rsidRPr="00FB6435">
              <w:rPr>
                <w:sz w:val="16"/>
                <w:szCs w:val="16"/>
              </w:rPr>
              <w:t>Postort</w:t>
            </w:r>
          </w:p>
        </w:tc>
      </w:tr>
      <w:tr w:rsidR="00803929" w:rsidRPr="00FB6435" w:rsidTr="00FB6435">
        <w:tc>
          <w:tcPr>
            <w:tcW w:w="2019" w:type="dxa"/>
            <w:tcBorders>
              <w:bottom w:val="single" w:sz="4" w:space="0" w:color="auto"/>
            </w:tcBorders>
            <w:shd w:val="clear" w:color="auto" w:fill="auto"/>
          </w:tcPr>
          <w:p w:rsidR="00803929" w:rsidRPr="00FB6435" w:rsidRDefault="00803929" w:rsidP="008E46FF">
            <w:pPr>
              <w:rPr>
                <w:sz w:val="16"/>
                <w:szCs w:val="16"/>
              </w:rPr>
            </w:pPr>
            <w:r w:rsidRPr="00FB6435">
              <w:rPr>
                <w:sz w:val="16"/>
                <w:szCs w:val="16"/>
              </w:rPr>
              <w:t>Telefon dagtid</w:t>
            </w:r>
          </w:p>
          <w:p w:rsidR="00803929" w:rsidRPr="00FB6435" w:rsidRDefault="00803929" w:rsidP="00FB6435">
            <w:pPr>
              <w:spacing w:before="80"/>
              <w:rPr>
                <w:sz w:val="22"/>
                <w:szCs w:val="22"/>
              </w:rPr>
            </w:pPr>
          </w:p>
        </w:tc>
        <w:tc>
          <w:tcPr>
            <w:tcW w:w="2019" w:type="dxa"/>
            <w:tcBorders>
              <w:bottom w:val="single" w:sz="4" w:space="0" w:color="auto"/>
            </w:tcBorders>
            <w:shd w:val="clear" w:color="auto" w:fill="auto"/>
          </w:tcPr>
          <w:p w:rsidR="00803929" w:rsidRPr="00FB6435" w:rsidRDefault="00803929" w:rsidP="008E46FF">
            <w:pPr>
              <w:rPr>
                <w:sz w:val="16"/>
                <w:szCs w:val="16"/>
              </w:rPr>
            </w:pPr>
            <w:r w:rsidRPr="00FB6435">
              <w:rPr>
                <w:sz w:val="16"/>
                <w:szCs w:val="16"/>
              </w:rPr>
              <w:t>Mobiltelefon</w:t>
            </w:r>
          </w:p>
          <w:p w:rsidR="00803929" w:rsidRPr="00FB6435" w:rsidRDefault="00803929" w:rsidP="00FB6435">
            <w:pPr>
              <w:spacing w:before="80"/>
              <w:rPr>
                <w:sz w:val="22"/>
                <w:szCs w:val="22"/>
              </w:rPr>
            </w:pPr>
          </w:p>
        </w:tc>
        <w:tc>
          <w:tcPr>
            <w:tcW w:w="5142" w:type="dxa"/>
            <w:gridSpan w:val="3"/>
            <w:tcBorders>
              <w:bottom w:val="single" w:sz="4" w:space="0" w:color="auto"/>
            </w:tcBorders>
            <w:shd w:val="clear" w:color="auto" w:fill="auto"/>
          </w:tcPr>
          <w:p w:rsidR="00803929" w:rsidRPr="00FB6435" w:rsidRDefault="00803929" w:rsidP="008E46FF">
            <w:pPr>
              <w:rPr>
                <w:sz w:val="16"/>
                <w:szCs w:val="16"/>
              </w:rPr>
            </w:pPr>
            <w:r w:rsidRPr="00FB6435">
              <w:rPr>
                <w:sz w:val="16"/>
                <w:szCs w:val="16"/>
              </w:rPr>
              <w:t>E-post</w:t>
            </w:r>
          </w:p>
          <w:p w:rsidR="00803929" w:rsidRPr="00FB6435" w:rsidRDefault="00803929" w:rsidP="00FB6435">
            <w:pPr>
              <w:spacing w:before="80"/>
              <w:rPr>
                <w:sz w:val="22"/>
                <w:szCs w:val="22"/>
              </w:rPr>
            </w:pPr>
          </w:p>
        </w:tc>
      </w:tr>
    </w:tbl>
    <w:p w:rsidR="003E10B3" w:rsidRPr="00F31921" w:rsidRDefault="003E10B3" w:rsidP="00130D13">
      <w:pPr>
        <w:rPr>
          <w:sz w:val="16"/>
          <w:szCs w:val="16"/>
        </w:rPr>
      </w:pPr>
    </w:p>
    <w:p w:rsidR="00A04632" w:rsidRDefault="00A04632" w:rsidP="00A04632">
      <w:pPr>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03929" w:rsidRPr="00FB6435" w:rsidTr="00FB6435">
        <w:trPr>
          <w:trHeight w:val="509"/>
        </w:trPr>
        <w:tc>
          <w:tcPr>
            <w:tcW w:w="9180" w:type="dxa"/>
            <w:shd w:val="clear" w:color="auto" w:fill="auto"/>
          </w:tcPr>
          <w:p w:rsidR="00803929" w:rsidRPr="00FB6435" w:rsidRDefault="00803929" w:rsidP="00066AF8">
            <w:pPr>
              <w:rPr>
                <w:b/>
                <w:sz w:val="16"/>
                <w:szCs w:val="16"/>
              </w:rPr>
            </w:pPr>
            <w:r w:rsidRPr="00FB6435">
              <w:rPr>
                <w:b/>
                <w:sz w:val="16"/>
                <w:szCs w:val="16"/>
              </w:rPr>
              <w:t>Beräknad tidpunkt för genomförande</w:t>
            </w:r>
          </w:p>
          <w:p w:rsidR="00803929" w:rsidRPr="00FB6435" w:rsidRDefault="00803929" w:rsidP="00803929">
            <w:pPr>
              <w:rPr>
                <w:sz w:val="22"/>
                <w:szCs w:val="22"/>
              </w:rPr>
            </w:pPr>
          </w:p>
        </w:tc>
      </w:tr>
    </w:tbl>
    <w:p w:rsidR="009950E9" w:rsidRDefault="009950E9" w:rsidP="00130D13">
      <w:pPr>
        <w:rPr>
          <w:b/>
          <w:sz w:val="22"/>
          <w:szCs w:val="22"/>
        </w:rPr>
      </w:pPr>
    </w:p>
    <w:p w:rsidR="00F14AC4" w:rsidRDefault="00803929" w:rsidP="00E5173E">
      <w:pPr>
        <w:outlineLvl w:val="0"/>
        <w:rPr>
          <w:b/>
          <w:sz w:val="22"/>
          <w:szCs w:val="22"/>
        </w:rPr>
      </w:pPr>
      <w:r>
        <w:rPr>
          <w:b/>
          <w:sz w:val="22"/>
          <w:szCs w:val="22"/>
        </w:rPr>
        <w:t>B</w:t>
      </w:r>
      <w:r w:rsidR="00D84A8B">
        <w:rPr>
          <w:b/>
          <w:sz w:val="22"/>
          <w:szCs w:val="22"/>
        </w:rPr>
        <w:t>eskrivning av p</w:t>
      </w:r>
      <w:r w:rsidR="004C5E7F" w:rsidRPr="005E2FFF">
        <w:rPr>
          <w:b/>
          <w:sz w:val="22"/>
          <w:szCs w:val="22"/>
        </w:rPr>
        <w:t>lanerade åtgärder</w:t>
      </w:r>
      <w:r>
        <w:rPr>
          <w:b/>
          <w:sz w:val="22"/>
          <w:szCs w:val="22"/>
        </w:rPr>
        <w:t xml:space="preserve"> </w:t>
      </w:r>
      <w:r w:rsidR="003F665B">
        <w:rPr>
          <w:b/>
          <w:sz w:val="22"/>
          <w:szCs w:val="22"/>
        </w:rPr>
        <w:t xml:space="preserve">&amp; metoder </w:t>
      </w:r>
    </w:p>
    <w:p w:rsidR="004C5E7F" w:rsidRPr="00A208C5" w:rsidRDefault="00803929" w:rsidP="00E5173E">
      <w:pPr>
        <w:outlineLvl w:val="0"/>
        <w:rPr>
          <w:sz w:val="20"/>
        </w:rPr>
      </w:pPr>
      <w:r w:rsidRPr="00A208C5">
        <w:rPr>
          <w:sz w:val="20"/>
        </w:rPr>
        <w:t xml:space="preserve">(tex </w:t>
      </w:r>
      <w:r w:rsidR="003F665B">
        <w:rPr>
          <w:sz w:val="20"/>
        </w:rPr>
        <w:t>grävning</w:t>
      </w:r>
      <w:r w:rsidR="00E0643A">
        <w:rPr>
          <w:sz w:val="20"/>
        </w:rPr>
        <w:t>, schaktbredd/djup/längd</w:t>
      </w:r>
      <w:r w:rsidR="00A208C5" w:rsidRPr="00A208C5">
        <w:rPr>
          <w:sz w:val="20"/>
        </w:rPr>
        <w:t>, typ av byggnation</w:t>
      </w:r>
      <w:r w:rsidR="0054673A">
        <w:rPr>
          <w:sz w:val="20"/>
        </w:rPr>
        <w:t>,</w:t>
      </w:r>
      <w:r w:rsidR="00A208C5" w:rsidRPr="00A208C5">
        <w:rPr>
          <w:sz w:val="20"/>
        </w:rPr>
        <w:t xml:space="preserve"> </w:t>
      </w:r>
      <w:r w:rsidR="003F665B">
        <w:rPr>
          <w:sz w:val="20"/>
        </w:rPr>
        <w:t xml:space="preserve">kabelplöjning, tryckning, </w:t>
      </w:r>
      <w:r w:rsidR="0054673A">
        <w:rPr>
          <w:sz w:val="20"/>
        </w:rPr>
        <w:t>avverkning, rasering</w:t>
      </w:r>
      <w:r w:rsidR="00A208C5" w:rsidRPr="00A208C5">
        <w:rPr>
          <w:sz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2725B" w:rsidRPr="00FB6435" w:rsidTr="00FB6435">
        <w:tc>
          <w:tcPr>
            <w:tcW w:w="9180" w:type="dxa"/>
            <w:tcBorders>
              <w:bottom w:val="dotted" w:sz="4" w:space="0" w:color="auto"/>
            </w:tcBorders>
            <w:shd w:val="clear" w:color="auto" w:fill="auto"/>
          </w:tcPr>
          <w:p w:rsidR="00D2725B" w:rsidRPr="00FB6435" w:rsidRDefault="00D2725B" w:rsidP="00FB6435">
            <w:pPr>
              <w:spacing w:before="120"/>
              <w:rPr>
                <w:sz w:val="22"/>
                <w:szCs w:val="22"/>
              </w:rPr>
            </w:pPr>
          </w:p>
        </w:tc>
      </w:tr>
      <w:tr w:rsidR="00D2725B" w:rsidRPr="00FB6435" w:rsidTr="00FB6435">
        <w:tc>
          <w:tcPr>
            <w:tcW w:w="9180" w:type="dxa"/>
            <w:tcBorders>
              <w:top w:val="dotted" w:sz="4" w:space="0" w:color="auto"/>
              <w:bottom w:val="dotted" w:sz="4" w:space="0" w:color="auto"/>
            </w:tcBorders>
            <w:shd w:val="clear" w:color="auto" w:fill="auto"/>
          </w:tcPr>
          <w:p w:rsidR="00D2725B" w:rsidRPr="00FB6435" w:rsidRDefault="00D2725B" w:rsidP="00FB6435">
            <w:pPr>
              <w:spacing w:before="120"/>
              <w:rPr>
                <w:sz w:val="22"/>
                <w:szCs w:val="22"/>
              </w:rPr>
            </w:pPr>
          </w:p>
        </w:tc>
      </w:tr>
      <w:tr w:rsidR="00F14AC4" w:rsidRPr="00FB6435" w:rsidTr="00FB6435">
        <w:tc>
          <w:tcPr>
            <w:tcW w:w="9180" w:type="dxa"/>
            <w:tcBorders>
              <w:top w:val="dotted" w:sz="4" w:space="0" w:color="auto"/>
              <w:bottom w:val="dotted" w:sz="4" w:space="0" w:color="auto"/>
            </w:tcBorders>
            <w:shd w:val="clear" w:color="auto" w:fill="auto"/>
          </w:tcPr>
          <w:p w:rsidR="00F14AC4" w:rsidRPr="00FB6435" w:rsidRDefault="00F14AC4" w:rsidP="00FB6435">
            <w:pPr>
              <w:spacing w:before="120"/>
              <w:rPr>
                <w:sz w:val="22"/>
                <w:szCs w:val="22"/>
              </w:rPr>
            </w:pPr>
          </w:p>
        </w:tc>
      </w:tr>
      <w:tr w:rsidR="00F14AC4" w:rsidRPr="00FB6435" w:rsidTr="00FB6435">
        <w:tc>
          <w:tcPr>
            <w:tcW w:w="9180" w:type="dxa"/>
            <w:tcBorders>
              <w:top w:val="dotted" w:sz="4" w:space="0" w:color="auto"/>
              <w:bottom w:val="dotted" w:sz="4" w:space="0" w:color="auto"/>
            </w:tcBorders>
            <w:shd w:val="clear" w:color="auto" w:fill="auto"/>
          </w:tcPr>
          <w:p w:rsidR="00F14AC4" w:rsidRPr="00FB6435" w:rsidRDefault="00F14AC4" w:rsidP="00FB6435">
            <w:pPr>
              <w:spacing w:before="120"/>
              <w:rPr>
                <w:sz w:val="22"/>
                <w:szCs w:val="22"/>
              </w:rPr>
            </w:pPr>
          </w:p>
        </w:tc>
      </w:tr>
      <w:tr w:rsidR="00DA4EFA" w:rsidRPr="00FB6435" w:rsidTr="00FB6435">
        <w:tc>
          <w:tcPr>
            <w:tcW w:w="9180" w:type="dxa"/>
            <w:tcBorders>
              <w:top w:val="dotted" w:sz="4" w:space="0" w:color="auto"/>
              <w:bottom w:val="dotted" w:sz="4" w:space="0" w:color="auto"/>
            </w:tcBorders>
            <w:shd w:val="clear" w:color="auto" w:fill="auto"/>
          </w:tcPr>
          <w:p w:rsidR="00DA4EFA" w:rsidRPr="00FB6435" w:rsidRDefault="00DA4EFA" w:rsidP="00FB6435">
            <w:pPr>
              <w:spacing w:before="120"/>
              <w:rPr>
                <w:sz w:val="22"/>
                <w:szCs w:val="22"/>
              </w:rPr>
            </w:pPr>
          </w:p>
        </w:tc>
      </w:tr>
      <w:tr w:rsidR="00D2725B" w:rsidRPr="00FB6435" w:rsidTr="00FB6435">
        <w:tc>
          <w:tcPr>
            <w:tcW w:w="9180" w:type="dxa"/>
            <w:tcBorders>
              <w:top w:val="dotted" w:sz="4" w:space="0" w:color="auto"/>
              <w:bottom w:val="dotted" w:sz="4" w:space="0" w:color="auto"/>
            </w:tcBorders>
            <w:shd w:val="clear" w:color="auto" w:fill="auto"/>
          </w:tcPr>
          <w:p w:rsidR="00D2725B" w:rsidRPr="00FB6435" w:rsidRDefault="00D2725B" w:rsidP="00FB6435">
            <w:pPr>
              <w:spacing w:before="120"/>
              <w:rPr>
                <w:sz w:val="22"/>
                <w:szCs w:val="22"/>
              </w:rPr>
            </w:pPr>
          </w:p>
        </w:tc>
      </w:tr>
      <w:tr w:rsidR="00D2725B" w:rsidRPr="00FB6435" w:rsidTr="00FB6435">
        <w:tc>
          <w:tcPr>
            <w:tcW w:w="9180" w:type="dxa"/>
            <w:tcBorders>
              <w:top w:val="dotted" w:sz="4" w:space="0" w:color="auto"/>
            </w:tcBorders>
            <w:shd w:val="clear" w:color="auto" w:fill="auto"/>
          </w:tcPr>
          <w:p w:rsidR="00D2725B" w:rsidRPr="00FB6435" w:rsidRDefault="00D2725B" w:rsidP="00FB6435">
            <w:pPr>
              <w:spacing w:before="120"/>
              <w:rPr>
                <w:sz w:val="22"/>
                <w:szCs w:val="22"/>
              </w:rPr>
            </w:pPr>
          </w:p>
        </w:tc>
      </w:tr>
    </w:tbl>
    <w:p w:rsidR="00450F6D" w:rsidRDefault="00450F6D" w:rsidP="00450F6D">
      <w:pPr>
        <w:outlineLvl w:val="0"/>
        <w:rPr>
          <w:sz w:val="20"/>
        </w:rPr>
      </w:pPr>
      <w:r>
        <w:rPr>
          <w:b/>
          <w:sz w:val="22"/>
          <w:szCs w:val="22"/>
        </w:rPr>
        <w:lastRenderedPageBreak/>
        <w:t>Förekomst av fornlämningar och/eller kulturlämningar</w:t>
      </w:r>
      <w:r w:rsidR="00D24259">
        <w:rPr>
          <w:b/>
          <w:sz w:val="22"/>
          <w:szCs w:val="22"/>
        </w:rPr>
        <w:t>:</w:t>
      </w:r>
      <w:r>
        <w:rPr>
          <w:b/>
          <w:sz w:val="22"/>
          <w:szCs w:val="22"/>
        </w:rPr>
        <w:t xml:space="preserve"> </w:t>
      </w:r>
      <w:r w:rsidRPr="00A208C5">
        <w:rPr>
          <w:sz w:val="20"/>
        </w:rPr>
        <w:t>(</w:t>
      </w:r>
      <w:r>
        <w:rPr>
          <w:sz w:val="20"/>
        </w:rPr>
        <w:t>ange gärna RAÄ-nr och fornlämningstyp</w:t>
      </w:r>
      <w:r w:rsidRPr="00A208C5">
        <w:rPr>
          <w:sz w:val="20"/>
        </w:rPr>
        <w:t>)</w:t>
      </w:r>
    </w:p>
    <w:p w:rsidR="00664A3A" w:rsidRPr="00A208C5" w:rsidRDefault="00664A3A" w:rsidP="00450F6D">
      <w:pPr>
        <w:outlineLvl w:val="0"/>
        <w:rPr>
          <w:sz w:val="20"/>
        </w:rPr>
      </w:pPr>
      <w:r>
        <w:rPr>
          <w:b/>
          <w:sz w:val="22"/>
          <w:szCs w:val="22"/>
        </w:rPr>
        <w:t>Vilken påverkan? Vilka skyddsåtgärder kommer att vidtas?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50F6D" w:rsidRPr="00FB6435" w:rsidTr="00FB6435">
        <w:tc>
          <w:tcPr>
            <w:tcW w:w="9180" w:type="dxa"/>
            <w:tcBorders>
              <w:bottom w:val="dotted" w:sz="4" w:space="0" w:color="auto"/>
            </w:tcBorders>
            <w:shd w:val="clear" w:color="auto" w:fill="auto"/>
          </w:tcPr>
          <w:p w:rsidR="00450F6D" w:rsidRPr="00FB6435" w:rsidRDefault="00450F6D" w:rsidP="00FB6435">
            <w:pPr>
              <w:spacing w:before="120"/>
              <w:rPr>
                <w:sz w:val="22"/>
                <w:szCs w:val="22"/>
              </w:rPr>
            </w:pPr>
          </w:p>
        </w:tc>
      </w:tr>
      <w:tr w:rsidR="00450F6D" w:rsidRPr="00FB6435" w:rsidTr="00FB6435">
        <w:tc>
          <w:tcPr>
            <w:tcW w:w="9180" w:type="dxa"/>
            <w:tcBorders>
              <w:top w:val="dotted" w:sz="4" w:space="0" w:color="auto"/>
              <w:bottom w:val="dotted" w:sz="4" w:space="0" w:color="auto"/>
            </w:tcBorders>
            <w:shd w:val="clear" w:color="auto" w:fill="auto"/>
          </w:tcPr>
          <w:p w:rsidR="00450F6D" w:rsidRPr="00FB6435" w:rsidRDefault="00450F6D" w:rsidP="00FB6435">
            <w:pPr>
              <w:spacing w:before="120"/>
              <w:rPr>
                <w:sz w:val="22"/>
                <w:szCs w:val="22"/>
              </w:rPr>
            </w:pPr>
          </w:p>
        </w:tc>
      </w:tr>
      <w:tr w:rsidR="00450F6D" w:rsidRPr="00FB6435" w:rsidTr="00FB6435">
        <w:tc>
          <w:tcPr>
            <w:tcW w:w="9180" w:type="dxa"/>
            <w:tcBorders>
              <w:top w:val="dotted" w:sz="4" w:space="0" w:color="auto"/>
              <w:bottom w:val="dotted" w:sz="4" w:space="0" w:color="auto"/>
            </w:tcBorders>
            <w:shd w:val="clear" w:color="auto" w:fill="auto"/>
          </w:tcPr>
          <w:p w:rsidR="00450F6D" w:rsidRPr="00FB6435" w:rsidRDefault="00450F6D" w:rsidP="00FB6435">
            <w:pPr>
              <w:spacing w:before="120"/>
              <w:rPr>
                <w:sz w:val="22"/>
                <w:szCs w:val="22"/>
              </w:rPr>
            </w:pPr>
          </w:p>
        </w:tc>
      </w:tr>
      <w:tr w:rsidR="00450F6D" w:rsidRPr="00FB6435" w:rsidTr="00FB6435">
        <w:tc>
          <w:tcPr>
            <w:tcW w:w="9180" w:type="dxa"/>
            <w:tcBorders>
              <w:top w:val="dotted" w:sz="4" w:space="0" w:color="auto"/>
              <w:bottom w:val="dotted" w:sz="4" w:space="0" w:color="auto"/>
            </w:tcBorders>
            <w:shd w:val="clear" w:color="auto" w:fill="auto"/>
          </w:tcPr>
          <w:p w:rsidR="00450F6D" w:rsidRPr="00FB6435" w:rsidRDefault="00450F6D" w:rsidP="00FB6435">
            <w:pPr>
              <w:spacing w:before="120"/>
              <w:rPr>
                <w:sz w:val="22"/>
                <w:szCs w:val="22"/>
              </w:rPr>
            </w:pPr>
          </w:p>
        </w:tc>
      </w:tr>
      <w:tr w:rsidR="00450F6D" w:rsidRPr="00FB6435" w:rsidTr="00FB6435">
        <w:tc>
          <w:tcPr>
            <w:tcW w:w="9180" w:type="dxa"/>
            <w:tcBorders>
              <w:top w:val="dotted" w:sz="4" w:space="0" w:color="auto"/>
            </w:tcBorders>
            <w:shd w:val="clear" w:color="auto" w:fill="auto"/>
          </w:tcPr>
          <w:p w:rsidR="00450F6D" w:rsidRPr="00FB6435" w:rsidRDefault="00450F6D" w:rsidP="00FB6435">
            <w:pPr>
              <w:spacing w:before="120"/>
              <w:rPr>
                <w:sz w:val="22"/>
                <w:szCs w:val="22"/>
              </w:rPr>
            </w:pPr>
          </w:p>
        </w:tc>
      </w:tr>
    </w:tbl>
    <w:p w:rsidR="000B7846" w:rsidRDefault="000B7846" w:rsidP="00A17778">
      <w:pPr>
        <w:rPr>
          <w:b/>
          <w:sz w:val="16"/>
          <w:szCs w:val="16"/>
        </w:rPr>
      </w:pPr>
    </w:p>
    <w:p w:rsidR="00450F6D" w:rsidRPr="00F31921" w:rsidRDefault="00450F6D" w:rsidP="00A17778">
      <w:pPr>
        <w:rPr>
          <w:b/>
          <w:sz w:val="16"/>
          <w:szCs w:val="16"/>
        </w:rPr>
      </w:pPr>
    </w:p>
    <w:p w:rsidR="00450F6D" w:rsidRDefault="00450F6D" w:rsidP="005E2FFF">
      <w:pPr>
        <w:rPr>
          <w:sz w:val="18"/>
          <w:szCs w:val="18"/>
        </w:rPr>
      </w:pPr>
    </w:p>
    <w:p w:rsidR="00664A3A" w:rsidRDefault="00664A3A" w:rsidP="005E2FFF">
      <w:pPr>
        <w:rPr>
          <w:sz w:val="18"/>
          <w:szCs w:val="18"/>
        </w:rPr>
      </w:pPr>
    </w:p>
    <w:p w:rsidR="00664A3A" w:rsidRDefault="00664A3A" w:rsidP="00664A3A">
      <w:pPr>
        <w:outlineLvl w:val="0"/>
        <w:rPr>
          <w:b/>
          <w:sz w:val="22"/>
          <w:szCs w:val="22"/>
        </w:rPr>
      </w:pPr>
      <w:r>
        <w:rPr>
          <w:b/>
          <w:sz w:val="22"/>
          <w:szCs w:val="22"/>
        </w:rPr>
        <w:t>Andra områden med kulturvärden</w:t>
      </w:r>
      <w:r w:rsidR="00D24259">
        <w:rPr>
          <w:b/>
          <w:sz w:val="22"/>
          <w:szCs w:val="22"/>
        </w:rPr>
        <w:t xml:space="preserve"> som berörs:</w:t>
      </w:r>
      <w:r>
        <w:rPr>
          <w:b/>
          <w:sz w:val="22"/>
          <w:szCs w:val="22"/>
        </w:rPr>
        <w:t xml:space="preserve"> </w:t>
      </w:r>
      <w:r w:rsidRPr="00A208C5">
        <w:rPr>
          <w:sz w:val="20"/>
        </w:rPr>
        <w:t>(</w:t>
      </w:r>
      <w:r w:rsidR="00EF3376">
        <w:rPr>
          <w:sz w:val="20"/>
        </w:rPr>
        <w:t>riksintressen och</w:t>
      </w:r>
      <w:r>
        <w:rPr>
          <w:sz w:val="20"/>
        </w:rPr>
        <w:t xml:space="preserve"> regionala intresseområden för kulturmil</w:t>
      </w:r>
      <w:r w:rsidR="00EF3376">
        <w:rPr>
          <w:sz w:val="20"/>
        </w:rPr>
        <w:t>jövården</w:t>
      </w:r>
      <w:r>
        <w:rPr>
          <w:sz w:val="20"/>
        </w:rPr>
        <w:t>)</w:t>
      </w:r>
    </w:p>
    <w:p w:rsidR="00664A3A" w:rsidRPr="00A208C5" w:rsidRDefault="00664A3A" w:rsidP="00664A3A">
      <w:pPr>
        <w:outlineLvl w:val="0"/>
        <w:rPr>
          <w:sz w:val="20"/>
        </w:rPr>
      </w:pPr>
      <w:r>
        <w:rPr>
          <w:b/>
          <w:sz w:val="22"/>
          <w:szCs w:val="22"/>
        </w:rPr>
        <w:t xml:space="preserve">Vilken påverkan? Vilka </w:t>
      </w:r>
      <w:r w:rsidR="00E0643A">
        <w:rPr>
          <w:b/>
          <w:sz w:val="22"/>
          <w:szCs w:val="22"/>
        </w:rPr>
        <w:t>försiktighets</w:t>
      </w:r>
      <w:r>
        <w:rPr>
          <w:b/>
          <w:sz w:val="22"/>
          <w:szCs w:val="22"/>
        </w:rPr>
        <w:t>åtgärder kommer att vidtas?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4A3A" w:rsidRPr="00FB6435" w:rsidTr="00FB6435">
        <w:tc>
          <w:tcPr>
            <w:tcW w:w="9180" w:type="dxa"/>
            <w:tcBorders>
              <w:bottom w:val="dotted" w:sz="4" w:space="0" w:color="auto"/>
            </w:tcBorders>
            <w:shd w:val="clear" w:color="auto" w:fill="auto"/>
          </w:tcPr>
          <w:p w:rsidR="00664A3A" w:rsidRPr="00FB6435" w:rsidRDefault="00664A3A" w:rsidP="00FB6435">
            <w:pPr>
              <w:spacing w:before="120"/>
              <w:rPr>
                <w:sz w:val="22"/>
                <w:szCs w:val="22"/>
              </w:rPr>
            </w:pPr>
          </w:p>
        </w:tc>
      </w:tr>
      <w:tr w:rsidR="00664A3A" w:rsidRPr="00FB6435" w:rsidTr="00FB6435">
        <w:tc>
          <w:tcPr>
            <w:tcW w:w="9180" w:type="dxa"/>
            <w:tcBorders>
              <w:top w:val="dotted" w:sz="4" w:space="0" w:color="auto"/>
              <w:bottom w:val="dotted" w:sz="4" w:space="0" w:color="auto"/>
            </w:tcBorders>
            <w:shd w:val="clear" w:color="auto" w:fill="auto"/>
          </w:tcPr>
          <w:p w:rsidR="00664A3A" w:rsidRPr="00FB6435" w:rsidRDefault="00664A3A" w:rsidP="00FB6435">
            <w:pPr>
              <w:spacing w:before="120"/>
              <w:rPr>
                <w:sz w:val="22"/>
                <w:szCs w:val="22"/>
              </w:rPr>
            </w:pPr>
          </w:p>
        </w:tc>
      </w:tr>
      <w:tr w:rsidR="00664A3A" w:rsidRPr="00FB6435" w:rsidTr="00FB6435">
        <w:tc>
          <w:tcPr>
            <w:tcW w:w="9180" w:type="dxa"/>
            <w:tcBorders>
              <w:top w:val="dotted" w:sz="4" w:space="0" w:color="auto"/>
              <w:bottom w:val="dotted" w:sz="4" w:space="0" w:color="auto"/>
            </w:tcBorders>
            <w:shd w:val="clear" w:color="auto" w:fill="auto"/>
          </w:tcPr>
          <w:p w:rsidR="00664A3A" w:rsidRPr="00FB6435" w:rsidRDefault="00664A3A" w:rsidP="00FB6435">
            <w:pPr>
              <w:spacing w:before="120"/>
              <w:rPr>
                <w:sz w:val="22"/>
                <w:szCs w:val="22"/>
              </w:rPr>
            </w:pPr>
          </w:p>
        </w:tc>
      </w:tr>
      <w:tr w:rsidR="00664A3A" w:rsidRPr="00FB6435" w:rsidTr="00FB6435">
        <w:tc>
          <w:tcPr>
            <w:tcW w:w="9180" w:type="dxa"/>
            <w:tcBorders>
              <w:top w:val="dotted" w:sz="4" w:space="0" w:color="auto"/>
              <w:bottom w:val="dotted" w:sz="4" w:space="0" w:color="auto"/>
            </w:tcBorders>
            <w:shd w:val="clear" w:color="auto" w:fill="auto"/>
          </w:tcPr>
          <w:p w:rsidR="00664A3A" w:rsidRPr="00FB6435" w:rsidRDefault="00664A3A" w:rsidP="00FB6435">
            <w:pPr>
              <w:spacing w:before="120"/>
              <w:rPr>
                <w:sz w:val="22"/>
                <w:szCs w:val="22"/>
              </w:rPr>
            </w:pPr>
          </w:p>
        </w:tc>
      </w:tr>
      <w:tr w:rsidR="00664A3A" w:rsidRPr="00FB6435" w:rsidTr="00FB6435">
        <w:tc>
          <w:tcPr>
            <w:tcW w:w="9180" w:type="dxa"/>
            <w:tcBorders>
              <w:top w:val="dotted" w:sz="4" w:space="0" w:color="auto"/>
            </w:tcBorders>
            <w:shd w:val="clear" w:color="auto" w:fill="auto"/>
          </w:tcPr>
          <w:p w:rsidR="00664A3A" w:rsidRPr="00FB6435" w:rsidRDefault="00664A3A" w:rsidP="00FB6435">
            <w:pPr>
              <w:spacing w:before="120"/>
              <w:rPr>
                <w:sz w:val="22"/>
                <w:szCs w:val="22"/>
              </w:rPr>
            </w:pPr>
          </w:p>
        </w:tc>
      </w:tr>
    </w:tbl>
    <w:p w:rsidR="00664A3A" w:rsidRPr="00D32C7D" w:rsidRDefault="00664A3A" w:rsidP="005E2FFF">
      <w:pPr>
        <w:rPr>
          <w:sz w:val="18"/>
          <w:szCs w:val="18"/>
        </w:rPr>
      </w:pPr>
    </w:p>
    <w:p w:rsidR="002F2B41" w:rsidRPr="003F03A5" w:rsidRDefault="002F2B41" w:rsidP="00E5173E">
      <w:pPr>
        <w:outlineLvl w:val="0"/>
        <w:rPr>
          <w:sz w:val="22"/>
          <w:szCs w:val="22"/>
        </w:rPr>
      </w:pPr>
      <w:r w:rsidRPr="003F03A5">
        <w:rPr>
          <w:sz w:val="22"/>
          <w:szCs w:val="22"/>
        </w:rPr>
        <w:t>Övriga upplysningar</w:t>
      </w:r>
    </w:p>
    <w:tbl>
      <w:tblPr>
        <w:tblW w:w="97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747"/>
      </w:tblGrid>
      <w:tr w:rsidR="002F2B41" w:rsidRPr="00FB6435" w:rsidTr="00FB6435">
        <w:tc>
          <w:tcPr>
            <w:tcW w:w="9747" w:type="dxa"/>
            <w:shd w:val="clear" w:color="auto" w:fill="auto"/>
          </w:tcPr>
          <w:p w:rsidR="002F2B41" w:rsidRPr="00FB6435" w:rsidRDefault="002F2B41" w:rsidP="00FB6435">
            <w:pPr>
              <w:spacing w:before="120"/>
              <w:rPr>
                <w:sz w:val="22"/>
                <w:szCs w:val="22"/>
              </w:rPr>
            </w:pPr>
          </w:p>
        </w:tc>
      </w:tr>
      <w:tr w:rsidR="00D66CD9" w:rsidRPr="00FB6435" w:rsidTr="00FB6435">
        <w:tc>
          <w:tcPr>
            <w:tcW w:w="9747" w:type="dxa"/>
            <w:shd w:val="clear" w:color="auto" w:fill="auto"/>
          </w:tcPr>
          <w:p w:rsidR="00D66CD9" w:rsidRPr="00FB6435" w:rsidRDefault="00D66CD9" w:rsidP="00FB6435">
            <w:pPr>
              <w:spacing w:before="120"/>
              <w:rPr>
                <w:sz w:val="22"/>
                <w:szCs w:val="22"/>
              </w:rPr>
            </w:pPr>
          </w:p>
        </w:tc>
      </w:tr>
      <w:tr w:rsidR="00D66CD9" w:rsidRPr="00FB6435" w:rsidTr="00FB6435">
        <w:tc>
          <w:tcPr>
            <w:tcW w:w="9747" w:type="dxa"/>
            <w:shd w:val="clear" w:color="auto" w:fill="auto"/>
          </w:tcPr>
          <w:p w:rsidR="00D66CD9" w:rsidRPr="00FB6435" w:rsidRDefault="00D66CD9" w:rsidP="00FB6435">
            <w:pPr>
              <w:spacing w:before="120"/>
              <w:rPr>
                <w:sz w:val="22"/>
                <w:szCs w:val="22"/>
              </w:rPr>
            </w:pPr>
          </w:p>
        </w:tc>
      </w:tr>
      <w:tr w:rsidR="002F2B41" w:rsidRPr="00FB6435" w:rsidTr="00FB6435">
        <w:tc>
          <w:tcPr>
            <w:tcW w:w="9747" w:type="dxa"/>
            <w:shd w:val="clear" w:color="auto" w:fill="auto"/>
          </w:tcPr>
          <w:p w:rsidR="002F2B41" w:rsidRPr="00FB6435" w:rsidRDefault="002F2B41" w:rsidP="00FB6435">
            <w:pPr>
              <w:spacing w:before="120"/>
              <w:rPr>
                <w:sz w:val="22"/>
                <w:szCs w:val="22"/>
              </w:rPr>
            </w:pPr>
          </w:p>
        </w:tc>
      </w:tr>
    </w:tbl>
    <w:p w:rsidR="00A04632" w:rsidRDefault="00A04632" w:rsidP="00A34A0F">
      <w:pPr>
        <w:rPr>
          <w:sz w:val="16"/>
          <w:szCs w:val="16"/>
        </w:rPr>
      </w:pPr>
    </w:p>
    <w:p w:rsidR="00D66CD9" w:rsidRDefault="00D66CD9" w:rsidP="00A34A0F">
      <w:pPr>
        <w:rPr>
          <w:sz w:val="16"/>
          <w:szCs w:val="16"/>
        </w:rPr>
      </w:pPr>
    </w:p>
    <w:p w:rsidR="00D66CD9" w:rsidRPr="00A04632" w:rsidRDefault="00D66CD9" w:rsidP="00A34A0F">
      <w:pPr>
        <w:rPr>
          <w:sz w:val="16"/>
          <w:szCs w:val="16"/>
        </w:rPr>
      </w:pPr>
    </w:p>
    <w:p w:rsidR="00D77405" w:rsidRPr="00C8752C" w:rsidRDefault="00D77405" w:rsidP="00E5173E">
      <w:pPr>
        <w:outlineLvl w:val="0"/>
        <w:rPr>
          <w:b/>
          <w:sz w:val="22"/>
          <w:szCs w:val="22"/>
        </w:rPr>
      </w:pPr>
      <w:r w:rsidRPr="00C8752C">
        <w:rPr>
          <w:b/>
          <w:sz w:val="22"/>
          <w:szCs w:val="22"/>
        </w:rPr>
        <w:t>Underskrift</w:t>
      </w:r>
    </w:p>
    <w:tbl>
      <w:tblPr>
        <w:tblW w:w="6468" w:type="dxa"/>
        <w:tblBorders>
          <w:insideH w:val="single" w:sz="4" w:space="0" w:color="auto"/>
        </w:tblBorders>
        <w:tblLook w:val="01E0" w:firstRow="1" w:lastRow="1" w:firstColumn="1" w:lastColumn="1" w:noHBand="0" w:noVBand="0"/>
      </w:tblPr>
      <w:tblGrid>
        <w:gridCol w:w="6468"/>
      </w:tblGrid>
      <w:tr w:rsidR="00B5203C" w:rsidRPr="00FB6435" w:rsidTr="00FB6435">
        <w:tc>
          <w:tcPr>
            <w:tcW w:w="6468" w:type="dxa"/>
            <w:shd w:val="clear" w:color="auto" w:fill="auto"/>
          </w:tcPr>
          <w:p w:rsidR="00B5203C" w:rsidRPr="00FB6435" w:rsidRDefault="00B5203C" w:rsidP="001F09DC">
            <w:pPr>
              <w:rPr>
                <w:sz w:val="22"/>
                <w:szCs w:val="22"/>
              </w:rPr>
            </w:pPr>
          </w:p>
          <w:p w:rsidR="00B5203C" w:rsidRPr="00FB6435" w:rsidRDefault="00B5203C" w:rsidP="001F09DC">
            <w:pPr>
              <w:rPr>
                <w:sz w:val="16"/>
                <w:szCs w:val="16"/>
              </w:rPr>
            </w:pPr>
            <w:r w:rsidRPr="00FB6435">
              <w:rPr>
                <w:sz w:val="16"/>
                <w:szCs w:val="16"/>
              </w:rPr>
              <w:t>…………………………………………………..............................................................................</w:t>
            </w:r>
          </w:p>
          <w:p w:rsidR="00B5203C" w:rsidRPr="00FB6435" w:rsidRDefault="00B5203C" w:rsidP="001F09DC">
            <w:pPr>
              <w:rPr>
                <w:b/>
                <w:sz w:val="16"/>
                <w:szCs w:val="16"/>
              </w:rPr>
            </w:pPr>
            <w:r w:rsidRPr="00FB6435">
              <w:rPr>
                <w:b/>
                <w:sz w:val="16"/>
                <w:szCs w:val="16"/>
              </w:rPr>
              <w:t>Datum</w:t>
            </w:r>
          </w:p>
          <w:p w:rsidR="00B5203C" w:rsidRPr="00FB6435" w:rsidRDefault="00B5203C" w:rsidP="001F09DC">
            <w:pPr>
              <w:rPr>
                <w:sz w:val="22"/>
                <w:szCs w:val="22"/>
              </w:rPr>
            </w:pPr>
          </w:p>
          <w:p w:rsidR="00B5203C" w:rsidRPr="00FB6435" w:rsidRDefault="00B5203C" w:rsidP="001F09DC">
            <w:pPr>
              <w:rPr>
                <w:sz w:val="22"/>
                <w:szCs w:val="22"/>
              </w:rPr>
            </w:pPr>
            <w:r w:rsidRPr="00FB6435">
              <w:rPr>
                <w:sz w:val="22"/>
                <w:szCs w:val="22"/>
              </w:rPr>
              <w:t>…………………………………………………………………………</w:t>
            </w:r>
          </w:p>
          <w:p w:rsidR="00B5203C" w:rsidRPr="00FB6435" w:rsidRDefault="00B5203C" w:rsidP="001F09DC">
            <w:pPr>
              <w:rPr>
                <w:sz w:val="20"/>
              </w:rPr>
            </w:pPr>
            <w:r w:rsidRPr="00FB6435">
              <w:rPr>
                <w:b/>
                <w:sz w:val="16"/>
                <w:szCs w:val="16"/>
              </w:rPr>
              <w:t>Sökandes underskrift</w:t>
            </w:r>
          </w:p>
        </w:tc>
      </w:tr>
    </w:tbl>
    <w:p w:rsidR="00AC1562" w:rsidRDefault="00AC1562" w:rsidP="00183BFF"/>
    <w:p w:rsidR="00AC1562" w:rsidRDefault="00AC1562" w:rsidP="00AC1562">
      <w:pPr>
        <w:pStyle w:val="Underrubrik"/>
      </w:pPr>
    </w:p>
    <w:p w:rsidR="00E0548F" w:rsidRPr="00E0548F" w:rsidRDefault="00E0548F" w:rsidP="00E0548F">
      <w:pPr>
        <w:rPr>
          <w:b/>
          <w:sz w:val="22"/>
          <w:szCs w:val="22"/>
        </w:rPr>
      </w:pPr>
      <w:r w:rsidRPr="00E0548F">
        <w:rPr>
          <w:b/>
          <w:sz w:val="22"/>
          <w:szCs w:val="22"/>
        </w:rPr>
        <w:t>Bilagor att bifoga ansökan: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E0548F" w:rsidRPr="00FB6435" w:rsidTr="00FB6435">
        <w:tc>
          <w:tcPr>
            <w:tcW w:w="9211" w:type="dxa"/>
            <w:shd w:val="clear" w:color="auto" w:fill="auto"/>
          </w:tcPr>
          <w:p w:rsidR="00E0548F" w:rsidRPr="00FB6435" w:rsidRDefault="00E0548F" w:rsidP="00E0548F">
            <w:pPr>
              <w:rPr>
                <w:b/>
                <w:sz w:val="20"/>
              </w:rPr>
            </w:pPr>
            <w:r w:rsidRPr="00FB6435">
              <w:rPr>
                <w:b/>
                <w:sz w:val="20"/>
              </w:rPr>
              <w:t xml:space="preserve">- Detaljerad karta/ritning med angiven skala som tydligt visar vilken område som berörs i </w:t>
            </w:r>
          </w:p>
          <w:p w:rsidR="00E0548F" w:rsidRPr="00FB6435" w:rsidRDefault="00E0548F" w:rsidP="00E0548F">
            <w:pPr>
              <w:rPr>
                <w:sz w:val="20"/>
              </w:rPr>
            </w:pPr>
            <w:r w:rsidRPr="00FB6435">
              <w:rPr>
                <w:sz w:val="20"/>
              </w:rPr>
              <w:t xml:space="preserve">(i </w:t>
            </w:r>
            <w:r w:rsidR="00272576" w:rsidRPr="00FB6435">
              <w:rPr>
                <w:sz w:val="20"/>
              </w:rPr>
              <w:t>3</w:t>
            </w:r>
            <w:r w:rsidRPr="00FB6435">
              <w:rPr>
                <w:sz w:val="20"/>
              </w:rPr>
              <w:t xml:space="preserve"> exemplar eller digitalt)</w:t>
            </w:r>
          </w:p>
          <w:p w:rsidR="00E0548F" w:rsidRPr="00FB6435" w:rsidRDefault="00E0548F" w:rsidP="00E0548F">
            <w:pPr>
              <w:rPr>
                <w:sz w:val="20"/>
              </w:rPr>
            </w:pPr>
            <w:r w:rsidRPr="00FB6435">
              <w:rPr>
                <w:sz w:val="20"/>
              </w:rPr>
              <w:t>- Översiktkarta</w:t>
            </w:r>
          </w:p>
          <w:p w:rsidR="00E0548F" w:rsidRPr="00FB6435" w:rsidRDefault="00E0548F" w:rsidP="00E0548F">
            <w:pPr>
              <w:rPr>
                <w:sz w:val="20"/>
              </w:rPr>
            </w:pPr>
            <w:r w:rsidRPr="00FB6435">
              <w:rPr>
                <w:sz w:val="20"/>
              </w:rPr>
              <w:t xml:space="preserve">- </w:t>
            </w:r>
            <w:r w:rsidR="00EF3376">
              <w:rPr>
                <w:sz w:val="20"/>
              </w:rPr>
              <w:t>Ev f</w:t>
            </w:r>
            <w:r w:rsidRPr="00FB6435">
              <w:rPr>
                <w:sz w:val="20"/>
              </w:rPr>
              <w:t>oton på objektet/området</w:t>
            </w:r>
          </w:p>
          <w:p w:rsidR="00E0548F" w:rsidRPr="00FB6435" w:rsidRDefault="00E0548F" w:rsidP="00EF3376">
            <w:pPr>
              <w:pStyle w:val="Underrubrik"/>
              <w:rPr>
                <w:rFonts w:ascii="Times New Roman" w:hAnsi="Times New Roman"/>
                <w:b w:val="0"/>
              </w:rPr>
            </w:pPr>
            <w:r w:rsidRPr="00FB6435">
              <w:rPr>
                <w:rFonts w:ascii="Times New Roman" w:hAnsi="Times New Roman"/>
                <w:b w:val="0"/>
              </w:rPr>
              <w:t>- Arkeologisk utredning etapp 1 eller motsvarande</w:t>
            </w:r>
          </w:p>
        </w:tc>
      </w:tr>
    </w:tbl>
    <w:p w:rsidR="00E0548F" w:rsidRPr="00E0548F" w:rsidRDefault="00E0548F" w:rsidP="00E0548F">
      <w:pPr>
        <w:rPr>
          <w:b/>
          <w:sz w:val="22"/>
          <w:szCs w:val="22"/>
        </w:rPr>
      </w:pPr>
    </w:p>
    <w:p w:rsidR="00E0548F" w:rsidRDefault="00E0548F" w:rsidP="00AC1562">
      <w:pPr>
        <w:pStyle w:val="Underrubrik"/>
      </w:pPr>
    </w:p>
    <w:p w:rsidR="00E0548F" w:rsidRDefault="00E0548F" w:rsidP="00AC1562">
      <w:pPr>
        <w:pStyle w:val="Underrubrik"/>
      </w:pPr>
    </w:p>
    <w:p w:rsidR="00E0548F" w:rsidRDefault="00E0548F" w:rsidP="00AC1562">
      <w:pPr>
        <w:pStyle w:val="Underrubrik"/>
      </w:pPr>
    </w:p>
    <w:p w:rsidR="00AC1562" w:rsidRDefault="00802405" w:rsidP="00AC1562">
      <w:pPr>
        <w:pStyle w:val="Underrubrik"/>
      </w:pPr>
      <w:r>
        <w:rPr>
          <w:noProof/>
        </w:rPr>
        <mc:AlternateContent>
          <mc:Choice Requires="wps">
            <w:drawing>
              <wp:anchor distT="0" distB="0" distL="114300" distR="114300" simplePos="0" relativeHeight="251657728" behindDoc="1" locked="0" layoutInCell="1" allowOverlap="1">
                <wp:simplePos x="0" y="0"/>
                <wp:positionH relativeFrom="column">
                  <wp:posOffset>-24765</wp:posOffset>
                </wp:positionH>
                <wp:positionV relativeFrom="paragraph">
                  <wp:posOffset>71120</wp:posOffset>
                </wp:positionV>
                <wp:extent cx="408305" cy="914400"/>
                <wp:effectExtent l="0" t="0" r="0" b="0"/>
                <wp:wrapTight wrapText="bothSides">
                  <wp:wrapPolygon edited="0">
                    <wp:start x="-504" y="0"/>
                    <wp:lineTo x="-504" y="21375"/>
                    <wp:lineTo x="21600" y="21375"/>
                    <wp:lineTo x="21600" y="0"/>
                    <wp:lineTo x="-504"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B03" w:rsidRPr="00AE034D" w:rsidRDefault="00510B03" w:rsidP="00AC1562">
                            <w:pPr>
                              <w:rPr>
                                <w:b/>
                                <w:sz w:val="96"/>
                                <w:szCs w:val="96"/>
                              </w:rPr>
                            </w:pPr>
                            <w:r w:rsidRPr="00AE034D">
                              <w:rPr>
                                <w:b/>
                                <w:sz w:val="96"/>
                                <w:szCs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5pt;margin-top:5.6pt;width:32.1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XgQIAAA4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" stroked="f">
                <v:textbox>
                  <w:txbxContent>
                    <w:p w:rsidR="00510B03" w:rsidRPr="00AE034D" w:rsidRDefault="00510B03" w:rsidP="00AC1562">
                      <w:pPr>
                        <w:rPr>
                          <w:b/>
                          <w:sz w:val="96"/>
                          <w:szCs w:val="96"/>
                        </w:rPr>
                      </w:pPr>
                      <w:r w:rsidRPr="00AE034D">
                        <w:rPr>
                          <w:b/>
                          <w:sz w:val="96"/>
                          <w:szCs w:val="96"/>
                        </w:rPr>
                        <w:t>!</w:t>
                      </w:r>
                    </w:p>
                  </w:txbxContent>
                </v:textbox>
                <w10:wrap type="tight"/>
              </v:shape>
            </w:pict>
          </mc:Fallback>
        </mc:AlternateContent>
      </w:r>
    </w:p>
    <w:p w:rsidR="00AC1562" w:rsidRDefault="00AC1562" w:rsidP="00AC1562">
      <w:pPr>
        <w:pStyle w:val="Underrubrik"/>
      </w:pPr>
    </w:p>
    <w:p w:rsidR="00AC1562" w:rsidRPr="00AF6220" w:rsidRDefault="00AC1562" w:rsidP="002878DC">
      <w:pPr>
        <w:pStyle w:val="Underrubrik"/>
        <w:rPr>
          <w:sz w:val="28"/>
          <w:szCs w:val="28"/>
        </w:rPr>
      </w:pPr>
      <w:r w:rsidRPr="00AA4413">
        <w:rPr>
          <w:rFonts w:ascii="Times New Roman" w:hAnsi="Times New Roman"/>
          <w:sz w:val="24"/>
          <w:szCs w:val="24"/>
        </w:rPr>
        <w:t xml:space="preserve">Glöm inte att omedelbart kontakta Länsstyrelsen om förändringar i projektet sker! Detta gäller såväl innan Länsstyrelsen </w:t>
      </w:r>
      <w:r w:rsidR="00E0548F">
        <w:rPr>
          <w:rFonts w:ascii="Times New Roman" w:hAnsi="Times New Roman"/>
          <w:sz w:val="24"/>
          <w:szCs w:val="24"/>
        </w:rPr>
        <w:t>fattat</w:t>
      </w:r>
      <w:r w:rsidRPr="00AA4413">
        <w:rPr>
          <w:rFonts w:ascii="Times New Roman" w:hAnsi="Times New Roman"/>
          <w:sz w:val="24"/>
          <w:szCs w:val="24"/>
        </w:rPr>
        <w:t xml:space="preserve"> beslut i ärendet som under genomförandet av arbetet.</w:t>
      </w:r>
      <w:r>
        <w:br w:type="page"/>
      </w:r>
      <w:r w:rsidRPr="00AF6220">
        <w:rPr>
          <w:sz w:val="28"/>
          <w:szCs w:val="28"/>
        </w:rPr>
        <w:lastRenderedPageBreak/>
        <w:t>Förklaring till blanketten</w:t>
      </w:r>
    </w:p>
    <w:p w:rsidR="00AC1562" w:rsidRPr="00AC1562" w:rsidRDefault="00AC1562" w:rsidP="00AC1562"/>
    <w:p w:rsidR="00AC1562" w:rsidRDefault="00AC1562" w:rsidP="00AC1562">
      <w:r w:rsidRPr="00D5031F">
        <w:t xml:space="preserve">Blanketten har tagits fram </w:t>
      </w:r>
      <w:r>
        <w:t>i</w:t>
      </w:r>
      <w:r w:rsidRPr="00D5031F">
        <w:t xml:space="preserve"> syfte att underlätta ärendehanteringen och därm</w:t>
      </w:r>
      <w:r>
        <w:t>ed förkorta handläggningstiderna. Den kan också fylla en funktion som checklista.</w:t>
      </w:r>
    </w:p>
    <w:p w:rsidR="00AC1562" w:rsidRDefault="00AC1562" w:rsidP="00AC15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825"/>
        <w:gridCol w:w="4054"/>
      </w:tblGrid>
      <w:tr w:rsidR="00AC1562" w:rsidTr="00FB6435">
        <w:tc>
          <w:tcPr>
            <w:tcW w:w="2407" w:type="dxa"/>
            <w:shd w:val="clear" w:color="auto" w:fill="auto"/>
          </w:tcPr>
          <w:p w:rsidR="00AC1562" w:rsidRDefault="00E0548F" w:rsidP="008E46FF">
            <w:r>
              <w:t>Rubrik</w:t>
            </w:r>
          </w:p>
        </w:tc>
        <w:tc>
          <w:tcPr>
            <w:tcW w:w="2825" w:type="dxa"/>
            <w:shd w:val="clear" w:color="auto" w:fill="auto"/>
          </w:tcPr>
          <w:p w:rsidR="00AC1562" w:rsidRDefault="00AC1562" w:rsidP="008E46FF">
            <w:r>
              <w:t>Syfte</w:t>
            </w:r>
          </w:p>
        </w:tc>
        <w:tc>
          <w:tcPr>
            <w:tcW w:w="4054" w:type="dxa"/>
            <w:shd w:val="clear" w:color="auto" w:fill="auto"/>
          </w:tcPr>
          <w:p w:rsidR="00AC1562" w:rsidRDefault="00AC1562" w:rsidP="008E46FF">
            <w:r>
              <w:t>Exempel</w:t>
            </w:r>
          </w:p>
        </w:tc>
      </w:tr>
      <w:tr w:rsidR="00AF6220" w:rsidTr="00FB6435">
        <w:tc>
          <w:tcPr>
            <w:tcW w:w="2407" w:type="dxa"/>
            <w:shd w:val="clear" w:color="auto" w:fill="auto"/>
          </w:tcPr>
          <w:p w:rsidR="00AF6220" w:rsidRPr="00FB6435" w:rsidRDefault="00AF6220" w:rsidP="008E46FF">
            <w:pPr>
              <w:rPr>
                <w:b/>
                <w:sz w:val="20"/>
              </w:rPr>
            </w:pPr>
            <w:r w:rsidRPr="00FB6435">
              <w:rPr>
                <w:b/>
                <w:sz w:val="20"/>
              </w:rPr>
              <w:t>ANMÄLAN GÄLLER</w:t>
            </w:r>
          </w:p>
        </w:tc>
        <w:tc>
          <w:tcPr>
            <w:tcW w:w="2825" w:type="dxa"/>
            <w:shd w:val="clear" w:color="auto" w:fill="auto"/>
          </w:tcPr>
          <w:p w:rsidR="00AF6220" w:rsidRDefault="00AF6220" w:rsidP="008E46FF">
            <w:r>
              <w:t>Talar om vilken åtgärd som är aktuell och var den görs. Detta kommer även att anges i rubriken på Länsstyrelsens beslut.</w:t>
            </w:r>
          </w:p>
        </w:tc>
        <w:tc>
          <w:tcPr>
            <w:tcW w:w="4054" w:type="dxa"/>
            <w:shd w:val="clear" w:color="auto" w:fill="auto"/>
          </w:tcPr>
          <w:p w:rsidR="00AF6220" w:rsidRDefault="00AF6220" w:rsidP="008E46FF">
            <w:r>
              <w:t>Ombyggnation av elnät genom rasering av luftledningar och förläggning av jordkabel.</w:t>
            </w:r>
          </w:p>
          <w:p w:rsidR="00AF6220" w:rsidRDefault="00AF6220" w:rsidP="008E46FF">
            <w:r>
              <w:t>Lid 1:3, Hult 2:3, Måla 3:5…osv</w:t>
            </w:r>
          </w:p>
          <w:p w:rsidR="00AF6220" w:rsidRDefault="00AF6220" w:rsidP="008E46FF">
            <w:r>
              <w:t>alt även ”mellan Sturefors och Bestorp”</w:t>
            </w:r>
          </w:p>
          <w:p w:rsidR="00AF6220" w:rsidRDefault="00AF6220" w:rsidP="008E46FF"/>
        </w:tc>
      </w:tr>
      <w:tr w:rsidR="00AF6220" w:rsidTr="00FB6435">
        <w:tc>
          <w:tcPr>
            <w:tcW w:w="2407" w:type="dxa"/>
            <w:shd w:val="clear" w:color="auto" w:fill="auto"/>
          </w:tcPr>
          <w:p w:rsidR="00AF6220" w:rsidRPr="00FB6435" w:rsidRDefault="00AF6220" w:rsidP="008E46FF">
            <w:pPr>
              <w:rPr>
                <w:b/>
                <w:sz w:val="20"/>
              </w:rPr>
            </w:pPr>
            <w:r w:rsidRPr="00FB6435">
              <w:rPr>
                <w:b/>
                <w:sz w:val="20"/>
              </w:rPr>
              <w:t>SÖKANDE:</w:t>
            </w:r>
          </w:p>
          <w:p w:rsidR="00AF6220" w:rsidRPr="00FB6435" w:rsidRDefault="00AF6220" w:rsidP="008E46FF">
            <w:pPr>
              <w:rPr>
                <w:sz w:val="20"/>
              </w:rPr>
            </w:pPr>
          </w:p>
        </w:tc>
        <w:tc>
          <w:tcPr>
            <w:tcW w:w="2825" w:type="dxa"/>
            <w:shd w:val="clear" w:color="auto" w:fill="auto"/>
          </w:tcPr>
          <w:p w:rsidR="00AF6220" w:rsidRDefault="00AF6220" w:rsidP="008E46FF">
            <w:r>
              <w:t xml:space="preserve">Tydliga kontaktmöjligheter underlättar informationsutbytet och är juridiskt viktigt. </w:t>
            </w:r>
          </w:p>
        </w:tc>
        <w:tc>
          <w:tcPr>
            <w:tcW w:w="4054" w:type="dxa"/>
            <w:shd w:val="clear" w:color="auto" w:fill="auto"/>
          </w:tcPr>
          <w:p w:rsidR="003F665B" w:rsidRDefault="003F665B" w:rsidP="008E46FF">
            <w:r>
              <w:t xml:space="preserve">Fullständigt namn, adress, telefonnummer samt gärna e-post. </w:t>
            </w:r>
          </w:p>
        </w:tc>
      </w:tr>
      <w:tr w:rsidR="00AF6220" w:rsidTr="00FB6435">
        <w:tc>
          <w:tcPr>
            <w:tcW w:w="2407" w:type="dxa"/>
            <w:shd w:val="clear" w:color="auto" w:fill="auto"/>
          </w:tcPr>
          <w:p w:rsidR="00AF6220" w:rsidRPr="00FB6435" w:rsidRDefault="003F665B" w:rsidP="008E46FF">
            <w:pPr>
              <w:pStyle w:val="Underrubrik"/>
              <w:rPr>
                <w:rFonts w:ascii="Times New Roman" w:hAnsi="Times New Roman"/>
              </w:rPr>
            </w:pPr>
            <w:r w:rsidRPr="00FB6435">
              <w:rPr>
                <w:rFonts w:ascii="Times New Roman" w:hAnsi="Times New Roman"/>
              </w:rPr>
              <w:t>BERÄKNAD</w:t>
            </w:r>
            <w:r w:rsidR="00AF6220" w:rsidRPr="00FB6435">
              <w:rPr>
                <w:rFonts w:ascii="Times New Roman" w:hAnsi="Times New Roman"/>
              </w:rPr>
              <w:t xml:space="preserve"> TIDPUNKT FÖR </w:t>
            </w:r>
            <w:r w:rsidRPr="00FB6435">
              <w:rPr>
                <w:rFonts w:ascii="Times New Roman" w:hAnsi="Times New Roman"/>
              </w:rPr>
              <w:t>GENOMFÖRANDE</w:t>
            </w:r>
          </w:p>
        </w:tc>
        <w:tc>
          <w:tcPr>
            <w:tcW w:w="2825" w:type="dxa"/>
            <w:shd w:val="clear" w:color="auto" w:fill="auto"/>
          </w:tcPr>
          <w:p w:rsidR="00AF6220" w:rsidRDefault="00AF6220" w:rsidP="008E46FF">
            <w:r w:rsidRPr="00CD704C">
              <w:t xml:space="preserve">Tidpunkten kan vara väsentlig för genomförandet av vissa arbeten, exempelvis kan åtgärder i öringvatten vara olämpliga under </w:t>
            </w:r>
            <w:r>
              <w:t>vissa perioder</w:t>
            </w:r>
            <w:r w:rsidRPr="00CD704C">
              <w:t xml:space="preserve">   </w:t>
            </w:r>
          </w:p>
        </w:tc>
        <w:tc>
          <w:tcPr>
            <w:tcW w:w="4054" w:type="dxa"/>
            <w:shd w:val="clear" w:color="auto" w:fill="auto"/>
          </w:tcPr>
          <w:p w:rsidR="00AF6220" w:rsidRDefault="00AF6220" w:rsidP="008E46FF">
            <w:r>
              <w:t>Arbetet planeras att utföras under tiden 1-15 augusti</w:t>
            </w:r>
            <w:r w:rsidR="00CA7C04">
              <w:t xml:space="preserve"> 2007</w:t>
            </w:r>
          </w:p>
        </w:tc>
      </w:tr>
      <w:tr w:rsidR="00AF6220" w:rsidTr="00FB6435">
        <w:tc>
          <w:tcPr>
            <w:tcW w:w="2407" w:type="dxa"/>
            <w:shd w:val="clear" w:color="auto" w:fill="auto"/>
          </w:tcPr>
          <w:p w:rsidR="00AF6220" w:rsidRPr="00FB6435" w:rsidRDefault="00AF6220" w:rsidP="008E46FF">
            <w:pPr>
              <w:pStyle w:val="Underrubrik"/>
              <w:rPr>
                <w:rFonts w:ascii="Times New Roman" w:hAnsi="Times New Roman"/>
              </w:rPr>
            </w:pPr>
            <w:r w:rsidRPr="00FB6435">
              <w:rPr>
                <w:rFonts w:ascii="Times New Roman" w:hAnsi="Times New Roman"/>
              </w:rPr>
              <w:t xml:space="preserve">BESKRIVNING AV </w:t>
            </w:r>
            <w:r w:rsidR="003F665B" w:rsidRPr="00FB6435">
              <w:rPr>
                <w:rFonts w:ascii="Times New Roman" w:hAnsi="Times New Roman"/>
              </w:rPr>
              <w:t>PLANERADE ÅTGÄRDER &amp; METODER</w:t>
            </w:r>
          </w:p>
        </w:tc>
        <w:tc>
          <w:tcPr>
            <w:tcW w:w="2825" w:type="dxa"/>
            <w:shd w:val="clear" w:color="auto" w:fill="auto"/>
          </w:tcPr>
          <w:p w:rsidR="00AF6220" w:rsidRDefault="00AF6220" w:rsidP="008E46FF">
            <w:r>
              <w:t xml:space="preserve">För att Länsstyrelsen ska kunna göra en bra bedömning av vilken inverkan arbetsföretaget kan ha i olika miljöer behövs en bra beskrivning. Det är lämpligt med dels en generell beskrivning som gäller hela projektet, dels beskrivningar för specifika sträckor eller punkter (ex känsliga kulturmiljöer) som också markeras på detaljkartan. </w:t>
            </w:r>
          </w:p>
          <w:p w:rsidR="00AF6220" w:rsidRDefault="00AF6220" w:rsidP="008E46FF"/>
          <w:p w:rsidR="00AF6220" w:rsidRDefault="00AF6220" w:rsidP="008E46FF">
            <w:r>
              <w:t>Tydliga beskrivningar gör att behovet av kompletterande uppgifter minimeras.</w:t>
            </w:r>
          </w:p>
        </w:tc>
        <w:tc>
          <w:tcPr>
            <w:tcW w:w="4054" w:type="dxa"/>
            <w:shd w:val="clear" w:color="auto" w:fill="auto"/>
          </w:tcPr>
          <w:p w:rsidR="00AF6220" w:rsidRPr="00FB6435" w:rsidRDefault="00AF6220" w:rsidP="008E46FF">
            <w:pPr>
              <w:rPr>
                <w:b/>
              </w:rPr>
            </w:pPr>
            <w:r w:rsidRPr="00FB6435">
              <w:rPr>
                <w:b/>
              </w:rPr>
              <w:t>Generell beskrivning:</w:t>
            </w:r>
          </w:p>
          <w:p w:rsidR="00AF6220" w:rsidRDefault="00AF6220" w:rsidP="008E46FF">
            <w:r>
              <w:t xml:space="preserve">Projektet innebär att vi kommer att förlägga jordkabel på en sträcka av ca </w:t>
            </w:r>
            <w:smartTag w:uri="urn:schemas-microsoft-com:office:smarttags" w:element="metricconverter">
              <w:smartTagPr>
                <w:attr w:name="ProductID" w:val="5 km"/>
              </w:smartTagPr>
              <w:r>
                <w:t>5 km</w:t>
              </w:r>
            </w:smartTag>
            <w:r>
              <w:t xml:space="preserve">. I åkermark kommer den att plöjas ned till ca </w:t>
            </w:r>
            <w:smartTag w:uri="urn:schemas-microsoft-com:office:smarttags" w:element="metricconverter">
              <w:smartTagPr>
                <w:attr w:name="ProductID" w:val="60 cm"/>
              </w:smartTagPr>
              <w:r>
                <w:t>60 cm</w:t>
              </w:r>
            </w:smartTag>
            <w:r>
              <w:t xml:space="preserve"> djup (röda streck på bifogad karta). I skogsmark och längs vägar läggs kabeln genom schaktning på ca </w:t>
            </w:r>
            <w:smartTag w:uri="urn:schemas-microsoft-com:office:smarttags" w:element="metricconverter">
              <w:smartTagPr>
                <w:attr w:name="ProductID" w:val="70 cm"/>
              </w:smartTagPr>
              <w:r>
                <w:t>70 cm</w:t>
              </w:r>
            </w:smartTag>
            <w:r>
              <w:t xml:space="preserve"> djup (orange). Schaktet blir ca </w:t>
            </w:r>
            <w:smartTag w:uri="urn:schemas-microsoft-com:office:smarttags" w:element="metricconverter">
              <w:smartTagPr>
                <w:attr w:name="ProductID" w:val="1 meter"/>
              </w:smartTagPr>
              <w:r>
                <w:t>1 meter</w:t>
              </w:r>
            </w:smartTag>
            <w:r>
              <w:t xml:space="preserve"> brett vid markytan. Sprängning kan komma att behövas. Arbetsområdet för maskiner och schakt är ca </w:t>
            </w:r>
            <w:smartTag w:uri="urn:schemas-microsoft-com:office:smarttags" w:element="metricconverter">
              <w:smartTagPr>
                <w:attr w:name="ProductID" w:val="5 meter"/>
              </w:smartTagPr>
              <w:r>
                <w:t>5 meter</w:t>
              </w:r>
            </w:smartTag>
            <w:r>
              <w:t xml:space="preserve"> brett. Luftledningar kommer att</w:t>
            </w:r>
            <w:r w:rsidR="00EF3376">
              <w:t xml:space="preserve"> raseras (grönt). Stolparna kom</w:t>
            </w:r>
            <w:r>
              <w:t>mer att dras upp med maskin. Tillfälliga upplag av material kommer att behövas (blått).</w:t>
            </w:r>
          </w:p>
          <w:p w:rsidR="00AE58B7" w:rsidRPr="00FB6435" w:rsidRDefault="00AE58B7" w:rsidP="008E46FF">
            <w:pPr>
              <w:rPr>
                <w:b/>
              </w:rPr>
            </w:pPr>
          </w:p>
          <w:p w:rsidR="00AF6220" w:rsidRPr="00FB6435" w:rsidRDefault="00AF6220" w:rsidP="008E46FF">
            <w:pPr>
              <w:rPr>
                <w:b/>
              </w:rPr>
            </w:pPr>
            <w:r w:rsidRPr="00FB6435">
              <w:rPr>
                <w:b/>
              </w:rPr>
              <w:t>Detaljbeskrivning:</w:t>
            </w:r>
          </w:p>
          <w:p w:rsidR="00AF6220" w:rsidRDefault="00AF6220" w:rsidP="008E46FF">
            <w:r w:rsidRPr="00FB6435">
              <w:rPr>
                <w:i/>
              </w:rPr>
              <w:t>Punkt A-B</w:t>
            </w:r>
            <w:r>
              <w:t>: jordkabeln plöjs ned på åkermarken på södra sidan om vägen</w:t>
            </w:r>
          </w:p>
          <w:p w:rsidR="00AF6220" w:rsidRDefault="00AF6220" w:rsidP="008E46FF">
            <w:r w:rsidRPr="00FB6435">
              <w:rPr>
                <w:i/>
              </w:rPr>
              <w:t>B</w:t>
            </w:r>
            <w:r>
              <w:t>: passage av mindre bäck genom grävning. Ingreppet innebär grumling av vatten under ca 15 minuter.</w:t>
            </w:r>
          </w:p>
          <w:p w:rsidR="00AF6220" w:rsidRDefault="00AF6220" w:rsidP="008E46FF">
            <w:r w:rsidRPr="00FB6435">
              <w:rPr>
                <w:i/>
              </w:rPr>
              <w:t>B-C</w:t>
            </w:r>
            <w:r>
              <w:t>: kabeln schaktas ned direkt utanför dikets ytterslänt på vägens södra sida.</w:t>
            </w:r>
          </w:p>
          <w:p w:rsidR="00AF6220" w:rsidRDefault="00AF6220" w:rsidP="008E46FF">
            <w:r w:rsidRPr="00FB6435">
              <w:rPr>
                <w:i/>
              </w:rPr>
              <w:t>C</w:t>
            </w:r>
            <w:r>
              <w:t>: Byte till norra vägkanten för att undvika en milstolpe (RAÄ 45).</w:t>
            </w:r>
          </w:p>
          <w:p w:rsidR="00AF6220" w:rsidRDefault="00AF6220" w:rsidP="008E46FF">
            <w:r w:rsidRPr="00FB6435">
              <w:rPr>
                <w:i/>
              </w:rPr>
              <w:t>C-D</w:t>
            </w:r>
            <w:r>
              <w:t>: kabeln plöjs ned på åkermarken på norra sidan om vägen</w:t>
            </w:r>
          </w:p>
          <w:p w:rsidR="00E0548F" w:rsidRPr="00FB6435" w:rsidRDefault="00E0548F" w:rsidP="008E46FF">
            <w:pPr>
              <w:rPr>
                <w:i/>
              </w:rPr>
            </w:pPr>
          </w:p>
          <w:p w:rsidR="00AF6220" w:rsidRDefault="00AF6220" w:rsidP="008E46FF">
            <w:r w:rsidRPr="00FB6435">
              <w:rPr>
                <w:i/>
              </w:rPr>
              <w:t>D</w:t>
            </w:r>
            <w:r>
              <w:t xml:space="preserve">: passage under Sandån genom styrd borrning. </w:t>
            </w:r>
          </w:p>
          <w:p w:rsidR="00AF6220" w:rsidRDefault="00AF6220" w:rsidP="008E46FF">
            <w:r w:rsidRPr="00FB6435">
              <w:rPr>
                <w:i/>
              </w:rPr>
              <w:t>D-E</w:t>
            </w:r>
            <w:r>
              <w:t>: kabeln schaktas ned direkt utanför dikets ytterslänt på vägens norra sida.</w:t>
            </w:r>
          </w:p>
          <w:p w:rsidR="00AF6220" w:rsidRDefault="00AF6220" w:rsidP="008E46FF">
            <w:r w:rsidRPr="00FB6435">
              <w:rPr>
                <w:i/>
              </w:rPr>
              <w:t>E-F</w:t>
            </w:r>
            <w:r>
              <w:t xml:space="preserve">: kabeln plöjs ned på åkermarken på norra sidan om vägen. Längs ca </w:t>
            </w:r>
            <w:smartTag w:uri="urn:schemas-microsoft-com:office:smarttags" w:element="metricconverter">
              <w:smartTagPr>
                <w:attr w:name="ProductID" w:val="100 m"/>
              </w:smartTagPr>
              <w:r>
                <w:t>100 m</w:t>
              </w:r>
            </w:smartTag>
            <w:r>
              <w:t xml:space="preserve"> kantas vägen av en björkallé, där vi går ut längre i åkermarken. </w:t>
            </w:r>
          </w:p>
          <w:p w:rsidR="00AF6220" w:rsidRPr="00FB6435" w:rsidRDefault="00AF6220" w:rsidP="008E46FF">
            <w:pPr>
              <w:rPr>
                <w:b/>
              </w:rPr>
            </w:pPr>
            <w:r w:rsidRPr="00FB6435">
              <w:rPr>
                <w:i/>
              </w:rPr>
              <w:t>F</w:t>
            </w:r>
            <w:r>
              <w:t>: Kabeln schaktas ned i dikesbotten på vägens norra sida för att undvika skador på den närbelägna husgrunden (RAÄ 63).</w:t>
            </w:r>
          </w:p>
          <w:p w:rsidR="00AF6220" w:rsidRDefault="00AF6220" w:rsidP="008E46FF">
            <w:r>
              <w:t>etc etc etc</w:t>
            </w:r>
          </w:p>
        </w:tc>
      </w:tr>
      <w:tr w:rsidR="00AF6220" w:rsidTr="00FB6435">
        <w:trPr>
          <w:trHeight w:val="70"/>
        </w:trPr>
        <w:tc>
          <w:tcPr>
            <w:tcW w:w="2407" w:type="dxa"/>
            <w:shd w:val="clear" w:color="auto" w:fill="auto"/>
          </w:tcPr>
          <w:p w:rsidR="00AF6220" w:rsidRPr="00FB6435" w:rsidRDefault="00AE58B7" w:rsidP="008E46FF">
            <w:pPr>
              <w:pStyle w:val="Underrubrik"/>
              <w:rPr>
                <w:rFonts w:ascii="Times New Roman" w:hAnsi="Times New Roman"/>
              </w:rPr>
            </w:pPr>
            <w:r w:rsidRPr="00FB6435">
              <w:rPr>
                <w:rFonts w:ascii="Times New Roman" w:hAnsi="Times New Roman"/>
              </w:rPr>
              <w:lastRenderedPageBreak/>
              <w:t>FÖREKOMST AV FORNLÄMNINGAR och/eller KULTURLÄMNINGAR</w:t>
            </w:r>
          </w:p>
          <w:p w:rsidR="00AE58B7" w:rsidRPr="00FB6435" w:rsidRDefault="00AE58B7" w:rsidP="008E46FF">
            <w:pPr>
              <w:pStyle w:val="Underrubrik"/>
              <w:rPr>
                <w:rFonts w:ascii="Times New Roman" w:hAnsi="Times New Roman"/>
              </w:rPr>
            </w:pPr>
          </w:p>
          <w:p w:rsidR="00AE58B7" w:rsidRPr="00FB6435" w:rsidRDefault="00AE58B7" w:rsidP="008E46FF">
            <w:pPr>
              <w:pStyle w:val="Underrubrik"/>
              <w:rPr>
                <w:rFonts w:ascii="Times New Roman" w:hAnsi="Times New Roman"/>
              </w:rPr>
            </w:pPr>
          </w:p>
        </w:tc>
        <w:tc>
          <w:tcPr>
            <w:tcW w:w="2825" w:type="dxa"/>
            <w:shd w:val="clear" w:color="auto" w:fill="auto"/>
          </w:tcPr>
          <w:p w:rsidR="00AF6220" w:rsidRDefault="00AF6220" w:rsidP="008E46FF">
            <w:r>
              <w:t>Checklista och utrymme för tydliga beskrivningar av åtgärder för att undvika skador på natur- och kulturmiljö</w:t>
            </w:r>
          </w:p>
        </w:tc>
        <w:tc>
          <w:tcPr>
            <w:tcW w:w="4054" w:type="dxa"/>
            <w:shd w:val="clear" w:color="auto" w:fill="auto"/>
          </w:tcPr>
          <w:p w:rsidR="00AF6220" w:rsidRDefault="00AF6220" w:rsidP="008E46FF">
            <w:r w:rsidRPr="00FB6435">
              <w:rPr>
                <w:i/>
              </w:rPr>
              <w:t>Milstolpe, RAÄ 45</w:t>
            </w:r>
            <w:r>
              <w:t xml:space="preserve">: kabeln byter sida av vägen ca </w:t>
            </w:r>
            <w:smartTag w:uri="urn:schemas-microsoft-com:office:smarttags" w:element="metricconverter">
              <w:smartTagPr>
                <w:attr w:name="ProductID" w:val="15 m"/>
              </w:smartTagPr>
              <w:r>
                <w:t>15 m</w:t>
              </w:r>
            </w:smartTag>
            <w:r>
              <w:t xml:space="preserve"> från stolpen, som därmed inte berörs</w:t>
            </w:r>
          </w:p>
          <w:p w:rsidR="00AF6220" w:rsidRDefault="00AF6220" w:rsidP="008E46FF"/>
          <w:p w:rsidR="00AF6220" w:rsidRDefault="00AF6220" w:rsidP="008E46FF">
            <w:r w:rsidRPr="00FB6435">
              <w:rPr>
                <w:i/>
              </w:rPr>
              <w:t>Husgrund, RAÄ 63</w:t>
            </w:r>
            <w:r>
              <w:t>: genom att förlägga kabeln i dikesbotten kommer inte marken i anslutning till husgrunden att påverkas. Schaktmassorna placeras på vägsidan om kabelschaktet.</w:t>
            </w:r>
          </w:p>
          <w:p w:rsidR="00AF6220" w:rsidRDefault="00AF6220" w:rsidP="008E46FF"/>
          <w:p w:rsidR="00AF6220" w:rsidRPr="00FB6435" w:rsidRDefault="00AF6220" w:rsidP="008E46FF">
            <w:pPr>
              <w:rPr>
                <w:b/>
              </w:rPr>
            </w:pPr>
            <w:r>
              <w:t>etc etc</w:t>
            </w:r>
          </w:p>
        </w:tc>
      </w:tr>
      <w:tr w:rsidR="003F665B" w:rsidTr="00FB6435">
        <w:trPr>
          <w:trHeight w:val="70"/>
        </w:trPr>
        <w:tc>
          <w:tcPr>
            <w:tcW w:w="2407" w:type="dxa"/>
            <w:shd w:val="clear" w:color="auto" w:fill="auto"/>
          </w:tcPr>
          <w:p w:rsidR="003F665B" w:rsidRPr="00FB6435" w:rsidRDefault="003F665B" w:rsidP="008E46FF">
            <w:pPr>
              <w:pStyle w:val="Underrubrik"/>
              <w:rPr>
                <w:rFonts w:ascii="Times New Roman" w:hAnsi="Times New Roman"/>
              </w:rPr>
            </w:pPr>
            <w:r w:rsidRPr="00FB6435">
              <w:rPr>
                <w:rFonts w:ascii="Times New Roman" w:hAnsi="Times New Roman"/>
              </w:rPr>
              <w:t>ÖVRIGA UPPLYSNINGAR:</w:t>
            </w:r>
          </w:p>
        </w:tc>
        <w:tc>
          <w:tcPr>
            <w:tcW w:w="2825" w:type="dxa"/>
            <w:shd w:val="clear" w:color="auto" w:fill="auto"/>
          </w:tcPr>
          <w:p w:rsidR="00AE58B7" w:rsidRDefault="00AE58B7" w:rsidP="008E46FF">
            <w:r>
              <w:t>Andra uppgifter som är viktiga att känna till i ärendet.</w:t>
            </w:r>
          </w:p>
          <w:p w:rsidR="003F665B" w:rsidRDefault="003F665B" w:rsidP="008E46FF">
            <w:r>
              <w:t>Om en uppdragsgivare finns ska detta av juridiska skäl anges.</w:t>
            </w:r>
          </w:p>
          <w:p w:rsidR="00AE58B7" w:rsidRDefault="00AE58B7" w:rsidP="008E46FF">
            <w:r>
              <w:t>Andra tillstånd som sökts</w:t>
            </w:r>
            <w:r w:rsidR="007D377D">
              <w:t xml:space="preserve"> (bygglov, dispenser etc)</w:t>
            </w:r>
            <w:r>
              <w:t>.</w:t>
            </w:r>
          </w:p>
          <w:p w:rsidR="00AE58B7" w:rsidRDefault="00AE58B7" w:rsidP="008E46FF"/>
        </w:tc>
        <w:tc>
          <w:tcPr>
            <w:tcW w:w="4054" w:type="dxa"/>
            <w:shd w:val="clear" w:color="auto" w:fill="auto"/>
          </w:tcPr>
          <w:p w:rsidR="003F665B" w:rsidRDefault="007D377D" w:rsidP="008E46FF">
            <w:r w:rsidRPr="007D377D">
              <w:t>Arbetet utförs på uppdrag av Stora Elproducenten AB</w:t>
            </w:r>
          </w:p>
          <w:p w:rsidR="007D377D" w:rsidRDefault="007D377D" w:rsidP="008E46FF"/>
          <w:p w:rsidR="007D377D" w:rsidRPr="007D377D" w:rsidRDefault="007D377D" w:rsidP="008E46FF">
            <w:r>
              <w:t xml:space="preserve">Ansökan om bygglov för </w:t>
            </w:r>
            <w:r w:rsidR="007936CE">
              <w:t>uppförande av tranformatorstationer har skickats till Linköpings kommun.</w:t>
            </w:r>
          </w:p>
          <w:p w:rsidR="007D377D" w:rsidRPr="00FB6435" w:rsidRDefault="007D377D" w:rsidP="008E46FF">
            <w:pPr>
              <w:rPr>
                <w:i/>
              </w:rPr>
            </w:pPr>
          </w:p>
          <w:p w:rsidR="007D377D" w:rsidRPr="00FB6435" w:rsidRDefault="007D377D" w:rsidP="008E46FF">
            <w:pPr>
              <w:rPr>
                <w:i/>
              </w:rPr>
            </w:pPr>
          </w:p>
          <w:p w:rsidR="007D377D" w:rsidRPr="00FB6435" w:rsidRDefault="007D377D" w:rsidP="008E46FF">
            <w:pPr>
              <w:rPr>
                <w:i/>
              </w:rPr>
            </w:pPr>
          </w:p>
        </w:tc>
      </w:tr>
    </w:tbl>
    <w:p w:rsidR="001F09DC" w:rsidRPr="001F09DC" w:rsidRDefault="001F09DC" w:rsidP="00183BFF"/>
    <w:sectPr w:rsidR="001F09DC" w:rsidRPr="001F09DC" w:rsidSect="0049611C">
      <w:headerReference w:type="default" r:id="rId11"/>
      <w:footerReference w:type="default" r:id="rId12"/>
      <w:type w:val="continuous"/>
      <w:pgSz w:w="11906" w:h="16838" w:code="9"/>
      <w:pgMar w:top="1380" w:right="1276" w:bottom="993" w:left="1559"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164" w:rsidRDefault="00720164">
      <w:r>
        <w:separator/>
      </w:r>
    </w:p>
  </w:endnote>
  <w:endnote w:type="continuationSeparator" w:id="0">
    <w:p w:rsidR="00720164" w:rsidRDefault="0072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03" w:rsidRPr="007D10B5" w:rsidRDefault="00510B03">
    <w:pPr>
      <w:pStyle w:val="Sidfot"/>
      <w:rPr>
        <w:sz w:val="12"/>
        <w:szCs w:val="12"/>
      </w:rPr>
    </w:pPr>
    <w:r>
      <w:rPr>
        <w:sz w:val="12"/>
        <w:szCs w:val="12"/>
      </w:rPr>
      <w:t>Länss</w:t>
    </w:r>
    <w:r w:rsidR="00097B73">
      <w:rPr>
        <w:sz w:val="12"/>
        <w:szCs w:val="12"/>
      </w:rPr>
      <w:t>tyrelsen Östergötland 2014-01-01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164" w:rsidRDefault="00720164">
      <w:r>
        <w:separator/>
      </w:r>
    </w:p>
  </w:footnote>
  <w:footnote w:type="continuationSeparator" w:id="0">
    <w:p w:rsidR="00720164" w:rsidRDefault="0072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03" w:rsidRPr="00662CE0" w:rsidRDefault="00510B03" w:rsidP="00824289">
    <w:pPr>
      <w:pStyle w:val="Sidhuvud"/>
      <w:tabs>
        <w:tab w:val="clear" w:pos="4536"/>
        <w:tab w:val="clear" w:pos="9072"/>
        <w:tab w:val="left" w:pos="2835"/>
        <w:tab w:val="left" w:pos="6570"/>
        <w:tab w:val="right" w:pos="7938"/>
        <w:tab w:val="left" w:pos="8505"/>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D236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4F619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3973B4"/>
    <w:multiLevelType w:val="multilevel"/>
    <w:tmpl w:val="6F1058AA"/>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pStyle w:val="Rubrik4"/>
      <w:lvlText w:val="%1.%2.%3.%4"/>
      <w:lvlJc w:val="left"/>
      <w:pPr>
        <w:tabs>
          <w:tab w:val="num" w:pos="1134"/>
        </w:tabs>
        <w:ind w:left="1134" w:hanging="1134"/>
      </w:pPr>
      <w:rPr>
        <w:rFonts w:hint="default"/>
      </w:rPr>
    </w:lvl>
    <w:lvl w:ilvl="4">
      <w:start w:val="1"/>
      <w:numFmt w:val="decimal"/>
      <w:pStyle w:val="Rubrik5"/>
      <w:lvlText w:val="%1.%2.%3.%4.%5"/>
      <w:lvlJc w:val="left"/>
      <w:pPr>
        <w:tabs>
          <w:tab w:val="num" w:pos="1440"/>
        </w:tabs>
        <w:ind w:left="1134" w:hanging="1134"/>
      </w:pPr>
      <w:rPr>
        <w:rFonts w:hint="default"/>
      </w:rPr>
    </w:lvl>
    <w:lvl w:ilvl="5">
      <w:start w:val="1"/>
      <w:numFmt w:val="decimal"/>
      <w:pStyle w:val="Rubrik6"/>
      <w:lvlText w:val="%1.%2.%3.%4.%5.%6"/>
      <w:lvlJc w:val="left"/>
      <w:pPr>
        <w:tabs>
          <w:tab w:val="num" w:pos="1800"/>
        </w:tabs>
        <w:ind w:left="1134" w:hanging="1134"/>
      </w:pPr>
      <w:rPr>
        <w:rFonts w:hint="default"/>
      </w:rPr>
    </w:lvl>
    <w:lvl w:ilvl="6">
      <w:start w:val="1"/>
      <w:numFmt w:val="decimal"/>
      <w:pStyle w:val="Rubrik7"/>
      <w:lvlText w:val="%1.%2.%3.%4.%5.%6.%7"/>
      <w:lvlJc w:val="left"/>
      <w:pPr>
        <w:tabs>
          <w:tab w:val="num" w:pos="1800"/>
        </w:tabs>
        <w:ind w:left="1134" w:hanging="1134"/>
      </w:pPr>
      <w:rPr>
        <w:rFonts w:hint="default"/>
      </w:rPr>
    </w:lvl>
    <w:lvl w:ilvl="7">
      <w:start w:val="1"/>
      <w:numFmt w:val="decimal"/>
      <w:pStyle w:val="Rubrik8"/>
      <w:lvlText w:val="%1.%2.%3.%4.%5.%6.%7.%8"/>
      <w:lvlJc w:val="left"/>
      <w:pPr>
        <w:tabs>
          <w:tab w:val="num" w:pos="2160"/>
        </w:tabs>
        <w:ind w:left="1134" w:hanging="1134"/>
      </w:pPr>
      <w:rPr>
        <w:rFonts w:hint="default"/>
      </w:rPr>
    </w:lvl>
    <w:lvl w:ilvl="8">
      <w:start w:val="1"/>
      <w:numFmt w:val="decimal"/>
      <w:pStyle w:val="Rubrik9"/>
      <w:lvlText w:val="%1.%2.%3.%4.%5.%6.%7.%8.%9"/>
      <w:lvlJc w:val="left"/>
      <w:pPr>
        <w:tabs>
          <w:tab w:val="num" w:pos="2520"/>
        </w:tabs>
        <w:ind w:left="1134" w:hanging="1134"/>
      </w:pPr>
      <w:rPr>
        <w:rFonts w:hint="default"/>
      </w:rPr>
    </w:lvl>
  </w:abstractNum>
  <w:abstractNum w:abstractNumId="3" w15:restartNumberingAfterBreak="0">
    <w:nsid w:val="2D3A3BB6"/>
    <w:multiLevelType w:val="multilevel"/>
    <w:tmpl w:val="D0D65F7C"/>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4" w15:restartNumberingAfterBreak="0">
    <w:nsid w:val="2FDE1345"/>
    <w:multiLevelType w:val="multilevel"/>
    <w:tmpl w:val="812047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23B2130"/>
    <w:multiLevelType w:val="multilevel"/>
    <w:tmpl w:val="B6A08E70"/>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CE87A58"/>
    <w:multiLevelType w:val="multilevel"/>
    <w:tmpl w:val="BE5A29A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440"/>
        </w:tabs>
        <w:ind w:left="1134" w:hanging="1134"/>
      </w:pPr>
    </w:lvl>
    <w:lvl w:ilvl="5">
      <w:start w:val="1"/>
      <w:numFmt w:val="decimal"/>
      <w:lvlText w:val="%1.%2.%3.%4.%5.%6"/>
      <w:lvlJc w:val="left"/>
      <w:pPr>
        <w:tabs>
          <w:tab w:val="num" w:pos="1800"/>
        </w:tabs>
        <w:ind w:left="1134" w:hanging="1134"/>
      </w:pPr>
    </w:lvl>
    <w:lvl w:ilvl="6">
      <w:start w:val="1"/>
      <w:numFmt w:val="decimal"/>
      <w:lvlText w:val="%1.%2.%3.%4.%5.%6.%7"/>
      <w:lvlJc w:val="left"/>
      <w:pPr>
        <w:tabs>
          <w:tab w:val="num" w:pos="1800"/>
        </w:tabs>
        <w:ind w:left="1134" w:hanging="1134"/>
      </w:pPr>
    </w:lvl>
    <w:lvl w:ilvl="7">
      <w:start w:val="1"/>
      <w:numFmt w:val="decimal"/>
      <w:lvlText w:val="%1.%2.%3.%4.%5.%6.%7.%8"/>
      <w:lvlJc w:val="left"/>
      <w:pPr>
        <w:tabs>
          <w:tab w:val="num" w:pos="2160"/>
        </w:tabs>
        <w:ind w:left="1134" w:hanging="1134"/>
      </w:pPr>
    </w:lvl>
    <w:lvl w:ilvl="8">
      <w:start w:val="1"/>
      <w:numFmt w:val="decimal"/>
      <w:lvlText w:val="%1.%2.%3.%4.%5.%6.%7.%8.%9"/>
      <w:lvlJc w:val="left"/>
      <w:pPr>
        <w:tabs>
          <w:tab w:val="num" w:pos="2520"/>
        </w:tabs>
        <w:ind w:left="1134" w:hanging="1134"/>
      </w:pPr>
    </w:lvl>
  </w:abstractNum>
  <w:abstractNum w:abstractNumId="7" w15:restartNumberingAfterBreak="0">
    <w:nsid w:val="71B57AD0"/>
    <w:multiLevelType w:val="hybridMultilevel"/>
    <w:tmpl w:val="97A665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E90041"/>
    <w:multiLevelType w:val="singleLevel"/>
    <w:tmpl w:val="041D000F"/>
    <w:lvl w:ilvl="0">
      <w:start w:val="1"/>
      <w:numFmt w:val="decimal"/>
      <w:lvlText w:val="%1."/>
      <w:lvlJc w:val="left"/>
      <w:pPr>
        <w:tabs>
          <w:tab w:val="num" w:pos="360"/>
        </w:tabs>
        <w:ind w:left="360" w:hanging="360"/>
      </w:pPr>
    </w:lvl>
  </w:abstractNum>
  <w:num w:numId="1">
    <w:abstractNumId w:val="4"/>
  </w:num>
  <w:num w:numId="2">
    <w:abstractNumId w:val="8"/>
  </w:num>
  <w:num w:numId="3">
    <w:abstractNumId w:val="2"/>
  </w:num>
  <w:num w:numId="4">
    <w:abstractNumId w:val="6"/>
  </w:num>
  <w:num w:numId="5">
    <w:abstractNumId w:val="0"/>
  </w:num>
  <w:num w:numId="6">
    <w:abstractNumId w:val="1"/>
  </w:num>
  <w:num w:numId="7">
    <w:abstractNumId w:val="5"/>
  </w:num>
  <w:num w:numId="8">
    <w:abstractNumId w:val="3"/>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0B"/>
    <w:rsid w:val="00002239"/>
    <w:rsid w:val="00003EC9"/>
    <w:rsid w:val="000177F3"/>
    <w:rsid w:val="000439E2"/>
    <w:rsid w:val="000560AC"/>
    <w:rsid w:val="00066AF8"/>
    <w:rsid w:val="00080357"/>
    <w:rsid w:val="00080E95"/>
    <w:rsid w:val="000822BD"/>
    <w:rsid w:val="00083715"/>
    <w:rsid w:val="00095D3E"/>
    <w:rsid w:val="00097B73"/>
    <w:rsid w:val="000A1C5E"/>
    <w:rsid w:val="000B3576"/>
    <w:rsid w:val="000B3FAA"/>
    <w:rsid w:val="000B7846"/>
    <w:rsid w:val="000F0CB7"/>
    <w:rsid w:val="000F3CD0"/>
    <w:rsid w:val="0010741E"/>
    <w:rsid w:val="00121CFC"/>
    <w:rsid w:val="00122373"/>
    <w:rsid w:val="00122DB9"/>
    <w:rsid w:val="00123C17"/>
    <w:rsid w:val="00130D13"/>
    <w:rsid w:val="00142FD7"/>
    <w:rsid w:val="00143FA5"/>
    <w:rsid w:val="00151492"/>
    <w:rsid w:val="00153329"/>
    <w:rsid w:val="001567E3"/>
    <w:rsid w:val="0016248D"/>
    <w:rsid w:val="00163D7E"/>
    <w:rsid w:val="00165638"/>
    <w:rsid w:val="0017165E"/>
    <w:rsid w:val="001741D0"/>
    <w:rsid w:val="00174585"/>
    <w:rsid w:val="00182DB4"/>
    <w:rsid w:val="00183BFF"/>
    <w:rsid w:val="00190305"/>
    <w:rsid w:val="001918CD"/>
    <w:rsid w:val="00194348"/>
    <w:rsid w:val="00194A22"/>
    <w:rsid w:val="0019552B"/>
    <w:rsid w:val="001A1702"/>
    <w:rsid w:val="001B0355"/>
    <w:rsid w:val="001B1A7E"/>
    <w:rsid w:val="001B3B54"/>
    <w:rsid w:val="001C56C8"/>
    <w:rsid w:val="001C5E68"/>
    <w:rsid w:val="001E7DCE"/>
    <w:rsid w:val="001F03B0"/>
    <w:rsid w:val="001F09DC"/>
    <w:rsid w:val="002362CF"/>
    <w:rsid w:val="00241DCE"/>
    <w:rsid w:val="00242CBA"/>
    <w:rsid w:val="00245EAB"/>
    <w:rsid w:val="00246BAC"/>
    <w:rsid w:val="002478CC"/>
    <w:rsid w:val="002507BF"/>
    <w:rsid w:val="002537B6"/>
    <w:rsid w:val="00256F4E"/>
    <w:rsid w:val="00262C09"/>
    <w:rsid w:val="00271758"/>
    <w:rsid w:val="00272576"/>
    <w:rsid w:val="00281FA9"/>
    <w:rsid w:val="00282DCA"/>
    <w:rsid w:val="002878DC"/>
    <w:rsid w:val="00295F32"/>
    <w:rsid w:val="002A6211"/>
    <w:rsid w:val="002B68EE"/>
    <w:rsid w:val="002B7F15"/>
    <w:rsid w:val="002E0F1E"/>
    <w:rsid w:val="002F1F89"/>
    <w:rsid w:val="002F2B41"/>
    <w:rsid w:val="002F5838"/>
    <w:rsid w:val="002F672B"/>
    <w:rsid w:val="00310EC2"/>
    <w:rsid w:val="00313BB8"/>
    <w:rsid w:val="00320DAB"/>
    <w:rsid w:val="003274EA"/>
    <w:rsid w:val="00336E74"/>
    <w:rsid w:val="0034424F"/>
    <w:rsid w:val="003520FB"/>
    <w:rsid w:val="00352ADB"/>
    <w:rsid w:val="003540AD"/>
    <w:rsid w:val="00357957"/>
    <w:rsid w:val="00361357"/>
    <w:rsid w:val="0036403F"/>
    <w:rsid w:val="003643D1"/>
    <w:rsid w:val="00374CD5"/>
    <w:rsid w:val="00391BC9"/>
    <w:rsid w:val="003968FB"/>
    <w:rsid w:val="003A3A34"/>
    <w:rsid w:val="003B1E0B"/>
    <w:rsid w:val="003C644A"/>
    <w:rsid w:val="003D1EB6"/>
    <w:rsid w:val="003D7679"/>
    <w:rsid w:val="003E10B3"/>
    <w:rsid w:val="003E1F88"/>
    <w:rsid w:val="003E4B41"/>
    <w:rsid w:val="003F03A5"/>
    <w:rsid w:val="003F665B"/>
    <w:rsid w:val="003F6A56"/>
    <w:rsid w:val="003F77F3"/>
    <w:rsid w:val="00402BF9"/>
    <w:rsid w:val="00421875"/>
    <w:rsid w:val="004218B9"/>
    <w:rsid w:val="004242FF"/>
    <w:rsid w:val="004257B3"/>
    <w:rsid w:val="00432DEB"/>
    <w:rsid w:val="00450F6D"/>
    <w:rsid w:val="00464F44"/>
    <w:rsid w:val="004670A7"/>
    <w:rsid w:val="0049611C"/>
    <w:rsid w:val="004A0ABB"/>
    <w:rsid w:val="004B4D7A"/>
    <w:rsid w:val="004C5708"/>
    <w:rsid w:val="004C5E7F"/>
    <w:rsid w:val="004C6494"/>
    <w:rsid w:val="004D0084"/>
    <w:rsid w:val="004D3204"/>
    <w:rsid w:val="004D4A9F"/>
    <w:rsid w:val="004E1324"/>
    <w:rsid w:val="00504438"/>
    <w:rsid w:val="00510B03"/>
    <w:rsid w:val="00517E22"/>
    <w:rsid w:val="00520742"/>
    <w:rsid w:val="0054673A"/>
    <w:rsid w:val="00557222"/>
    <w:rsid w:val="00560F43"/>
    <w:rsid w:val="005A7DD8"/>
    <w:rsid w:val="005C53DD"/>
    <w:rsid w:val="005E2FFF"/>
    <w:rsid w:val="005F4886"/>
    <w:rsid w:val="00604CD7"/>
    <w:rsid w:val="00607D9A"/>
    <w:rsid w:val="00617B2C"/>
    <w:rsid w:val="00622007"/>
    <w:rsid w:val="00623177"/>
    <w:rsid w:val="00623DA9"/>
    <w:rsid w:val="0064069D"/>
    <w:rsid w:val="006547AB"/>
    <w:rsid w:val="0065523D"/>
    <w:rsid w:val="00655443"/>
    <w:rsid w:val="00662CE0"/>
    <w:rsid w:val="00664A3A"/>
    <w:rsid w:val="00673E96"/>
    <w:rsid w:val="006772A8"/>
    <w:rsid w:val="00682A99"/>
    <w:rsid w:val="00684B6A"/>
    <w:rsid w:val="006967BE"/>
    <w:rsid w:val="006A6759"/>
    <w:rsid w:val="006B1A3B"/>
    <w:rsid w:val="006C5765"/>
    <w:rsid w:val="006C5E06"/>
    <w:rsid w:val="006E7EEF"/>
    <w:rsid w:val="0070417F"/>
    <w:rsid w:val="007179C5"/>
    <w:rsid w:val="00720164"/>
    <w:rsid w:val="007230A7"/>
    <w:rsid w:val="0072681B"/>
    <w:rsid w:val="00733354"/>
    <w:rsid w:val="00737CA4"/>
    <w:rsid w:val="0074209F"/>
    <w:rsid w:val="00747B1E"/>
    <w:rsid w:val="007544DF"/>
    <w:rsid w:val="00772210"/>
    <w:rsid w:val="0077266F"/>
    <w:rsid w:val="00773297"/>
    <w:rsid w:val="007866F9"/>
    <w:rsid w:val="00786E45"/>
    <w:rsid w:val="00792C4A"/>
    <w:rsid w:val="007936CE"/>
    <w:rsid w:val="007A0AA7"/>
    <w:rsid w:val="007A5C43"/>
    <w:rsid w:val="007C0F84"/>
    <w:rsid w:val="007D10B5"/>
    <w:rsid w:val="007D1505"/>
    <w:rsid w:val="007D377D"/>
    <w:rsid w:val="007D509F"/>
    <w:rsid w:val="007E0289"/>
    <w:rsid w:val="007E5044"/>
    <w:rsid w:val="007F79AC"/>
    <w:rsid w:val="0080059E"/>
    <w:rsid w:val="008014D8"/>
    <w:rsid w:val="00802405"/>
    <w:rsid w:val="00803929"/>
    <w:rsid w:val="0082195F"/>
    <w:rsid w:val="0082226B"/>
    <w:rsid w:val="00824289"/>
    <w:rsid w:val="008505E4"/>
    <w:rsid w:val="00864DE4"/>
    <w:rsid w:val="008668D5"/>
    <w:rsid w:val="00866FB0"/>
    <w:rsid w:val="00880BE9"/>
    <w:rsid w:val="008C0EE8"/>
    <w:rsid w:val="008C1453"/>
    <w:rsid w:val="008D561C"/>
    <w:rsid w:val="008D60CD"/>
    <w:rsid w:val="008E46FF"/>
    <w:rsid w:val="00915CAE"/>
    <w:rsid w:val="00934683"/>
    <w:rsid w:val="009434FB"/>
    <w:rsid w:val="00947034"/>
    <w:rsid w:val="0094707C"/>
    <w:rsid w:val="00950161"/>
    <w:rsid w:val="00963035"/>
    <w:rsid w:val="00966ECE"/>
    <w:rsid w:val="00970216"/>
    <w:rsid w:val="00994A17"/>
    <w:rsid w:val="009950E9"/>
    <w:rsid w:val="009973D9"/>
    <w:rsid w:val="009A20AD"/>
    <w:rsid w:val="009A5BA8"/>
    <w:rsid w:val="009B4F88"/>
    <w:rsid w:val="009C213A"/>
    <w:rsid w:val="009E5B28"/>
    <w:rsid w:val="009E610B"/>
    <w:rsid w:val="009F5599"/>
    <w:rsid w:val="00A04632"/>
    <w:rsid w:val="00A115DD"/>
    <w:rsid w:val="00A11FAF"/>
    <w:rsid w:val="00A15187"/>
    <w:rsid w:val="00A16306"/>
    <w:rsid w:val="00A17778"/>
    <w:rsid w:val="00A208C5"/>
    <w:rsid w:val="00A2693E"/>
    <w:rsid w:val="00A33C8B"/>
    <w:rsid w:val="00A34A0F"/>
    <w:rsid w:val="00A376E8"/>
    <w:rsid w:val="00A428D6"/>
    <w:rsid w:val="00A46256"/>
    <w:rsid w:val="00A62C32"/>
    <w:rsid w:val="00A65AFF"/>
    <w:rsid w:val="00A74689"/>
    <w:rsid w:val="00A763F1"/>
    <w:rsid w:val="00A85F0B"/>
    <w:rsid w:val="00A93127"/>
    <w:rsid w:val="00A96BB7"/>
    <w:rsid w:val="00AA04CC"/>
    <w:rsid w:val="00AA122C"/>
    <w:rsid w:val="00AA4413"/>
    <w:rsid w:val="00AB72FE"/>
    <w:rsid w:val="00AC1562"/>
    <w:rsid w:val="00AC21AE"/>
    <w:rsid w:val="00AE58B7"/>
    <w:rsid w:val="00AF6068"/>
    <w:rsid w:val="00AF6220"/>
    <w:rsid w:val="00B004CA"/>
    <w:rsid w:val="00B052CB"/>
    <w:rsid w:val="00B16AC5"/>
    <w:rsid w:val="00B33E04"/>
    <w:rsid w:val="00B344A0"/>
    <w:rsid w:val="00B46102"/>
    <w:rsid w:val="00B5203C"/>
    <w:rsid w:val="00B65E4A"/>
    <w:rsid w:val="00B70D92"/>
    <w:rsid w:val="00B719B7"/>
    <w:rsid w:val="00B74820"/>
    <w:rsid w:val="00B83A02"/>
    <w:rsid w:val="00BA1467"/>
    <w:rsid w:val="00BC2A62"/>
    <w:rsid w:val="00BD111A"/>
    <w:rsid w:val="00BD4E25"/>
    <w:rsid w:val="00BE00CC"/>
    <w:rsid w:val="00BE5517"/>
    <w:rsid w:val="00BF39ED"/>
    <w:rsid w:val="00C03D5F"/>
    <w:rsid w:val="00C426BB"/>
    <w:rsid w:val="00C4283B"/>
    <w:rsid w:val="00C46785"/>
    <w:rsid w:val="00C5034E"/>
    <w:rsid w:val="00C50825"/>
    <w:rsid w:val="00C719B9"/>
    <w:rsid w:val="00C808B9"/>
    <w:rsid w:val="00C8752C"/>
    <w:rsid w:val="00CA7C04"/>
    <w:rsid w:val="00CC341A"/>
    <w:rsid w:val="00CC6223"/>
    <w:rsid w:val="00CD2C1D"/>
    <w:rsid w:val="00CE1CD9"/>
    <w:rsid w:val="00CE6E8A"/>
    <w:rsid w:val="00CE7664"/>
    <w:rsid w:val="00CE7E73"/>
    <w:rsid w:val="00D05962"/>
    <w:rsid w:val="00D069B1"/>
    <w:rsid w:val="00D145FC"/>
    <w:rsid w:val="00D15881"/>
    <w:rsid w:val="00D23044"/>
    <w:rsid w:val="00D24259"/>
    <w:rsid w:val="00D2725B"/>
    <w:rsid w:val="00D32C7D"/>
    <w:rsid w:val="00D559FC"/>
    <w:rsid w:val="00D56263"/>
    <w:rsid w:val="00D6347B"/>
    <w:rsid w:val="00D66CD9"/>
    <w:rsid w:val="00D73963"/>
    <w:rsid w:val="00D73B88"/>
    <w:rsid w:val="00D7668A"/>
    <w:rsid w:val="00D77405"/>
    <w:rsid w:val="00D80D2D"/>
    <w:rsid w:val="00D84A8B"/>
    <w:rsid w:val="00D84DF7"/>
    <w:rsid w:val="00D86AE9"/>
    <w:rsid w:val="00D967CB"/>
    <w:rsid w:val="00DA4EFA"/>
    <w:rsid w:val="00DA5BB8"/>
    <w:rsid w:val="00DB465A"/>
    <w:rsid w:val="00DB7AD9"/>
    <w:rsid w:val="00DC38B3"/>
    <w:rsid w:val="00DC3BCD"/>
    <w:rsid w:val="00DD3EB2"/>
    <w:rsid w:val="00DE4E6A"/>
    <w:rsid w:val="00DF1819"/>
    <w:rsid w:val="00DF3188"/>
    <w:rsid w:val="00DF4824"/>
    <w:rsid w:val="00E0548F"/>
    <w:rsid w:val="00E0643A"/>
    <w:rsid w:val="00E1091D"/>
    <w:rsid w:val="00E3069F"/>
    <w:rsid w:val="00E5173E"/>
    <w:rsid w:val="00E53A84"/>
    <w:rsid w:val="00E54629"/>
    <w:rsid w:val="00E56908"/>
    <w:rsid w:val="00E605BF"/>
    <w:rsid w:val="00E60E65"/>
    <w:rsid w:val="00E63A6E"/>
    <w:rsid w:val="00E71CB6"/>
    <w:rsid w:val="00E724B1"/>
    <w:rsid w:val="00E74098"/>
    <w:rsid w:val="00E745C2"/>
    <w:rsid w:val="00EA4FDF"/>
    <w:rsid w:val="00EB3F3E"/>
    <w:rsid w:val="00EB4A12"/>
    <w:rsid w:val="00ED2A21"/>
    <w:rsid w:val="00ED3DC8"/>
    <w:rsid w:val="00ED792F"/>
    <w:rsid w:val="00EF3376"/>
    <w:rsid w:val="00EF5017"/>
    <w:rsid w:val="00F07855"/>
    <w:rsid w:val="00F105D2"/>
    <w:rsid w:val="00F11745"/>
    <w:rsid w:val="00F14AC4"/>
    <w:rsid w:val="00F21407"/>
    <w:rsid w:val="00F25134"/>
    <w:rsid w:val="00F262A2"/>
    <w:rsid w:val="00F31921"/>
    <w:rsid w:val="00F31CCE"/>
    <w:rsid w:val="00F52DB4"/>
    <w:rsid w:val="00F564C1"/>
    <w:rsid w:val="00F6436E"/>
    <w:rsid w:val="00F70D6F"/>
    <w:rsid w:val="00F751AC"/>
    <w:rsid w:val="00F81465"/>
    <w:rsid w:val="00FB1C7F"/>
    <w:rsid w:val="00FB1CAF"/>
    <w:rsid w:val="00FB6435"/>
    <w:rsid w:val="00FC77DF"/>
    <w:rsid w:val="00FD20A2"/>
    <w:rsid w:val="00FF486F"/>
    <w:rsid w:val="00FF6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B6F846C-2E14-4696-B976-98EE764E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1CCE"/>
    <w:rPr>
      <w:sz w:val="24"/>
    </w:rPr>
  </w:style>
  <w:style w:type="paragraph" w:styleId="Rubrik1">
    <w:name w:val="heading 1"/>
    <w:basedOn w:val="Normal"/>
    <w:next w:val="Normal"/>
    <w:qFormat/>
    <w:rsid w:val="00464F44"/>
    <w:pPr>
      <w:keepNext/>
      <w:numPr>
        <w:numId w:val="16"/>
      </w:numPr>
      <w:spacing w:before="60" w:after="60"/>
      <w:outlineLvl w:val="0"/>
    </w:pPr>
    <w:rPr>
      <w:rFonts w:ascii="Arial" w:hAnsi="Arial"/>
      <w:b/>
      <w:sz w:val="32"/>
    </w:rPr>
  </w:style>
  <w:style w:type="paragraph" w:styleId="Rubrik2">
    <w:name w:val="heading 2"/>
    <w:basedOn w:val="Normal"/>
    <w:next w:val="Normal"/>
    <w:qFormat/>
    <w:rsid w:val="00464F44"/>
    <w:pPr>
      <w:keepNext/>
      <w:numPr>
        <w:ilvl w:val="1"/>
        <w:numId w:val="16"/>
      </w:numPr>
      <w:spacing w:before="60" w:after="60"/>
      <w:outlineLvl w:val="1"/>
    </w:pPr>
    <w:rPr>
      <w:rFonts w:ascii="Arial" w:hAnsi="Arial"/>
      <w:b/>
      <w:sz w:val="28"/>
    </w:rPr>
  </w:style>
  <w:style w:type="paragraph" w:styleId="Rubrik3">
    <w:name w:val="heading 3"/>
    <w:basedOn w:val="Normal"/>
    <w:next w:val="Normal"/>
    <w:qFormat/>
    <w:rsid w:val="00464F44"/>
    <w:pPr>
      <w:keepNext/>
      <w:numPr>
        <w:ilvl w:val="2"/>
        <w:numId w:val="16"/>
      </w:numPr>
      <w:spacing w:before="60" w:after="60"/>
      <w:outlineLvl w:val="2"/>
    </w:pPr>
    <w:rPr>
      <w:rFonts w:ascii="Arial" w:hAnsi="Arial"/>
      <w:b/>
    </w:rPr>
  </w:style>
  <w:style w:type="paragraph" w:styleId="Rubrik4">
    <w:name w:val="heading 4"/>
    <w:basedOn w:val="Rubrik3"/>
    <w:next w:val="Normal"/>
    <w:qFormat/>
    <w:rsid w:val="00EF5017"/>
    <w:pPr>
      <w:keepNext w:val="0"/>
      <w:widowControl w:val="0"/>
      <w:numPr>
        <w:ilvl w:val="3"/>
      </w:numPr>
      <w:outlineLvl w:val="3"/>
    </w:pPr>
    <w:rPr>
      <w:b w:val="0"/>
    </w:rPr>
  </w:style>
  <w:style w:type="paragraph" w:styleId="Rubrik5">
    <w:name w:val="heading 5"/>
    <w:basedOn w:val="Rubrik4"/>
    <w:next w:val="Normal"/>
    <w:qFormat/>
    <w:rsid w:val="00EF5017"/>
    <w:pPr>
      <w:numPr>
        <w:ilvl w:val="4"/>
      </w:numPr>
      <w:outlineLvl w:val="4"/>
    </w:pPr>
  </w:style>
  <w:style w:type="paragraph" w:styleId="Rubrik6">
    <w:name w:val="heading 6"/>
    <w:basedOn w:val="Rubrik5"/>
    <w:next w:val="Normal"/>
    <w:qFormat/>
    <w:rsid w:val="00EF5017"/>
    <w:pPr>
      <w:numPr>
        <w:ilvl w:val="5"/>
      </w:numPr>
      <w:outlineLvl w:val="5"/>
    </w:pPr>
  </w:style>
  <w:style w:type="paragraph" w:styleId="Rubrik7">
    <w:name w:val="heading 7"/>
    <w:basedOn w:val="Rubrik6"/>
    <w:next w:val="Normal"/>
    <w:qFormat/>
    <w:rsid w:val="00EF5017"/>
    <w:pPr>
      <w:numPr>
        <w:ilvl w:val="6"/>
      </w:numPr>
      <w:outlineLvl w:val="6"/>
    </w:pPr>
  </w:style>
  <w:style w:type="paragraph" w:styleId="Rubrik8">
    <w:name w:val="heading 8"/>
    <w:basedOn w:val="Rubrik7"/>
    <w:next w:val="Normal"/>
    <w:qFormat/>
    <w:rsid w:val="00EF5017"/>
    <w:pPr>
      <w:numPr>
        <w:ilvl w:val="7"/>
      </w:numPr>
      <w:outlineLvl w:val="7"/>
    </w:pPr>
  </w:style>
  <w:style w:type="paragraph" w:styleId="Rubrik9">
    <w:name w:val="heading 9"/>
    <w:basedOn w:val="Rubrik8"/>
    <w:next w:val="Normal"/>
    <w:qFormat/>
    <w:rsid w:val="00EF5017"/>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86E45"/>
    <w:pPr>
      <w:tabs>
        <w:tab w:val="center" w:pos="4536"/>
        <w:tab w:val="right" w:pos="9072"/>
      </w:tabs>
    </w:pPr>
    <w:rPr>
      <w:sz w:val="20"/>
    </w:rPr>
  </w:style>
  <w:style w:type="paragraph" w:styleId="Sidfot">
    <w:name w:val="footer"/>
    <w:basedOn w:val="Normal"/>
    <w:semiHidden/>
    <w:rsid w:val="00464F44"/>
    <w:pPr>
      <w:tabs>
        <w:tab w:val="center" w:pos="4536"/>
        <w:tab w:val="right" w:pos="9072"/>
      </w:tabs>
    </w:pPr>
    <w:rPr>
      <w:sz w:val="16"/>
    </w:rPr>
  </w:style>
  <w:style w:type="paragraph" w:customStyle="1" w:styleId="Metadata">
    <w:name w:val="Metadata"/>
    <w:basedOn w:val="Normal"/>
    <w:semiHidden/>
    <w:rsid w:val="00786E45"/>
    <w:pPr>
      <w:tabs>
        <w:tab w:val="right" w:pos="8505"/>
      </w:tabs>
    </w:pPr>
    <w:rPr>
      <w:sz w:val="20"/>
    </w:rPr>
  </w:style>
  <w:style w:type="paragraph" w:styleId="Numreradlista">
    <w:name w:val="List Number"/>
    <w:basedOn w:val="Normal"/>
    <w:rsid w:val="00464F44"/>
    <w:pPr>
      <w:numPr>
        <w:numId w:val="7"/>
      </w:numPr>
      <w:tabs>
        <w:tab w:val="clear" w:pos="360"/>
      </w:tabs>
      <w:ind w:left="426" w:hanging="426"/>
    </w:pPr>
  </w:style>
  <w:style w:type="paragraph" w:styleId="Punktlista">
    <w:name w:val="List Bullet"/>
    <w:basedOn w:val="Normal"/>
    <w:autoRedefine/>
    <w:rsid w:val="00464F44"/>
    <w:pPr>
      <w:numPr>
        <w:numId w:val="8"/>
      </w:numPr>
      <w:tabs>
        <w:tab w:val="clear" w:pos="360"/>
      </w:tabs>
      <w:ind w:left="426" w:hanging="426"/>
    </w:pPr>
  </w:style>
  <w:style w:type="paragraph" w:styleId="Innehll1">
    <w:name w:val="toc 1"/>
    <w:basedOn w:val="Normal"/>
    <w:next w:val="Normal"/>
    <w:autoRedefine/>
    <w:semiHidden/>
    <w:rsid w:val="00142FD7"/>
    <w:pPr>
      <w:widowControl w:val="0"/>
    </w:pPr>
    <w:rPr>
      <w:szCs w:val="24"/>
    </w:rPr>
  </w:style>
  <w:style w:type="paragraph" w:customStyle="1" w:styleId="Mellanrubrik1">
    <w:name w:val="Mellanrubrik 1"/>
    <w:basedOn w:val="Normal"/>
    <w:next w:val="Normal"/>
    <w:rsid w:val="00EF5017"/>
    <w:rPr>
      <w:rFonts w:ascii="Arial" w:hAnsi="Arial"/>
      <w:b/>
      <w:sz w:val="32"/>
      <w:szCs w:val="32"/>
    </w:rPr>
  </w:style>
  <w:style w:type="paragraph" w:customStyle="1" w:styleId="Mellanrubrik2">
    <w:name w:val="Mellanrubrik 2"/>
    <w:basedOn w:val="Normal"/>
    <w:next w:val="Normal"/>
    <w:rsid w:val="00EF5017"/>
    <w:rPr>
      <w:rFonts w:ascii="Arial" w:hAnsi="Arial" w:cs="Arial"/>
      <w:b/>
      <w:sz w:val="28"/>
      <w:szCs w:val="28"/>
    </w:rPr>
  </w:style>
  <w:style w:type="paragraph" w:customStyle="1" w:styleId="Mellanrubrik3">
    <w:name w:val="Mellanrubrik 3"/>
    <w:basedOn w:val="Normal"/>
    <w:next w:val="Normal"/>
    <w:rsid w:val="00EF5017"/>
    <w:rPr>
      <w:rFonts w:ascii="Arial" w:hAnsi="Arial" w:cs="Arial"/>
      <w:b/>
    </w:rPr>
  </w:style>
  <w:style w:type="paragraph" w:styleId="Innehll2">
    <w:name w:val="toc 2"/>
    <w:basedOn w:val="Normal"/>
    <w:next w:val="Normal"/>
    <w:autoRedefine/>
    <w:semiHidden/>
    <w:rsid w:val="00142FD7"/>
    <w:pPr>
      <w:widowControl w:val="0"/>
      <w:ind w:left="240"/>
    </w:pPr>
    <w:rPr>
      <w:szCs w:val="24"/>
    </w:rPr>
  </w:style>
  <w:style w:type="paragraph" w:styleId="Innehll3">
    <w:name w:val="toc 3"/>
    <w:basedOn w:val="Normal"/>
    <w:next w:val="Normal"/>
    <w:autoRedefine/>
    <w:semiHidden/>
    <w:rsid w:val="00142FD7"/>
    <w:pPr>
      <w:widowControl w:val="0"/>
      <w:ind w:left="480"/>
    </w:pPr>
    <w:rPr>
      <w:szCs w:val="24"/>
    </w:rPr>
  </w:style>
  <w:style w:type="paragraph" w:styleId="Innehll4">
    <w:name w:val="toc 4"/>
    <w:basedOn w:val="Normal"/>
    <w:next w:val="Normal"/>
    <w:autoRedefine/>
    <w:semiHidden/>
    <w:rsid w:val="00142FD7"/>
    <w:pPr>
      <w:widowControl w:val="0"/>
      <w:ind w:left="720"/>
    </w:pPr>
    <w:rPr>
      <w:szCs w:val="24"/>
    </w:rPr>
  </w:style>
  <w:style w:type="paragraph" w:styleId="Innehll5">
    <w:name w:val="toc 5"/>
    <w:basedOn w:val="Normal"/>
    <w:next w:val="Normal"/>
    <w:autoRedefine/>
    <w:semiHidden/>
    <w:rsid w:val="00142FD7"/>
    <w:pPr>
      <w:widowControl w:val="0"/>
      <w:ind w:left="960"/>
    </w:pPr>
    <w:rPr>
      <w:szCs w:val="24"/>
    </w:rPr>
  </w:style>
  <w:style w:type="paragraph" w:styleId="Innehll6">
    <w:name w:val="toc 6"/>
    <w:basedOn w:val="Normal"/>
    <w:next w:val="Normal"/>
    <w:autoRedefine/>
    <w:semiHidden/>
    <w:rsid w:val="00142FD7"/>
    <w:pPr>
      <w:widowControl w:val="0"/>
      <w:ind w:left="1200"/>
    </w:pPr>
    <w:rPr>
      <w:szCs w:val="24"/>
    </w:rPr>
  </w:style>
  <w:style w:type="paragraph" w:styleId="Innehll7">
    <w:name w:val="toc 7"/>
    <w:basedOn w:val="Normal"/>
    <w:next w:val="Normal"/>
    <w:autoRedefine/>
    <w:semiHidden/>
    <w:rsid w:val="00142FD7"/>
    <w:pPr>
      <w:widowControl w:val="0"/>
      <w:ind w:left="1440"/>
    </w:pPr>
    <w:rPr>
      <w:szCs w:val="24"/>
    </w:rPr>
  </w:style>
  <w:style w:type="paragraph" w:styleId="Innehll8">
    <w:name w:val="toc 8"/>
    <w:basedOn w:val="Normal"/>
    <w:next w:val="Normal"/>
    <w:autoRedefine/>
    <w:semiHidden/>
    <w:rsid w:val="00142FD7"/>
    <w:pPr>
      <w:widowControl w:val="0"/>
      <w:ind w:left="1680"/>
    </w:pPr>
    <w:rPr>
      <w:szCs w:val="24"/>
    </w:rPr>
  </w:style>
  <w:style w:type="paragraph" w:styleId="Innehll9">
    <w:name w:val="toc 9"/>
    <w:basedOn w:val="Normal"/>
    <w:next w:val="Normal"/>
    <w:autoRedefine/>
    <w:semiHidden/>
    <w:rsid w:val="00142FD7"/>
    <w:pPr>
      <w:widowControl w:val="0"/>
      <w:ind w:left="1920"/>
    </w:pPr>
    <w:rPr>
      <w:szCs w:val="24"/>
    </w:rPr>
  </w:style>
  <w:style w:type="character" w:styleId="Hyperlnk">
    <w:name w:val="Hyperlink"/>
    <w:semiHidden/>
    <w:rsid w:val="00F262A2"/>
    <w:rPr>
      <w:color w:val="0000FF"/>
      <w:u w:val="single"/>
    </w:rPr>
  </w:style>
  <w:style w:type="table" w:styleId="Tabellrutnt">
    <w:name w:val="Table Grid"/>
    <w:basedOn w:val="Normaltabell"/>
    <w:semiHidden/>
    <w:rsid w:val="00A6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d">
    <w:name w:val="Kod"/>
    <w:basedOn w:val="Normal"/>
    <w:rsid w:val="001C56C8"/>
    <w:rPr>
      <w:rFonts w:ascii="Courier" w:hAnsi="Courier"/>
      <w:sz w:val="16"/>
    </w:rPr>
  </w:style>
  <w:style w:type="paragraph" w:styleId="Ballongtext">
    <w:name w:val="Balloon Text"/>
    <w:basedOn w:val="Normal"/>
    <w:semiHidden/>
    <w:rsid w:val="00AC21AE"/>
    <w:rPr>
      <w:rFonts w:ascii="Tahoma" w:hAnsi="Tahoma" w:cs="Tahoma"/>
      <w:sz w:val="16"/>
      <w:szCs w:val="16"/>
    </w:rPr>
  </w:style>
  <w:style w:type="paragraph" w:styleId="Dokumentversikt">
    <w:name w:val="Document Map"/>
    <w:basedOn w:val="Normal"/>
    <w:semiHidden/>
    <w:rsid w:val="00E5173E"/>
    <w:pPr>
      <w:shd w:val="clear" w:color="auto" w:fill="000080"/>
    </w:pPr>
    <w:rPr>
      <w:rFonts w:ascii="Tahoma" w:hAnsi="Tahoma" w:cs="Tahoma"/>
      <w:sz w:val="20"/>
    </w:rPr>
  </w:style>
  <w:style w:type="paragraph" w:styleId="Underrubrik">
    <w:name w:val="Subtitle"/>
    <w:aliases w:val="Mindre Artikelrubrik"/>
    <w:basedOn w:val="Normal"/>
    <w:qFormat/>
    <w:rsid w:val="00AC1562"/>
    <w:pPr>
      <w:outlineLvl w:val="1"/>
    </w:pPr>
    <w:rPr>
      <w:rFonts w:ascii="Verdana" w:hAnsi="Verdana"/>
      <w:b/>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3F2925E3264646BD4D83A502CF4552" ma:contentTypeVersion="10" ma:contentTypeDescription="Skapa ett nytt dokument." ma:contentTypeScope="" ma:versionID="5133d72637ceb44c33dcb18e34f0463f">
  <xsd:schema xmlns:xsd="http://www.w3.org/2001/XMLSchema" xmlns:p="http://schemas.microsoft.com/office/2006/metadata/properties" xmlns:ns1="http://schemas.microsoft.com/sharepoint/v3" xmlns:ns3="http://schemas.microsoft.com/sharepoint/v3/fields" xmlns:ns4="4c4ca08d-8b7a-4307-b586-857d1dcf2b45" xmlns:ns5="97dbf9fd-efa6-4872-b54b-f15939982811" targetNamespace="http://schemas.microsoft.com/office/2006/metadata/properties" ma:root="true" ma:fieldsID="3702be2782e0943b030e03eecbaaf828" ns1:_="" ns3:_="" ns4:_="" ns5:_="">
    <xsd:import namespace="http://schemas.microsoft.com/sharepoint/v3"/>
    <xsd:import namespace="http://schemas.microsoft.com/sharepoint/v3/fields"/>
    <xsd:import namespace="4c4ca08d-8b7a-4307-b586-857d1dcf2b45"/>
    <xsd:import namespace="97dbf9fd-efa6-4872-b54b-f15939982811"/>
    <xsd:element name="properties">
      <xsd:complexType>
        <xsd:sequence>
          <xsd:element name="documentManagement">
            <xsd:complexType>
              <xsd:all>
                <xsd:element ref="ns1:PublishingStartDate" minOccurs="0"/>
                <xsd:element ref="ns1:PublishingExpirationDate" minOccurs="0"/>
                <xsd:element ref="ns3:_DCDateCreated" minOccurs="0"/>
                <xsd:element ref="ns4:Verksamhet" minOccurs="0"/>
                <xsd:element ref="ns4:Beskrivning" minOccurs="0"/>
                <xsd:element ref="ns1:ImageWidth" minOccurs="0"/>
                <xsd:element ref="ns1:ImageHeight" minOccurs="0"/>
                <xsd:element ref="ns5:Foto" minOccurs="0"/>
                <xsd:element ref="ns5:Bildtex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4" nillable="true" ma:displayName="Schemalagt startdatum" ma:description="Används inte f.n." ma:internalName="PublishingStartDate">
      <xsd:simpleType>
        <xsd:restriction base="dms:Unknown"/>
      </xsd:simpleType>
    </xsd:element>
    <xsd:element name="PublishingExpirationDate" ma:index="5" nillable="true" ma:displayName="Schemalagt slutdatum" ma:description="Används inte f.n." ma:internalName="PublishingExpirationDate">
      <xsd:simpleType>
        <xsd:restriction base="dms:Unknown"/>
      </xsd:simpleType>
    </xsd:element>
    <xsd:element name="ImageWidth" ma:index="15" nillable="true" ma:displayName="Bildbredd" ma:internalName="ImageWidth" ma:readOnly="true">
      <xsd:simpleType>
        <xsd:restriction base="dms:Unknown"/>
      </xsd:simpleType>
    </xsd:element>
    <xsd:element name="ImageHeight" ma:index="16" nillable="true" ma:displayName="Bildhöjd" ma:internalName="ImageHeigh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6" nillable="true" ma:displayName="Skapad" ma:description="Datumet resursen skapades" ma:format="DateTime" ma:internalName="_DCDateCreated">
      <xsd:simpleType>
        <xsd:restriction base="dms:DateTime"/>
      </xsd:simpleType>
    </xsd:element>
  </xsd:schema>
  <xsd:schema xmlns:xsd="http://www.w3.org/2001/XMLSchema" xmlns:dms="http://schemas.microsoft.com/office/2006/documentManagement/types" targetNamespace="4c4ca08d-8b7a-4307-b586-857d1dcf2b45" elementFormDefault="qualified">
    <xsd:import namespace="http://schemas.microsoft.com/office/2006/documentManagement/types"/>
    <xsd:element name="Verksamhet" ma:index="7" nillable="true" ma:displayName="Verksamhet" ma:internalName="Verksamhet">
      <xsd:simpleType>
        <xsd:restriction base="dms:Text"/>
      </xsd:simpleType>
    </xsd:element>
    <xsd:element name="Beskrivning" ma:index="8" nillable="true" ma:displayName="Beskrivning" ma:internalName="Beskrivning">
      <xsd:simpleType>
        <xsd:restriction base="dms:Note"/>
      </xsd:simpleType>
    </xsd:element>
  </xsd:schema>
  <xsd:schema xmlns:xsd="http://www.w3.org/2001/XMLSchema" xmlns:dms="http://schemas.microsoft.com/office/2006/documentManagement/types" targetNamespace="97dbf9fd-efa6-4872-b54b-f15939982811" elementFormDefault="qualified">
    <xsd:import namespace="http://schemas.microsoft.com/office/2006/documentManagement/types"/>
    <xsd:element name="Foto" ma:index="18" nillable="true" ma:displayName="Foto" ma:internalName="Foto">
      <xsd:simpleType>
        <xsd:restriction base="dms:Text"/>
      </xsd:simpleType>
    </xsd:element>
    <xsd:element name="Bildtext" ma:index="19" nillable="true" ma:displayName="Bildtext" ma:internalName="Bildtex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ma:readOnly="true"/>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Foto xmlns="97dbf9fd-efa6-4872-b54b-f15939982811" xsi:nil="true"/>
    <Bildtext xmlns="97dbf9fd-efa6-4872-b54b-f15939982811" xsi:nil="true"/>
    <PublishingExpirationDate xmlns="http://schemas.microsoft.com/sharepoint/v3" xsi:nil="true"/>
    <Beskrivning xmlns="4c4ca08d-8b7a-4307-b586-857d1dcf2b45" xsi:nil="true"/>
    <PublishingStartDate xmlns="http://schemas.microsoft.com/sharepoint/v3" xsi:nil="true"/>
    <Verksamhet xmlns="4c4ca08d-8b7a-4307-b586-857d1dcf2b45" xsi:nil="true"/>
    <_DCDateCreated xmlns="http://schemas.microsoft.com/sharepoint/v3/fields" xsi:nil="true"/>
  </documentManagement>
</p:properties>
</file>

<file path=customXml/itemProps1.xml><?xml version="1.0" encoding="utf-8"?>
<ds:datastoreItem xmlns:ds="http://schemas.openxmlformats.org/officeDocument/2006/customXml" ds:itemID="{706F43A9-FC0D-4671-BA5A-017AE502174D}">
  <ds:schemaRefs>
    <ds:schemaRef ds:uri="http://schemas.microsoft.com/sharepoint/v3/contenttype/forms"/>
  </ds:schemaRefs>
</ds:datastoreItem>
</file>

<file path=customXml/itemProps2.xml><?xml version="1.0" encoding="utf-8"?>
<ds:datastoreItem xmlns:ds="http://schemas.openxmlformats.org/officeDocument/2006/customXml" ds:itemID="{D77D74D4-7D7E-4DA9-B08C-69B55861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4c4ca08d-8b7a-4307-b586-857d1dcf2b45"/>
    <ds:schemaRef ds:uri="97dbf9fd-efa6-4872-b54b-f159399828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8BA81D-58C9-45A7-9D6D-C6FFEA4E2CBD}">
  <ds:schemaRefs>
    <ds:schemaRef ds:uri="http://schemas.microsoft.com/office/2006/metadata/properties"/>
    <ds:schemaRef ds:uri="97dbf9fd-efa6-4872-b54b-f15939982811"/>
    <ds:schemaRef ds:uri="http://schemas.microsoft.com/sharepoint/v3"/>
    <ds:schemaRef ds:uri="4c4ca08d-8b7a-4307-b586-857d1dcf2b45"/>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4488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Ansökan om tillstånd</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tillstånd</dc:title>
  <dc:creator>Bertha Ekstrand Amaya</dc:creator>
  <cp:lastModifiedBy>Gruber Göran</cp:lastModifiedBy>
  <cp:revision>2</cp:revision>
  <cp:lastPrinted>2007-01-05T11:57:00Z</cp:lastPrinted>
  <dcterms:created xsi:type="dcterms:W3CDTF">2018-07-26T09:33:00Z</dcterms:created>
  <dcterms:modified xsi:type="dcterms:W3CDTF">2018-07-26T09:33:00Z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A_Organisation">
    <vt:lpwstr>Riksantikvarieämbetet</vt:lpwstr>
  </property>
  <property fmtid="{D5CDD505-2E9C-101B-9397-08002B2CF9AE}" pid="3" name="DC_Identifier">
    <vt:lpwstr> </vt:lpwstr>
  </property>
  <property fmtid="{D5CDD505-2E9C-101B-9397-08002B2CF9AE}" pid="4" name="RAA_Version">
    <vt:lpwstr> </vt:lpwstr>
  </property>
  <property fmtid="{D5CDD505-2E9C-101B-9397-08002B2CF9AE}" pid="5" name="RAA_Mallversion">
    <vt:lpwstr>0.2</vt:lpwstr>
  </property>
  <property fmtid="{D5CDD505-2E9C-101B-9397-08002B2CF9AE}" pid="6" name="Foto">
    <vt:lpwstr/>
  </property>
  <property fmtid="{D5CDD505-2E9C-101B-9397-08002B2CF9AE}" pid="7" name="ContentType">
    <vt:lpwstr>Dokument</vt:lpwstr>
  </property>
  <property fmtid="{D5CDD505-2E9C-101B-9397-08002B2CF9AE}" pid="8" name="Bildtext">
    <vt:lpwstr/>
  </property>
  <property fmtid="{D5CDD505-2E9C-101B-9397-08002B2CF9AE}" pid="9" name="ContentTypeId">
    <vt:lpwstr>0x010100C23F2925E3264646BD4D83A502CF4552</vt:lpwstr>
  </property>
</Properties>
</file>