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42" w:rightFromText="142" w:vertAnchor="page" w:horzAnchor="page" w:tblpXSpec="center" w:tblpYSpec="top"/>
        <w:tblOverlap w:val="never"/>
        <w:tblW w:w="11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42F6C"/>
        <w:tblLayout w:type="fixed"/>
        <w:tblLook w:val="04A0" w:firstRow="1" w:lastRow="0" w:firstColumn="1" w:lastColumn="0" w:noHBand="0" w:noVBand="1"/>
      </w:tblPr>
      <w:tblGrid>
        <w:gridCol w:w="1418"/>
        <w:gridCol w:w="9074"/>
        <w:gridCol w:w="1418"/>
      </w:tblGrid>
      <w:tr w:rsidR="000E61E8" w14:paraId="283BA768" w14:textId="77777777" w:rsidTr="006556E8">
        <w:trPr>
          <w:trHeight w:hRule="exact" w:val="1985"/>
        </w:trPr>
        <w:tc>
          <w:tcPr>
            <w:tcW w:w="1418" w:type="dxa"/>
            <w:shd w:val="clear" w:color="auto" w:fill="042F6C"/>
            <w:vAlign w:val="center"/>
          </w:tcPr>
          <w:p w14:paraId="49D2227C" w14:textId="7983A244" w:rsidR="00286093" w:rsidRDefault="00286093" w:rsidP="0054421C">
            <w:pPr>
              <w:pStyle w:val="Omslagtext"/>
            </w:pPr>
            <w:bookmarkStart w:id="0" w:name="_Hlk58311669"/>
          </w:p>
        </w:tc>
        <w:tc>
          <w:tcPr>
            <w:tcW w:w="9074" w:type="dxa"/>
            <w:shd w:val="clear" w:color="auto" w:fill="042F6C"/>
            <w:vAlign w:val="center"/>
            <w:hideMark/>
          </w:tcPr>
          <w:p w14:paraId="1D81CC1C" w14:textId="77777777" w:rsidR="00286093" w:rsidRDefault="00C120EE" w:rsidP="0006687C">
            <w:pPr>
              <w:pStyle w:val="NormalLST"/>
              <w:spacing w:after="0"/>
              <w:jc w:val="center"/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4A955BAA" wp14:editId="5EEA6D03">
                  <wp:extent cx="2329200" cy="1069200"/>
                  <wp:effectExtent l="0" t="0" r="0" b="0"/>
                  <wp:docPr id="1" name="Bildobjekt 6" descr="Länsstyrelsern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3772204" name="Bildobjekt 1" descr="En bild som visar text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200" cy="106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042F6C"/>
            <w:vAlign w:val="center"/>
          </w:tcPr>
          <w:p w14:paraId="17801894" w14:textId="77777777" w:rsidR="00286093" w:rsidRDefault="00286093" w:rsidP="0054421C">
            <w:pPr>
              <w:pStyle w:val="Omslagtext"/>
            </w:pPr>
          </w:p>
        </w:tc>
      </w:tr>
      <w:tr w:rsidR="000E61E8" w14:paraId="6F235D0D" w14:textId="77777777" w:rsidTr="006556E8">
        <w:trPr>
          <w:trHeight w:hRule="exact" w:val="1418"/>
        </w:trPr>
        <w:tc>
          <w:tcPr>
            <w:tcW w:w="1418" w:type="dxa"/>
            <w:shd w:val="clear" w:color="auto" w:fill="042F6C"/>
          </w:tcPr>
          <w:p w14:paraId="1391F8C1" w14:textId="77777777" w:rsidR="00AB1844" w:rsidRDefault="00AB1844" w:rsidP="0054421C">
            <w:pPr>
              <w:pStyle w:val="Omslagtext"/>
            </w:pPr>
          </w:p>
        </w:tc>
        <w:tc>
          <w:tcPr>
            <w:tcW w:w="9074" w:type="dxa"/>
            <w:shd w:val="clear" w:color="auto" w:fill="042F6C"/>
          </w:tcPr>
          <w:p w14:paraId="6200D1E3" w14:textId="4AD8215C" w:rsidR="00AB1844" w:rsidRPr="001357BD" w:rsidRDefault="00AB1844" w:rsidP="0054421C">
            <w:pPr>
              <w:pStyle w:val="Omslagtext"/>
            </w:pPr>
          </w:p>
        </w:tc>
        <w:tc>
          <w:tcPr>
            <w:tcW w:w="1418" w:type="dxa"/>
            <w:shd w:val="clear" w:color="auto" w:fill="042F6C"/>
          </w:tcPr>
          <w:p w14:paraId="5480E022" w14:textId="77777777" w:rsidR="00AB1844" w:rsidRDefault="00AB1844" w:rsidP="0054421C">
            <w:pPr>
              <w:pStyle w:val="Omslagtext"/>
            </w:pPr>
          </w:p>
        </w:tc>
      </w:tr>
    </w:tbl>
    <w:tbl>
      <w:tblPr>
        <w:tblStyle w:val="TableGrid1"/>
        <w:tblpPr w:leftFromText="142" w:rightFromText="142" w:vertAnchor="page" w:horzAnchor="margin" w:tblpXSpec="center" w:tblpY="12241"/>
        <w:tblOverlap w:val="never"/>
        <w:tblW w:w="1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42F6C"/>
        <w:tblLook w:val="04A0" w:firstRow="1" w:lastRow="0" w:firstColumn="1" w:lastColumn="0" w:noHBand="0" w:noVBand="1"/>
      </w:tblPr>
      <w:tblGrid>
        <w:gridCol w:w="1418"/>
        <w:gridCol w:w="9071"/>
        <w:gridCol w:w="1418"/>
      </w:tblGrid>
      <w:tr w:rsidR="00C120EE" w14:paraId="7E8A1582" w14:textId="77777777" w:rsidTr="00C120EE">
        <w:trPr>
          <w:trHeight w:hRule="exact" w:val="2551"/>
        </w:trPr>
        <w:tc>
          <w:tcPr>
            <w:tcW w:w="1418" w:type="dxa"/>
            <w:shd w:val="clear" w:color="auto" w:fill="042F6C"/>
            <w:vAlign w:val="bottom"/>
          </w:tcPr>
          <w:p w14:paraId="30405033" w14:textId="77777777" w:rsidR="00C120EE" w:rsidRDefault="00C120EE" w:rsidP="00C120EE">
            <w:pPr>
              <w:pStyle w:val="Omslagtext"/>
            </w:pPr>
          </w:p>
        </w:tc>
        <w:tc>
          <w:tcPr>
            <w:tcW w:w="9071" w:type="dxa"/>
            <w:shd w:val="clear" w:color="auto" w:fill="042F6C"/>
            <w:vAlign w:val="bottom"/>
          </w:tcPr>
          <w:p w14:paraId="2E51793D" w14:textId="36CE755C" w:rsidR="00C120EE" w:rsidRDefault="00C120EE" w:rsidP="00A82B7C">
            <w:pPr>
              <w:pStyle w:val="Rubrik1"/>
            </w:pPr>
            <w:bookmarkStart w:id="1" w:name="_Toc117661907"/>
            <w:r>
              <w:t xml:space="preserve">Mall för byggnadsnämndens uppföljning och utvärdering av tillsyn </w:t>
            </w:r>
            <w:r w:rsidR="00241681">
              <w:t>- 2023</w:t>
            </w:r>
            <w:bookmarkEnd w:id="1"/>
          </w:p>
        </w:tc>
        <w:tc>
          <w:tcPr>
            <w:tcW w:w="1418" w:type="dxa"/>
            <w:shd w:val="clear" w:color="auto" w:fill="042F6C"/>
            <w:vAlign w:val="bottom"/>
          </w:tcPr>
          <w:p w14:paraId="06A4E24B" w14:textId="77777777" w:rsidR="00C120EE" w:rsidRDefault="00C120EE" w:rsidP="00C120EE">
            <w:pPr>
              <w:pStyle w:val="Omslagtext"/>
            </w:pPr>
          </w:p>
        </w:tc>
      </w:tr>
      <w:tr w:rsidR="00C120EE" w14:paraId="1BFD77A7" w14:textId="77777777" w:rsidTr="00C120EE">
        <w:trPr>
          <w:trHeight w:hRule="exact" w:val="1131"/>
        </w:trPr>
        <w:tc>
          <w:tcPr>
            <w:tcW w:w="1418" w:type="dxa"/>
            <w:shd w:val="clear" w:color="auto" w:fill="042F6C"/>
            <w:vAlign w:val="center"/>
          </w:tcPr>
          <w:p w14:paraId="12681A42" w14:textId="77777777" w:rsidR="00C120EE" w:rsidRDefault="00C120EE" w:rsidP="00C120EE">
            <w:pPr>
              <w:pStyle w:val="Omslagtext"/>
            </w:pPr>
          </w:p>
        </w:tc>
        <w:tc>
          <w:tcPr>
            <w:tcW w:w="9071" w:type="dxa"/>
            <w:shd w:val="clear" w:color="auto" w:fill="042F6C"/>
            <w:vAlign w:val="center"/>
          </w:tcPr>
          <w:p w14:paraId="3EC41D89" w14:textId="77777777" w:rsidR="00C120EE" w:rsidRDefault="00C120EE" w:rsidP="00C120EE">
            <w:pPr>
              <w:pStyle w:val="Omslagundertitel"/>
            </w:pPr>
          </w:p>
        </w:tc>
        <w:tc>
          <w:tcPr>
            <w:tcW w:w="1418" w:type="dxa"/>
            <w:shd w:val="clear" w:color="auto" w:fill="042F6C"/>
            <w:vAlign w:val="center"/>
          </w:tcPr>
          <w:p w14:paraId="04ADD628" w14:textId="77777777" w:rsidR="00C120EE" w:rsidRDefault="00C120EE" w:rsidP="00C120EE">
            <w:pPr>
              <w:pStyle w:val="Omslagtext"/>
            </w:pPr>
          </w:p>
        </w:tc>
      </w:tr>
    </w:tbl>
    <w:p w14:paraId="3AB5C0B9" w14:textId="6C5B9A3B" w:rsidR="007C7138" w:rsidRDefault="007C7138" w:rsidP="007C7138">
      <w:pPr>
        <w:pStyle w:val="NormalLST"/>
        <w:spacing w:after="0"/>
      </w:pPr>
    </w:p>
    <w:p w14:paraId="0C9119E8" w14:textId="6D6B6AAB" w:rsidR="00DC3B02" w:rsidRDefault="00DC3B02" w:rsidP="007C7138">
      <w:pPr>
        <w:pStyle w:val="NormalLST"/>
        <w:spacing w:after="0"/>
      </w:pPr>
    </w:p>
    <w:p w14:paraId="359B9F31" w14:textId="52E83ACB" w:rsidR="001C439D" w:rsidRDefault="001C439D" w:rsidP="007C7138">
      <w:pPr>
        <w:pStyle w:val="NormalLST"/>
        <w:spacing w:after="0"/>
      </w:pPr>
    </w:p>
    <w:p w14:paraId="0A490C4D" w14:textId="3A68E65C" w:rsidR="001A5B9C" w:rsidRDefault="00056DA3" w:rsidP="000B2B09">
      <w:pPr>
        <w:pStyle w:val="NormalLST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FA18DF4" wp14:editId="4639C270">
                <wp:simplePos x="0" y="0"/>
                <wp:positionH relativeFrom="column">
                  <wp:posOffset>634228</wp:posOffset>
                </wp:positionH>
                <wp:positionV relativeFrom="paragraph">
                  <wp:posOffset>4809747</wp:posOffset>
                </wp:positionV>
                <wp:extent cx="3723502" cy="288325"/>
                <wp:effectExtent l="0" t="0" r="0" b="0"/>
                <wp:wrapTight wrapText="bothSides">
                  <wp:wrapPolygon edited="0">
                    <wp:start x="0" y="0"/>
                    <wp:lineTo x="0" y="19982"/>
                    <wp:lineTo x="21442" y="19982"/>
                    <wp:lineTo x="21442" y="0"/>
                    <wp:lineTo x="0" y="0"/>
                  </wp:wrapPolygon>
                </wp:wrapTight>
                <wp:docPr id="10" name="Textruta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3502" cy="2883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C07B007" w14:textId="51E6D494" w:rsidR="00056DA3" w:rsidRPr="00627145" w:rsidRDefault="00056DA3" w:rsidP="00056DA3">
                            <w:pPr>
                              <w:pStyle w:val="Beskrivning"/>
                              <w:rPr>
                                <w:noProof/>
                                <w:sz w:val="24"/>
                                <w:szCs w:val="20"/>
                              </w:rPr>
                            </w:pPr>
                            <w:r>
                              <w:t>Foto Carl-Magnus Pehrsson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18DF4" id="_x0000_t202" coordsize="21600,21600" o:spt="202" path="m,l,21600r21600,l21600,xe">
                <v:stroke joinstyle="miter"/>
                <v:path gradientshapeok="t" o:connecttype="rect"/>
              </v:shapetype>
              <v:shape id="Textruta 10" o:spid="_x0000_s1026" type="#_x0000_t202" alt="&quot;&quot;" style="position:absolute;margin-left:49.95pt;margin-top:378.7pt;width:293.2pt;height:22.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oA2LgIAAGIEAAAOAAAAZHJzL2Uyb0RvYy54bWysVE2P2jAQvVfqf7B8L4GgbVFEWFFWVJXQ&#10;7kpQ7dk4DrHkeNyxIaG/vuN8sO22p6oXM555fs6bN2Z539aGXRR6DTbns8mUM2UlFNqecv7tsP2w&#10;4MwHYQthwKqcX5Xn96v375aNy1QKFZhCISMS67PG5bwKwWVJ4mWlauEn4JSlYglYi0BbPCUFiobY&#10;a5Ok0+nHpAEsHIJU3lP2oS/yVcdflkqGp7L0KjCTc/q20K3Yrce4JqulyE4oXKXl8BniH76iFtrS&#10;pTeqBxEEO6P+g6rWEsFDGSYS6gTKUkvVaSA1s+kbNftKONVpoeZ4d2uT/3+08vHyjEwX5B21x4qa&#10;PDqoNuCZBFCK+tM4nxFs7wgY2s/QEnbMe0pG2W2JdfwlQYzqRHW9dZfYmKTk/FM6v5umnEmqpYvF&#10;PL2LNMnraYc+fFFQsxjkHMm9rqnisvOhh46QeJkHo4utNiZuYmFjkF0EOd1UOqiB/DeUsRFrIZ7q&#10;CWMmiRJ7KTEK7bEddB+huJJshH5wvJNbTRfthA/PAmlSSClNf3iipTTQ5ByGiLMK8Mff8hFPBlKV&#10;s4YmL+f++1mg4sx8tWRtHNMxwDE4joE91xsgiTN6V052IR3AYMawRKhf6FGs4y1UElbSXTkPY7gJ&#10;/fzTo5Jqve5ANIxOhJ3dOxmpx4Ye2heBbrAjkJGPMM6kyN640mP79q7PAUrdWRYb2ndx6DMNcmf6&#10;8OjiS/l136Fe/xpWPwEAAP//AwBQSwMEFAAGAAgAAAAhACxcl97gAAAACgEAAA8AAABkcnMvZG93&#10;bnJldi54bWxMj0FPg0AQhe8m/ofNmHgxdhGVAjI02upND61Nz1N2BSI7S9il0H/vetLj5H1575ti&#10;NZtOnPTgWssId4sIhObKqpZrhP3n220KwnliRZ1ljXDWDlbl5UVBubITb/Vp52sRStjlhNB43+dS&#10;uqrRhtzC9ppD9mUHQz6cQy3VQFMoN52MoyiRhloOCw31et3o6ns3GoRkM4zTltc3m/3rO330dXx4&#10;OR8Qr6/m5ycQXs/+D4Zf/aAOZXA62pGVEx1ClmWBRFg+Lh9ABCBJk3sQR4Q0ilOQZSH/v1D+AAAA&#10;//8DAFBLAQItABQABgAIAAAAIQC2gziS/gAAAOEBAAATAAAAAAAAAAAAAAAAAAAAAABbQ29udGVu&#10;dF9UeXBlc10ueG1sUEsBAi0AFAAGAAgAAAAhADj9If/WAAAAlAEAAAsAAAAAAAAAAAAAAAAALwEA&#10;AF9yZWxzLy5yZWxzUEsBAi0AFAAGAAgAAAAhADOmgDYuAgAAYgQAAA4AAAAAAAAAAAAAAAAALgIA&#10;AGRycy9lMm9Eb2MueG1sUEsBAi0AFAAGAAgAAAAhACxcl97gAAAACgEAAA8AAAAAAAAAAAAAAAAA&#10;iAQAAGRycy9kb3ducmV2LnhtbFBLBQYAAAAABAAEAPMAAACVBQAAAAA=&#10;" stroked="f">
                <v:textbox inset="0,0,0,0">
                  <w:txbxContent>
                    <w:p w14:paraId="7C07B007" w14:textId="51E6D494" w:rsidR="00056DA3" w:rsidRPr="00627145" w:rsidRDefault="00056DA3" w:rsidP="00056DA3">
                      <w:pPr>
                        <w:pStyle w:val="Beskrivning"/>
                        <w:rPr>
                          <w:noProof/>
                          <w:sz w:val="24"/>
                          <w:szCs w:val="20"/>
                        </w:rPr>
                      </w:pPr>
                      <w:r>
                        <w:t>Foto Carl-Magnus Pehrsson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4F2EDB10" wp14:editId="17D7A09F">
            <wp:simplePos x="0" y="0"/>
            <wp:positionH relativeFrom="margin">
              <wp:align>center</wp:align>
            </wp:positionH>
            <wp:positionV relativeFrom="paragraph">
              <wp:posOffset>389890</wp:posOffset>
            </wp:positionV>
            <wp:extent cx="5039360" cy="3778885"/>
            <wp:effectExtent l="1587" t="0" r="0" b="0"/>
            <wp:wrapTight wrapText="bothSides">
              <wp:wrapPolygon edited="0">
                <wp:start x="7" y="21609"/>
                <wp:lineTo x="21482" y="21609"/>
                <wp:lineTo x="21482" y="158"/>
                <wp:lineTo x="7" y="158"/>
                <wp:lineTo x="7" y="21609"/>
              </wp:wrapPolygon>
            </wp:wrapTight>
            <wp:docPr id="3" name="Bildobjekt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039360" cy="3778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0EE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64E747" wp14:editId="54096ACE">
                <wp:simplePos x="0" y="0"/>
                <wp:positionH relativeFrom="page">
                  <wp:posOffset>-104775</wp:posOffset>
                </wp:positionH>
                <wp:positionV relativeFrom="bottomMargin">
                  <wp:posOffset>-83820</wp:posOffset>
                </wp:positionV>
                <wp:extent cx="7764780" cy="645160"/>
                <wp:effectExtent l="0" t="0" r="7620" b="2540"/>
                <wp:wrapNone/>
                <wp:docPr id="2" name="Rectangl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4780" cy="645160"/>
                        </a:xfrm>
                        <a:prstGeom prst="rect">
                          <a:avLst/>
                        </a:prstGeom>
                        <a:solidFill>
                          <a:srgbClr val="042F6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C3475" id="Rectangle 8" o:spid="_x0000_s1026" alt="&quot;&quot;" style="position:absolute;margin-left:-8.25pt;margin-top:-6.6pt;width:611.4pt;height:50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RIl+QEAAMUDAAAOAAAAZHJzL2Uyb0RvYy54bWysU02P0zAQvSPxHyzfadqqX0RNV6hLuSyw&#10;YuEHuI6TWNgeM3abll/P2Gm7C9wQOVgee+blzZvn9d3JGnZUGDS4ik9GY86Uk1Br11b829fdmxVn&#10;IQpXCwNOVfysAr/bvH617n2pptCBqRUyAnGh7H3Fuxh9WRRBdsqKMAKvHF02gFZECrEtahQ9oVtT&#10;TMfjRdED1h5BqhDo9H645JuM3zRKxs9NE1RkpuLELeYV87pPa7FZi7JF4TstLzTEP7CwQjv66Q3q&#10;XkTBDqj/grJaIgRo4kiCLaBptFS5B+pmMv6jm6dOeJV7IXGCv8kU/h+s/HR8RKbrik85c8LSiL6Q&#10;aMK1RrFVkqf3oaSsJ/+IqcHgH0B+D8zBtqMs9Q4R+k6JmkhNUn7xW0EKApWyff8RakIXhwhZqVOD&#10;NgGSBuyUB3K+DUSdIpN0uFwuZssVzU3S3WI2nyzyxApRXqs9hvhBgWVpU3Ek7hldHB9CTGxEeU3J&#10;7MHoeqeNyQG2+61BdhTJHLPpbrHNDVCTL9OMY33F386n84zsINVn31gdybxG24qvxukb7JTUeO/q&#10;nBKFNsOemBh3kScpMii7h/pM6iAMzqSXRJsO8CdnPbmy4uHHQaDiTDhJxxWP1+02DjY+eNRtR1XP&#10;6pNXcucXXyczvowziefXt/kFAAD//wMAUEsDBBQABgAIAAAAIQBOjILM4QAAAAsBAAAPAAAAZHJz&#10;L2Rvd25yZXYueG1sTI/BTsMwDIbvSLxDZCRuW7oMqq5rOg0EEkhsEoPd08a0FY1TNela3p70BDdb&#10;/vT7+7PdZFp2wd41liSslhEwpNLqhioJnx/PiwSY84q0ai2hhB90sMuvrzKVajvSO15OvmIhhFyq&#10;JNTedynnrqzRKLe0HVK4fdneKB/WvuK6V2MINy0XURRzoxoKH2rV4WON5fdpMBI2rwccRRG/bR6G&#10;RDztz0d3eDlKeXsz7bfAPE7+D4ZZP6hDHpwKO5B2rJWwWMX3AZ2HtQA2EyKK18AKCUlyBzzP+P8O&#10;+S8AAAD//wMAUEsBAi0AFAAGAAgAAAAhALaDOJL+AAAA4QEAABMAAAAAAAAAAAAAAAAAAAAAAFtD&#10;b250ZW50X1R5cGVzXS54bWxQSwECLQAUAAYACAAAACEAOP0h/9YAAACUAQAACwAAAAAAAAAAAAAA&#10;AAAvAQAAX3JlbHMvLnJlbHNQSwECLQAUAAYACAAAACEA8YkSJfkBAADFAwAADgAAAAAAAAAAAAAA&#10;AAAuAgAAZHJzL2Uyb0RvYy54bWxQSwECLQAUAAYACAAAACEAToyCzOEAAAALAQAADwAAAAAAAAAA&#10;AAAAAABTBAAAZHJzL2Rvd25yZXYueG1sUEsFBgAAAAAEAAQA8wAAAGEFAAAAAA==&#10;" fillcolor="#042f6c" stroked="f">
                <w10:wrap anchorx="page" anchory="margin"/>
              </v:rect>
            </w:pict>
          </mc:Fallback>
        </mc:AlternateContent>
      </w:r>
      <w:bookmarkEnd w:id="0"/>
      <w:r w:rsidR="00C120EE">
        <w:br w:type="page"/>
      </w:r>
    </w:p>
    <w:p w14:paraId="3DCB44FF" w14:textId="0784F45E" w:rsidR="00BF48C2" w:rsidRDefault="00E4742F" w:rsidP="00A82B7C">
      <w:pPr>
        <w:pStyle w:val="Rubrik2"/>
      </w:pPr>
      <w:bookmarkStart w:id="2" w:name="_Hlk57270226"/>
      <w:bookmarkStart w:id="3" w:name="_Toc56171735"/>
      <w:bookmarkStart w:id="4" w:name="_Hlk56170298"/>
      <w:bookmarkStart w:id="5" w:name="_Toc117661908"/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16DA9CF4" wp14:editId="19E33253">
            <wp:simplePos x="0" y="0"/>
            <wp:positionH relativeFrom="column">
              <wp:posOffset>4902200</wp:posOffset>
            </wp:positionH>
            <wp:positionV relativeFrom="paragraph">
              <wp:posOffset>308610</wp:posOffset>
            </wp:positionV>
            <wp:extent cx="819150" cy="1156335"/>
            <wp:effectExtent l="0" t="0" r="0" b="5715"/>
            <wp:wrapTight wrapText="bothSides">
              <wp:wrapPolygon edited="0">
                <wp:start x="0" y="0"/>
                <wp:lineTo x="0" y="21351"/>
                <wp:lineTo x="21098" y="21351"/>
                <wp:lineTo x="21098" y="0"/>
                <wp:lineTo x="0" y="0"/>
              </wp:wrapPolygon>
            </wp:wrapTight>
            <wp:docPr id="9" name="Bildobjekt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objekt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156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0EE">
        <w:t>Inledning</w:t>
      </w:r>
      <w:bookmarkEnd w:id="5"/>
      <w:r w:rsidR="00C120EE">
        <w:t xml:space="preserve"> </w:t>
      </w:r>
    </w:p>
    <w:p w14:paraId="5D3E273C" w14:textId="19A5C50B" w:rsidR="000B2B09" w:rsidRPr="000B2B09" w:rsidRDefault="000B2B09" w:rsidP="000B2B09">
      <w:r w:rsidRPr="000B2B09">
        <w:t xml:space="preserve">Detta är ett exempel på mall för den uppföljning och utvärdering av sitt tillsynsarbete som byggnadsnämnden ska utföra enligt plan- och byggförordningen 8 kap 8 §. Mallen följer samma struktur som </w:t>
      </w:r>
      <w:r w:rsidR="00241681">
        <w:t>”Mall för tillsynsplan enligt plan- och bygglagen”</w:t>
      </w:r>
      <w:r w:rsidRPr="000B2B09">
        <w:t>.</w:t>
      </w:r>
    </w:p>
    <w:p w14:paraId="34740EB3" w14:textId="5F58B052" w:rsidR="000B2B09" w:rsidRPr="000B2B09" w:rsidRDefault="000B2B09" w:rsidP="000B2B09">
      <w:r w:rsidRPr="000B2B09">
        <w:t>Mallen för uppföljning och utvärdering av tillsyn har samråtts med länsstyrelsernas kontaktpersoner för tillsynsvägledning, den har granskats av jurist samt samråtts med kommuner i hela Sverige under hösten 2021 i samband med en enkät som handlade om tillsynsplaner. Mallen är justerad efter inkomna synpunkter och godkänd</w:t>
      </w:r>
      <w:r w:rsidR="006751A1">
        <w:t xml:space="preserve"> av</w:t>
      </w:r>
      <w:r w:rsidRPr="000B2B09">
        <w:t xml:space="preserve"> kontaktchef för tillsynsvägledning bygg samhällsbyggnadsnätverket</w:t>
      </w:r>
      <w:r w:rsidR="00BA55A0">
        <w:t>, april 2022</w:t>
      </w:r>
      <w:r w:rsidRPr="000B2B09">
        <w:t>.</w:t>
      </w:r>
      <w:r w:rsidR="00241681">
        <w:t xml:space="preserve"> Denna uppdaterade version är framtagen hösten 2022.</w:t>
      </w:r>
    </w:p>
    <w:p w14:paraId="6364C410" w14:textId="77777777" w:rsidR="000B2B09" w:rsidRDefault="000B2B09" w:rsidP="000B2B09">
      <w:pPr>
        <w:rPr>
          <w:rFonts w:ascii="Century Gothic" w:hAnsi="Century Gothic"/>
        </w:rPr>
      </w:pPr>
    </w:p>
    <w:p w14:paraId="2BC28E41" w14:textId="77777777" w:rsidR="000B2B09" w:rsidRPr="009854E7" w:rsidRDefault="000B2B09" w:rsidP="000B2B09">
      <w:pPr>
        <w:rPr>
          <w:rFonts w:ascii="Century Gothic" w:hAnsi="Century Gothic"/>
        </w:rPr>
      </w:pPr>
      <w:r>
        <w:rPr>
          <w:rFonts w:ascii="Century Gothic" w:hAnsi="Century Gothic"/>
          <w:i/>
          <w:iCs/>
          <w:noProof/>
        </w:rPr>
        <mc:AlternateContent>
          <mc:Choice Requires="wps">
            <w:drawing>
              <wp:inline distT="0" distB="0" distL="0" distR="0" wp14:anchorId="1EF581FE" wp14:editId="0A8C3D29">
                <wp:extent cx="5751195" cy="903576"/>
                <wp:effectExtent l="0" t="0" r="1905" b="0"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1195" cy="90357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B0C5E7" w14:textId="77777777" w:rsidR="000B2B09" w:rsidRPr="0001036D" w:rsidRDefault="000B2B09" w:rsidP="000B2B0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1036D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  <w:t>Ur plan- och byggförordningen (2011:338)</w:t>
                            </w:r>
                          </w:p>
                          <w:p w14:paraId="19A525C2" w14:textId="77777777" w:rsidR="000B2B09" w:rsidRPr="0001036D" w:rsidRDefault="000B2B09" w:rsidP="000B2B09">
                            <w:pPr>
                              <w:rPr>
                                <w:rFonts w:ascii="Century Gothic" w:hAnsi="Century Gothic"/>
                                <w:i/>
                                <w:iCs/>
                                <w:color w:val="000000" w:themeColor="text1"/>
                              </w:rPr>
                            </w:pPr>
                            <w:bookmarkStart w:id="6" w:name="K8P8"/>
                            <w:r w:rsidRPr="0001036D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8 kap. 8</w:t>
                            </w:r>
                            <w:r w:rsidRPr="0001036D">
                              <w:rPr>
                                <w:rFonts w:ascii="Century Gothic" w:hAnsi="Century Gothic"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01036D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§</w:t>
                            </w:r>
                            <w:bookmarkEnd w:id="6"/>
                            <w:r w:rsidRPr="0001036D">
                              <w:rPr>
                                <w:rFonts w:ascii="Century Gothic" w:hAnsi="Century Gothic"/>
                                <w:i/>
                                <w:iCs/>
                                <w:color w:val="000000" w:themeColor="text1"/>
                              </w:rPr>
                              <w:t xml:space="preserve">   En tillsynsmyndighet ska regelbundet följa upp och utvärdera tillsynsarbetet.</w:t>
                            </w:r>
                          </w:p>
                          <w:p w14:paraId="6FA63A3F" w14:textId="77777777" w:rsidR="000B2B09" w:rsidRPr="0001036D" w:rsidRDefault="000B2B09" w:rsidP="000B2B0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F581FE" id="Rektangel 6" o:spid="_x0000_s1027" style="width:452.85pt;height:7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MpfrQIAANUFAAAOAAAAZHJzL2Uyb0RvYy54bWysVFtP2zAUfp+0/2D5fSTpCJeKFFUgpkkM&#10;KmDi2XXsJprt49lu0+7X79hJQ8fYHqa9JD6379zPxeVWK7IRzrdgKloc5ZQIw6FuzaqiX59uPpxR&#10;4gMzNVNgREV3wtPL2ft3F52digk0oGrhCIIYP+1sRZsQ7DTLPG+EZv4IrDAolOA0C0i6VVY71iG6&#10;Vtkkz0+yDlxtHXDhPXKveyGdJXwpBQ/3UnoRiKooxhbS16XvMn6z2QWbrhyzTcuHMNg/RKFZa9Dp&#10;CHXNAiNr1/4GpVvuwIMMRxx0BlK2XKQcMJsif5XNY8OsSLlgcbwdy+T/Hyy/2ywcaeuKnlBimMYW&#10;PYhv2LCVUOQklqezfopaj3bhBsrjM+a6lU7HP2ZBtqmku7GkYhsIR2Z5WhbFeUkJR9l5/rE8TaDZ&#10;i7V1PnwSoEl8VNRhy1Il2ebWB/SIqnuV6MyDauubVqlExDERV8qRDcMGM86FCWUyV2v9Beqej4OS&#10;D61GNg5Ezz7bs9FFGriIlBz+4kSZ6MpAdNrHEzlZrEtfifQKOyWinjIPQmJBMfdJCmREPoyx6EUN&#10;q0XPLv8YSwKMyBL9j9gDwFv5F7FrmNKgH01F2oTROP9bYL3xaJE8gwmjsW4NuLcAVBg99/r7IvWl&#10;iVUK2+U2DVvSjJwl1DscQAf9ZnrLb1qcg1vmw4I5XEVcWjwv4R4/UkFXURhelDTgfrzFj/q4ISil&#10;pMPVrqj/vmZOUKI+G9yd8+L4ON6CRByXpxMk3KFkeSgxa30FOFwFHjLL0zPqB7V/Sgf6Ga/QPHpF&#10;ETMcfVeUB7cnrkJ/cvCOcTGfJzXcf8vCrXm0PILHOsc5f9o+M2eHZQi4RnewPwNs+monet1oaWC+&#10;DiDbtDAvdR06gLcjTcRw5+JxOqST1ss1nv0EAAD//wMAUEsDBBQABgAIAAAAIQAE59hM2wAAAAUB&#10;AAAPAAAAZHJzL2Rvd25yZXYueG1sTI/NTsMwEITvSLyDtUjcqNMWAoQ4FSCQ6IEDhQfYxJufEq+j&#10;2G3C27NwgctIqxnNfJtvZterI42h82xguUhAEVfedtwY+Hh/vrgBFSKyxd4zGfiiAJvi9CTHzPqJ&#10;3+i4i42SEg4ZGmhjHDKtQ9WSw7DwA7F4tR8dRjnHRtsRJyl3vV4lSaoddiwLLQ702FL1uTs4A+X+&#10;tdnXvB4ftjZd1unTC3aTN+b8bL6/AxVpjn9h+MEXdCiEqfQHtkH1BuSR+Kvi3SZX16BKCV2u1qCL&#10;XP+nL74BAAD//wMAUEsBAi0AFAAGAAgAAAAhALaDOJL+AAAA4QEAABMAAAAAAAAAAAAAAAAAAAAA&#10;AFtDb250ZW50X1R5cGVzXS54bWxQSwECLQAUAAYACAAAACEAOP0h/9YAAACUAQAACwAAAAAAAAAA&#10;AAAAAAAvAQAAX3JlbHMvLnJlbHNQSwECLQAUAAYACAAAACEA8RDKX60CAADVBQAADgAAAAAAAAAA&#10;AAAAAAAuAgAAZHJzL2Uyb0RvYy54bWxQSwECLQAUAAYACAAAACEABOfYTNsAAAAFAQAADwAAAAAA&#10;AAAAAAAAAAAHBQAAZHJzL2Rvd25yZXYueG1sUEsFBgAAAAAEAAQA8wAAAA8GAAAAAA==&#10;" fillcolor="#d9dcfa [664]" stroked="f" strokeweight="2pt">
                <v:textbox>
                  <w:txbxContent>
                    <w:p w14:paraId="75B0C5E7" w14:textId="77777777" w:rsidR="000B2B09" w:rsidRPr="0001036D" w:rsidRDefault="000B2B09" w:rsidP="000B2B09">
                      <w:pP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</w:rPr>
                      </w:pPr>
                      <w:r w:rsidRPr="0001036D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</w:rPr>
                        <w:t>Ur plan- och byggförordningen (2011:338)</w:t>
                      </w:r>
                    </w:p>
                    <w:p w14:paraId="19A525C2" w14:textId="77777777" w:rsidR="000B2B09" w:rsidRPr="0001036D" w:rsidRDefault="000B2B09" w:rsidP="000B2B09">
                      <w:pPr>
                        <w:rPr>
                          <w:rFonts w:ascii="Century Gothic" w:hAnsi="Century Gothic"/>
                          <w:i/>
                          <w:iCs/>
                          <w:color w:val="000000" w:themeColor="text1"/>
                        </w:rPr>
                      </w:pPr>
                      <w:bookmarkStart w:id="7" w:name="K8P8"/>
                      <w:r w:rsidRPr="0001036D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000000" w:themeColor="text1"/>
                        </w:rPr>
                        <w:t>8 kap. 8</w:t>
                      </w:r>
                      <w:r w:rsidRPr="0001036D">
                        <w:rPr>
                          <w:rFonts w:ascii="Century Gothic" w:hAnsi="Century Gothic"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r w:rsidRPr="0001036D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000000" w:themeColor="text1"/>
                        </w:rPr>
                        <w:t>§</w:t>
                      </w:r>
                      <w:bookmarkEnd w:id="7"/>
                      <w:r w:rsidRPr="0001036D">
                        <w:rPr>
                          <w:rFonts w:ascii="Century Gothic" w:hAnsi="Century Gothic"/>
                          <w:i/>
                          <w:iCs/>
                          <w:color w:val="000000" w:themeColor="text1"/>
                        </w:rPr>
                        <w:t xml:space="preserve">   En tillsynsmyndighet ska regelbundet följa upp och utvärdera tillsynsarbetet.</w:t>
                      </w:r>
                    </w:p>
                    <w:p w14:paraId="6FA63A3F" w14:textId="77777777" w:rsidR="000B2B09" w:rsidRPr="0001036D" w:rsidRDefault="000B2B09" w:rsidP="000B2B0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1D8116D" w14:textId="77777777" w:rsidR="000B2B09" w:rsidRDefault="000B2B09" w:rsidP="000B2B09">
      <w:pPr>
        <w:rPr>
          <w:rFonts w:ascii="Century Gothic" w:hAnsi="Century Gothic"/>
          <w:i/>
          <w:iCs/>
        </w:rPr>
      </w:pPr>
    </w:p>
    <w:p w14:paraId="39217D2E" w14:textId="77777777" w:rsidR="000B2B09" w:rsidRDefault="000B2B09" w:rsidP="000B2B09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inline distT="0" distB="0" distL="0" distR="0" wp14:anchorId="554F031E" wp14:editId="2ED1AB08">
                <wp:extent cx="5751668" cy="1945758"/>
                <wp:effectExtent l="0" t="0" r="1905" b="0"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1668" cy="194575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0E09CA" w14:textId="77777777" w:rsidR="000B2B09" w:rsidRPr="0001036D" w:rsidRDefault="000B2B09" w:rsidP="000B2B0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1036D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  <w:t>En tillsynsaktivitet kan vara…</w:t>
                            </w:r>
                          </w:p>
                          <w:p w14:paraId="2B9A7708" w14:textId="77777777" w:rsidR="000B2B09" w:rsidRPr="0001036D" w:rsidRDefault="000B2B09" w:rsidP="000B2B09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01036D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…planerad aktivitet såsom en inventering eller en informationsinsats.</w:t>
                            </w:r>
                          </w:p>
                          <w:p w14:paraId="5FD53011" w14:textId="77777777" w:rsidR="000B2B09" w:rsidRPr="0001036D" w:rsidRDefault="000B2B09" w:rsidP="000B2B09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01036D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…ett egeninitierat planerat tillsynsärende, till exempel en planerad tillsyn inom ett tillsynsområde eller av visst geografiskt område.</w:t>
                            </w:r>
                          </w:p>
                          <w:p w14:paraId="10A1E4EE" w14:textId="77777777" w:rsidR="000B2B09" w:rsidRPr="0001036D" w:rsidRDefault="000B2B09" w:rsidP="000B2B09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01036D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…ett egeninitierat händelsestyrt tillsynsärende, till exempel en upptäckt överträdelse.</w:t>
                            </w:r>
                          </w:p>
                          <w:p w14:paraId="2DD82F64" w14:textId="77777777" w:rsidR="000B2B09" w:rsidRPr="0001036D" w:rsidRDefault="000B2B09" w:rsidP="000B2B09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01036D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…ett tillsynsärende initierat av en anmälan utifrån.</w:t>
                            </w:r>
                          </w:p>
                          <w:p w14:paraId="599EDA41" w14:textId="77777777" w:rsidR="000B2B09" w:rsidRPr="0001036D" w:rsidRDefault="000B2B09" w:rsidP="000B2B0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4F031E" id="Rektangel 7" o:spid="_x0000_s1028" style="width:452.9pt;height:15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95LrgIAANYFAAAOAAAAZHJzL2Uyb0RvYy54bWysVEtv2zAMvg/YfxB0Xx0HTR9BnSJo0WFA&#10;1xVth54VWYqNSaImKYmzXz9Kst2s63YYdrHFhz6Sn0heXHZaka1wvgVT0fJoQokwHOrWrCv69enm&#10;wxklPjBTMwVGVHQvPL1cvH93sbNzMYUGVC0cQRDj5ztb0SYEOy8KzxuhmT8CKwwaJTjNAopuXdSO&#10;7RBdq2I6mZwUO3C1dcCF96i9zka6SPhSCh6+SOlFIKqimFtIX5e+q/gtFhdsvnbMNi3v02D/kIVm&#10;rcGgI9Q1C4xsXPsblG65Aw8yHHHQBUjZcpFqwGrKyatqHhtmRaoFyfF2pMn/P1h+t713pK0rekqJ&#10;YRqf6EF8wwdbC0VOIz076+fo9WjvXS95PMZaO+l0/GMVpEuU7kdKRRcIR+XsdFaenGATcLSV58co&#10;n0XU4uW6dT58FKBJPFTU4ZslKtn21ofsOrjEaB5UW9+0SiUh9om4Uo5sGb4w41yYMEvX1UZ/hjrr&#10;sVMm/VujGjsiq88GNWaTOi4ipdx+CaJMDGUgBs35RE0RiclUpFPYKxH9lHkQEhnF4qcpkRH5MMcy&#10;mxpWi6ye/TGXBBiRJcYfsXuAt+ove4J7/3hVpFEYL0/+llgucbyRIoMJ42XdGnBvAagwRs7+A0mZ&#10;mshS6FZd6rbp0ForqPfYgQ7yaHrLb1rsg1vmwz1zOIs4tbhfwhf8SAW7ikJ/oqQB9+MtffTHEUEr&#10;JTuc7Yr67xvmBCXqk8HhOS+Pj+MySAK25BQFd2hZHVrMRl8BNleJm8zydIz+QQ1H6UA/4xpaxqho&#10;YoZj7Iry4AbhKuSdg4uMi+UyueECsCzcmkfLI3jkOfb5U/fMnO2HIeAc3cGwB9j81Uxk33jTwHIT&#10;QLZpYCLTmdf+BXB5pLbuF13cTody8npZx4ufAAAA//8DAFBLAwQUAAYACAAAACEAllEEfdsAAAAF&#10;AQAADwAAAGRycy9kb3ducmV2LnhtbEyPzU7DMBCE70i8g7VI3KhdChENcSpAIMGhB0ofYBM7PyVe&#10;R7bbhLdn4QKXkVazmvmm2MxuECcbYu9Jw3KhQFiqvemp1bD/eLm6AxETksHBk9XwZSNsyvOzAnPj&#10;J3q3p11qBYdQzFFDl9KYSxnrzjqMCz9aYq/xwWHiM7TSBJw43A3yWqlMOuyJGzoc7VNn68/d0Wmo&#10;Dtv20NAqPL6ZbNlkz6/YT17ry4v54R5EsnP6e4YffEaHkpkqfyQTxaCBh6RfZW+tbnlGpWGlshuQ&#10;ZSH/05ffAAAA//8DAFBLAQItABQABgAIAAAAIQC2gziS/gAAAOEBAAATAAAAAAAAAAAAAAAAAAAA&#10;AABbQ29udGVudF9UeXBlc10ueG1sUEsBAi0AFAAGAAgAAAAhADj9If/WAAAAlAEAAAsAAAAAAAAA&#10;AAAAAAAALwEAAF9yZWxzLy5yZWxzUEsBAi0AFAAGAAgAAAAhAPxn3kuuAgAA1gUAAA4AAAAAAAAA&#10;AAAAAAAALgIAAGRycy9lMm9Eb2MueG1sUEsBAi0AFAAGAAgAAAAhAJZRBH3bAAAABQEAAA8AAAAA&#10;AAAAAAAAAAAACAUAAGRycy9kb3ducmV2LnhtbFBLBQYAAAAABAAEAPMAAAAQBgAAAAA=&#10;" fillcolor="#d9dcfa [664]" stroked="f" strokeweight="2pt">
                <v:textbox>
                  <w:txbxContent>
                    <w:p w14:paraId="6E0E09CA" w14:textId="77777777" w:rsidR="000B2B09" w:rsidRPr="0001036D" w:rsidRDefault="000B2B09" w:rsidP="000B2B09">
                      <w:pP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</w:rPr>
                      </w:pPr>
                      <w:r w:rsidRPr="0001036D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</w:rPr>
                        <w:t>En tillsynsaktivitet kan vara…</w:t>
                      </w:r>
                    </w:p>
                    <w:p w14:paraId="2B9A7708" w14:textId="77777777" w:rsidR="000B2B09" w:rsidRPr="0001036D" w:rsidRDefault="000B2B09" w:rsidP="000B2B09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01036D">
                        <w:rPr>
                          <w:rFonts w:ascii="Century Gothic" w:hAnsi="Century Gothic"/>
                          <w:color w:val="000000" w:themeColor="text1"/>
                        </w:rPr>
                        <w:t>…planerad aktivitet såsom en inventering eller en informationsinsats.</w:t>
                      </w:r>
                    </w:p>
                    <w:p w14:paraId="5FD53011" w14:textId="77777777" w:rsidR="000B2B09" w:rsidRPr="0001036D" w:rsidRDefault="000B2B09" w:rsidP="000B2B09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01036D">
                        <w:rPr>
                          <w:rFonts w:ascii="Century Gothic" w:hAnsi="Century Gothic"/>
                          <w:color w:val="000000" w:themeColor="text1"/>
                        </w:rPr>
                        <w:t>…ett egeninitierat planerat tillsynsärende, till exempel en planerad tillsyn inom ett tillsynsområde eller av visst geografiskt område.</w:t>
                      </w:r>
                    </w:p>
                    <w:p w14:paraId="10A1E4EE" w14:textId="77777777" w:rsidR="000B2B09" w:rsidRPr="0001036D" w:rsidRDefault="000B2B09" w:rsidP="000B2B09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01036D">
                        <w:rPr>
                          <w:rFonts w:ascii="Century Gothic" w:hAnsi="Century Gothic"/>
                          <w:color w:val="000000" w:themeColor="text1"/>
                        </w:rPr>
                        <w:t>…ett egeninitierat händelsestyrt tillsynsärende, till exempel en upptäckt överträdelse.</w:t>
                      </w:r>
                    </w:p>
                    <w:p w14:paraId="2DD82F64" w14:textId="77777777" w:rsidR="000B2B09" w:rsidRPr="0001036D" w:rsidRDefault="000B2B09" w:rsidP="000B2B09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01036D">
                        <w:rPr>
                          <w:rFonts w:ascii="Century Gothic" w:hAnsi="Century Gothic"/>
                          <w:color w:val="000000" w:themeColor="text1"/>
                        </w:rPr>
                        <w:t>…ett tillsynsärende initierat av en anmälan utifrån.</w:t>
                      </w:r>
                    </w:p>
                    <w:p w14:paraId="599EDA41" w14:textId="77777777" w:rsidR="000B2B09" w:rsidRPr="0001036D" w:rsidRDefault="000B2B09" w:rsidP="000B2B0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4CC2DD8" w14:textId="77777777" w:rsidR="000B2B09" w:rsidRPr="000C758C" w:rsidRDefault="000B2B09" w:rsidP="000B2B09">
      <w:pPr>
        <w:rPr>
          <w:rFonts w:ascii="Century Gothic" w:hAnsi="Century Gothic"/>
        </w:rPr>
      </w:pPr>
    </w:p>
    <w:p w14:paraId="528E1A15" w14:textId="04FCE9EB" w:rsidR="00BF48C2" w:rsidRDefault="000B2B09" w:rsidP="000B2B09">
      <w:r>
        <w:rPr>
          <w:noProof/>
        </w:rPr>
        <mc:AlternateContent>
          <mc:Choice Requires="wps">
            <w:drawing>
              <wp:inline distT="0" distB="0" distL="0" distR="0" wp14:anchorId="117B8F30" wp14:editId="14D2A0CD">
                <wp:extent cx="5752214" cy="1541721"/>
                <wp:effectExtent l="0" t="0" r="1270" b="1905"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2214" cy="154172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170E65" w14:textId="77777777" w:rsidR="000B2B09" w:rsidRPr="00B0327F" w:rsidRDefault="000B2B09" w:rsidP="000B2B0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0327F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  <w:t>Det är skillnad mellan uppföljning och utvärdering</w:t>
                            </w:r>
                          </w:p>
                          <w:p w14:paraId="5E900917" w14:textId="77777777" w:rsidR="000B2B09" w:rsidRPr="00B0327F" w:rsidRDefault="000B2B09" w:rsidP="000B2B09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B0327F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  <w:t>Uppföljning</w:t>
                            </w:r>
                            <w:r w:rsidRPr="00B0327F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följer utveckling och mäter vad som faktiskt har hänt, d.v.s. en beskrivning av verkligheten ”hur gick det?”</w:t>
                            </w:r>
                          </w:p>
                          <w:p w14:paraId="56B98D5F" w14:textId="77777777" w:rsidR="000B2B09" w:rsidRPr="00B0327F" w:rsidRDefault="000B2B09" w:rsidP="000B2B09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B0327F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  <w:t>Utvärdering</w:t>
                            </w:r>
                            <w:r w:rsidRPr="00B0327F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värderar resultatet och ställer varför-frågor, d.v.s. en analys av effekter och framåtsyftande rekommendationer ”varför blev det så här och hur kan vi göra detta bättre?”</w:t>
                            </w:r>
                          </w:p>
                          <w:p w14:paraId="2771636F" w14:textId="77777777" w:rsidR="000B2B09" w:rsidRPr="00B0327F" w:rsidRDefault="000B2B09" w:rsidP="000B2B0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7B8F30" id="Rektangel 8" o:spid="_x0000_s1029" style="width:452.95pt;height:1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pCqrwIAANYFAAAOAAAAZHJzL2Uyb0RvYy54bWysVN9v0zAQfkfif7D8ztKElpVq6VRtGkIa&#10;27QN7dl17CbC8RnbbVr+es52kpUxeEC8JPb9+O7u892dne9bRXbCugZ0SfOTCSVCc6gavSnp18er&#10;d3NKnGe6Ygq0KOlBOHq+fPvmrDMLUUANqhKWIIh2i86UtPbeLLLM8Vq0zJ2AERqVEmzLPF7tJqss&#10;6xC9VVkxmXzIOrCVscCFcyi9TEq6jPhSCu5vpXTCE1VSzM3Hr43fdfhmyzO22Fhm6ob3abB/yKJl&#10;jcagI9Ql84xsbfMbVNtwCw6kP+HQZiBlw0WsAavJJy+qeaiZEbEWJMeZkSb3/2D5ze7OkqYqKT6U&#10;Zi0+0b34hg+2EYrMAz2dcQu0ejB3tr85PIZa99K24Y9VkH2k9DBSKvaecBTOTmdFkU8p4ajLZ9P8&#10;tMgDavbsbqzznwS0JBxKavHNIpVsd+18Mh1MQjQHqqmuGqXiJfSJuFCW7Bi+MONcaD+L7mrbfoEq&#10;ybFTJv1boxg7IonngxiziR0XkGJuvwRROoTSEIKmfIIkC8QkKuLJH5QIdkrfC4mMYvFFTGREPs4x&#10;T6qaVSKJZ3/MJQIGZInxR+we4LX6B4J7++Aq4iiMzpO/JZZKHD1iZNB+dG4bDfY1AOXHyMl+IClR&#10;E1jy+/U+dtv7obXWUB2wAy2k0XSGXzXYB9fM+TtmcRZxanG/+Fv8SAVdSaE/UVKD/fGaPNjjiKCW&#10;kg5nu6Tu+5ZZQYn6rHF4PubTaVgG8TKdnRZ4scea9bFGb9sLwObKcZMZHo/B3qvhKC20T7iGViEq&#10;qpjmGLuk3NvhcuHTzsFFxsVqFc1wARjmr/WD4QE88Bz6/HH/xKzph8HjHN3AsAfY4sVMJNvgqWG1&#10;9SCbODCB6cRr/wK4PGJb94subKfje7R6XsfLnwAAAP//AwBQSwMEFAAGAAgAAAAhAM43RNfcAAAA&#10;BQEAAA8AAABkcnMvZG93bnJldi54bWxMj81OwzAQhO9IvIO1SNyo0wBRm8apAIEEhx4oPMAm3vy0&#10;8Tqy3Sa8PYYLXFYazWjm22I7m0GcyfnesoLlIgFBXFvdc6vg8+PlZgXCB2SNg2VS8EUetuXlRYG5&#10;thO/03kfWhFL2OeooAthzKX0dUcG/cKOxNFrrDMYonSt1A6nWG4GmSZJJg32HBc6HOmpo/q4PxkF&#10;1WHXHhq+dY9vOls22fMr9pNV6vpqftiACDSHvzD84Ed0KCNTZU+svRgUxEfC743eOrlfg6gUpHfp&#10;CmRZyP/05TcAAAD//wMAUEsBAi0AFAAGAAgAAAAhALaDOJL+AAAA4QEAABMAAAAAAAAAAAAAAAAA&#10;AAAAAFtDb250ZW50X1R5cGVzXS54bWxQSwECLQAUAAYACAAAACEAOP0h/9YAAACUAQAACwAAAAAA&#10;AAAAAAAAAAAvAQAAX3JlbHMvLnJlbHNQSwECLQAUAAYACAAAACEAW/qQqq8CAADWBQAADgAAAAAA&#10;AAAAAAAAAAAuAgAAZHJzL2Uyb0RvYy54bWxQSwECLQAUAAYACAAAACEAzjdE19wAAAAFAQAADwAA&#10;AAAAAAAAAAAAAAAJBQAAZHJzL2Rvd25yZXYueG1sUEsFBgAAAAAEAAQA8wAAABIGAAAAAA==&#10;" fillcolor="#d9dcfa [664]" stroked="f" strokeweight="2pt">
                <v:textbox>
                  <w:txbxContent>
                    <w:p w14:paraId="1B170E65" w14:textId="77777777" w:rsidR="000B2B09" w:rsidRPr="00B0327F" w:rsidRDefault="000B2B09" w:rsidP="000B2B09">
                      <w:pP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</w:rPr>
                      </w:pPr>
                      <w:r w:rsidRPr="00B0327F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</w:rPr>
                        <w:t>Det är skillnad mellan uppföljning och utvärdering</w:t>
                      </w:r>
                    </w:p>
                    <w:p w14:paraId="5E900917" w14:textId="77777777" w:rsidR="000B2B09" w:rsidRPr="00B0327F" w:rsidRDefault="000B2B09" w:rsidP="000B2B09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B0327F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</w:rPr>
                        <w:t>Uppföljning</w:t>
                      </w:r>
                      <w:r w:rsidRPr="00B0327F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följer utveckling och mäter vad som faktiskt har hänt, d.v.s. en beskrivning av verkligheten ”hur gick det?”</w:t>
                      </w:r>
                    </w:p>
                    <w:p w14:paraId="56B98D5F" w14:textId="77777777" w:rsidR="000B2B09" w:rsidRPr="00B0327F" w:rsidRDefault="000B2B09" w:rsidP="000B2B09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B0327F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</w:rPr>
                        <w:t>Utvärdering</w:t>
                      </w:r>
                      <w:r w:rsidRPr="00B0327F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värderar resultatet och ställer varför-frågor, d.v.s. en analys av effekter och framåtsyftande rekommendationer ”varför blev det så här och hur kan vi göra detta bättre?”</w:t>
                      </w:r>
                    </w:p>
                    <w:p w14:paraId="2771636F" w14:textId="77777777" w:rsidR="000B2B09" w:rsidRPr="00B0327F" w:rsidRDefault="000B2B09" w:rsidP="000B2B0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C120EE">
        <w:br w:type="page"/>
      </w:r>
    </w:p>
    <w:sdt>
      <w:sdtPr>
        <w:id w:val="1091896361"/>
        <w:docPartObj>
          <w:docPartGallery w:val="Table of Contents"/>
          <w:docPartUnique/>
        </w:docPartObj>
      </w:sdtPr>
      <w:sdtEndPr>
        <w:rPr>
          <w:rFonts w:ascii="Times New Roman" w:eastAsia="Calibri" w:hAnsi="Times New Roman" w:cs="Times New Roman"/>
          <w:b/>
          <w:bCs/>
          <w:sz w:val="24"/>
          <w:szCs w:val="22"/>
        </w:rPr>
      </w:sdtEndPr>
      <w:sdtContent>
        <w:p w14:paraId="67B2E02D" w14:textId="4D00535B" w:rsidR="00062FB5" w:rsidRDefault="00062FB5">
          <w:pPr>
            <w:pStyle w:val="Innehllsfrteckningsrubrik"/>
          </w:pPr>
          <w:r>
            <w:t>Innehåll</w:t>
          </w:r>
        </w:p>
        <w:p w14:paraId="3D6D0C37" w14:textId="17B77281" w:rsidR="00062FB5" w:rsidRDefault="00062FB5">
          <w:pPr>
            <w:pStyle w:val="Innehll1"/>
            <w:rPr>
              <w:rFonts w:asciiTheme="minorHAnsi" w:eastAsiaTheme="minorEastAsia" w:hAnsiTheme="minorHAnsi" w:cstheme="minorBidi"/>
              <w:b w:val="0"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7661907" w:history="1">
            <w:r w:rsidRPr="00873D5A">
              <w:rPr>
                <w:rStyle w:val="Hyperlnk"/>
              </w:rPr>
              <w:t>Mall för byggnadsnämndens uppföljning och utvärdering av tillsyn - 2023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_Toc117661907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14:paraId="1B7A7F83" w14:textId="3FA91BE0" w:rsidR="00062FB5" w:rsidRDefault="00062FB5">
          <w:pPr>
            <w:pStyle w:val="Innehll2"/>
            <w:rPr>
              <w:rFonts w:asciiTheme="minorHAnsi" w:eastAsiaTheme="minorEastAsia" w:hAnsiTheme="minorHAnsi" w:cstheme="minorBidi"/>
              <w:lang w:eastAsia="sv-SE"/>
            </w:rPr>
          </w:pPr>
          <w:hyperlink w:anchor="_Toc117661908" w:history="1">
            <w:r w:rsidRPr="00873D5A">
              <w:rPr>
                <w:rStyle w:val="Hyperlnk"/>
              </w:rPr>
              <w:t>Inledning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_Toc117661908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457A7CC9" w14:textId="7FA85F8C" w:rsidR="00062FB5" w:rsidRDefault="00062FB5">
          <w:pPr>
            <w:pStyle w:val="Innehll2"/>
            <w:rPr>
              <w:rFonts w:asciiTheme="minorHAnsi" w:eastAsiaTheme="minorEastAsia" w:hAnsiTheme="minorHAnsi" w:cstheme="minorBidi"/>
              <w:lang w:eastAsia="sv-SE"/>
            </w:rPr>
          </w:pPr>
          <w:hyperlink w:anchor="_Toc117661909" w:history="1">
            <w:r w:rsidRPr="00873D5A">
              <w:rPr>
                <w:rStyle w:val="Hyperlnk"/>
              </w:rPr>
              <w:t>Tillsynsområden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_Toc117661909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07120DB4" w14:textId="4EEE2AAD" w:rsidR="00062FB5" w:rsidRDefault="00062FB5">
          <w:pPr>
            <w:pStyle w:val="Innehll3"/>
            <w:rPr>
              <w:rFonts w:asciiTheme="minorHAnsi" w:eastAsiaTheme="minorEastAsia" w:hAnsiTheme="minorHAnsi" w:cstheme="minorBidi"/>
              <w:szCs w:val="22"/>
              <w:lang w:eastAsia="sv-SE"/>
            </w:rPr>
          </w:pPr>
          <w:hyperlink w:anchor="_Toc117661910" w:history="1">
            <w:r w:rsidRPr="00873D5A">
              <w:rPr>
                <w:rStyle w:val="Hyperlnk"/>
                <w:b/>
              </w:rPr>
              <w:t>Tillsyn över byggnadsåtgärder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_Toc117661910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5AA46E55" w14:textId="2163DD26" w:rsidR="00062FB5" w:rsidRDefault="00062FB5">
          <w:pPr>
            <w:pStyle w:val="Innehll3"/>
            <w:rPr>
              <w:rFonts w:asciiTheme="minorHAnsi" w:eastAsiaTheme="minorEastAsia" w:hAnsiTheme="minorHAnsi" w:cstheme="minorBidi"/>
              <w:szCs w:val="22"/>
              <w:lang w:eastAsia="sv-SE"/>
            </w:rPr>
          </w:pPr>
          <w:hyperlink w:anchor="_Toc117661911" w:history="1">
            <w:r w:rsidRPr="00873D5A">
              <w:rPr>
                <w:rStyle w:val="Hyperlnk"/>
                <w:b/>
              </w:rPr>
              <w:t>Tillgänglighet på allmänna platser och i publika lokaler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_Toc117661911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712998B4" w14:textId="2F7B113F" w:rsidR="00062FB5" w:rsidRDefault="00062FB5">
          <w:pPr>
            <w:pStyle w:val="Innehll3"/>
            <w:rPr>
              <w:rFonts w:asciiTheme="minorHAnsi" w:eastAsiaTheme="minorEastAsia" w:hAnsiTheme="minorHAnsi" w:cstheme="minorBidi"/>
              <w:szCs w:val="22"/>
              <w:lang w:eastAsia="sv-SE"/>
            </w:rPr>
          </w:pPr>
          <w:hyperlink w:anchor="_Toc117661912" w:history="1">
            <w:r w:rsidRPr="00873D5A">
              <w:rPr>
                <w:rStyle w:val="Hyperlnk"/>
                <w:b/>
              </w:rPr>
              <w:t>Obligatorisk ventilationskontroll, OVK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_Toc117661912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63D42BD2" w14:textId="45CFC9E3" w:rsidR="00062FB5" w:rsidRDefault="00062FB5">
          <w:pPr>
            <w:pStyle w:val="Innehll3"/>
            <w:rPr>
              <w:rFonts w:asciiTheme="minorHAnsi" w:eastAsiaTheme="minorEastAsia" w:hAnsiTheme="minorHAnsi" w:cstheme="minorBidi"/>
              <w:szCs w:val="22"/>
              <w:lang w:eastAsia="sv-SE"/>
            </w:rPr>
          </w:pPr>
          <w:hyperlink w:anchor="_Toc117661913" w:history="1">
            <w:r w:rsidRPr="00873D5A">
              <w:rPr>
                <w:rStyle w:val="Hyperlnk"/>
                <w:b/>
              </w:rPr>
              <w:t>Hissar och andra motordrivna anordningarna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_Toc117661913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5DA20FFF" w14:textId="64B80B09" w:rsidR="00062FB5" w:rsidRDefault="00062FB5">
          <w:pPr>
            <w:pStyle w:val="Innehll3"/>
            <w:rPr>
              <w:rFonts w:asciiTheme="minorHAnsi" w:eastAsiaTheme="minorEastAsia" w:hAnsiTheme="minorHAnsi" w:cstheme="minorBidi"/>
              <w:szCs w:val="22"/>
              <w:lang w:eastAsia="sv-SE"/>
            </w:rPr>
          </w:pPr>
          <w:hyperlink w:anchor="_Toc117661914" w:history="1">
            <w:r w:rsidRPr="00873D5A">
              <w:rPr>
                <w:rStyle w:val="Hyperlnk"/>
                <w:b/>
              </w:rPr>
              <w:t>Olovligt byggande – olovlig åtgärd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_Toc117661914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2D4C9B61" w14:textId="40117452" w:rsidR="00062FB5" w:rsidRDefault="00062FB5">
          <w:pPr>
            <w:pStyle w:val="Innehll3"/>
            <w:rPr>
              <w:rFonts w:asciiTheme="minorHAnsi" w:eastAsiaTheme="minorEastAsia" w:hAnsiTheme="minorHAnsi" w:cstheme="minorBidi"/>
              <w:szCs w:val="22"/>
              <w:lang w:eastAsia="sv-SE"/>
            </w:rPr>
          </w:pPr>
          <w:hyperlink w:anchor="_Toc117661915" w:history="1">
            <w:r w:rsidRPr="00873D5A">
              <w:rPr>
                <w:rStyle w:val="Hyperlnk"/>
                <w:b/>
              </w:rPr>
              <w:t>Ovårdade tomter och förfallna byggnader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_Toc117661915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6EF1A7BC" w14:textId="553C3EC9" w:rsidR="00062FB5" w:rsidRDefault="00062FB5">
          <w:pPr>
            <w:pStyle w:val="Innehll3"/>
            <w:rPr>
              <w:rFonts w:asciiTheme="minorHAnsi" w:eastAsiaTheme="minorEastAsia" w:hAnsiTheme="minorHAnsi" w:cstheme="minorBidi"/>
              <w:szCs w:val="22"/>
              <w:lang w:eastAsia="sv-SE"/>
            </w:rPr>
          </w:pPr>
          <w:hyperlink w:anchor="_Toc117661916" w:history="1">
            <w:r w:rsidRPr="00873D5A">
              <w:rPr>
                <w:rStyle w:val="Hyperlnk"/>
                <w:b/>
              </w:rPr>
              <w:t>Strandskydd, tillsyn enligt Miljöbalken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_Toc117661916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47BCCCC9" w14:textId="166A85F8" w:rsidR="00062FB5" w:rsidRDefault="00062FB5">
          <w:pPr>
            <w:pStyle w:val="Innehll3"/>
            <w:rPr>
              <w:rFonts w:asciiTheme="minorHAnsi" w:eastAsiaTheme="minorEastAsia" w:hAnsiTheme="minorHAnsi" w:cstheme="minorBidi"/>
              <w:szCs w:val="22"/>
              <w:lang w:eastAsia="sv-SE"/>
            </w:rPr>
          </w:pPr>
          <w:hyperlink w:anchor="_Toc117661917" w:history="1">
            <w:r w:rsidRPr="00873D5A">
              <w:rPr>
                <w:rStyle w:val="Hyperlnk"/>
                <w:b/>
              </w:rPr>
              <w:t>Individuell mätning och debitering, IMD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_Toc117661917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14:paraId="31090DAB" w14:textId="5BFA80CE" w:rsidR="00062FB5" w:rsidRDefault="00062FB5">
          <w:pPr>
            <w:pStyle w:val="Innehll3"/>
            <w:rPr>
              <w:rFonts w:asciiTheme="minorHAnsi" w:eastAsiaTheme="minorEastAsia" w:hAnsiTheme="minorHAnsi" w:cstheme="minorBidi"/>
              <w:szCs w:val="22"/>
              <w:lang w:eastAsia="sv-SE"/>
            </w:rPr>
          </w:pPr>
          <w:hyperlink w:anchor="_Toc117661918" w:history="1">
            <w:r w:rsidRPr="00873D5A">
              <w:rPr>
                <w:rStyle w:val="Hyperlnk"/>
                <w:b/>
              </w:rPr>
              <w:t>Laddinfrastruktur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_Toc117661918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14:paraId="435E1A02" w14:textId="68762B70" w:rsidR="00062FB5" w:rsidRDefault="00062FB5">
          <w:pPr>
            <w:pStyle w:val="Innehll3"/>
            <w:rPr>
              <w:rFonts w:asciiTheme="minorHAnsi" w:eastAsiaTheme="minorEastAsia" w:hAnsiTheme="minorHAnsi" w:cstheme="minorBidi"/>
              <w:szCs w:val="22"/>
              <w:lang w:eastAsia="sv-SE"/>
            </w:rPr>
          </w:pPr>
          <w:hyperlink w:anchor="_Toc117661919" w:history="1">
            <w:r w:rsidRPr="00873D5A">
              <w:rPr>
                <w:rStyle w:val="Hyperlnk"/>
                <w:b/>
              </w:rPr>
              <w:t>Lekplatser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_Toc117661919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14:paraId="0C18A41C" w14:textId="2F0A8A16" w:rsidR="00062FB5" w:rsidRDefault="00062FB5">
          <w:pPr>
            <w:pStyle w:val="Innehll3"/>
            <w:rPr>
              <w:rFonts w:asciiTheme="minorHAnsi" w:eastAsiaTheme="minorEastAsia" w:hAnsiTheme="minorHAnsi" w:cstheme="minorBidi"/>
              <w:szCs w:val="22"/>
              <w:lang w:eastAsia="sv-SE"/>
            </w:rPr>
          </w:pPr>
          <w:hyperlink w:anchor="_Toc117661920" w:history="1">
            <w:r w:rsidRPr="00873D5A">
              <w:rPr>
                <w:rStyle w:val="Hyperlnk"/>
                <w:b/>
              </w:rPr>
              <w:t>Taksäkerhet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_Toc117661920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14:paraId="285C706F" w14:textId="49F3B01F" w:rsidR="00062FB5" w:rsidRDefault="00062FB5">
          <w:pPr>
            <w:pStyle w:val="Innehll3"/>
            <w:rPr>
              <w:rFonts w:asciiTheme="minorHAnsi" w:eastAsiaTheme="minorEastAsia" w:hAnsiTheme="minorHAnsi" w:cstheme="minorBidi"/>
              <w:szCs w:val="22"/>
              <w:lang w:eastAsia="sv-SE"/>
            </w:rPr>
          </w:pPr>
          <w:hyperlink w:anchor="_Toc117661921" w:history="1">
            <w:r w:rsidRPr="00873D5A">
              <w:rPr>
                <w:rStyle w:val="Hyperlnk"/>
                <w:b/>
              </w:rPr>
              <w:t>Skyltar och ljusanordningar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_Toc117661921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14:paraId="7D5216E1" w14:textId="28ECCB53" w:rsidR="00062FB5" w:rsidRDefault="00062FB5">
          <w:pPr>
            <w:pStyle w:val="Innehll3"/>
            <w:rPr>
              <w:rFonts w:asciiTheme="minorHAnsi" w:eastAsiaTheme="minorEastAsia" w:hAnsiTheme="minorHAnsi" w:cstheme="minorBidi"/>
              <w:szCs w:val="22"/>
              <w:lang w:eastAsia="sv-SE"/>
            </w:rPr>
          </w:pPr>
          <w:hyperlink w:anchor="_Toc117661922" w:history="1">
            <w:r w:rsidRPr="00873D5A">
              <w:rPr>
                <w:rStyle w:val="Hyperlnk"/>
                <w:b/>
              </w:rPr>
              <w:t>Övrig tillsyn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_Toc117661922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14:paraId="5144BDA8" w14:textId="1734390A" w:rsidR="00062FB5" w:rsidRDefault="00062FB5">
          <w:pPr>
            <w:pStyle w:val="Innehll3"/>
            <w:rPr>
              <w:rFonts w:asciiTheme="minorHAnsi" w:eastAsiaTheme="minorEastAsia" w:hAnsiTheme="minorHAnsi" w:cstheme="minorBidi"/>
              <w:szCs w:val="22"/>
              <w:lang w:eastAsia="sv-SE"/>
            </w:rPr>
          </w:pPr>
          <w:hyperlink w:anchor="_Toc117661923" w:history="1">
            <w:r w:rsidRPr="00873D5A">
              <w:rPr>
                <w:rStyle w:val="Hyperlnk"/>
                <w:b/>
              </w:rPr>
              <w:t>Övergripande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_Toc117661923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14:paraId="544F096B" w14:textId="552CC30D" w:rsidR="00062FB5" w:rsidRDefault="00062FB5">
          <w:r>
            <w:rPr>
              <w:b/>
              <w:bCs/>
            </w:rPr>
            <w:fldChar w:fldCharType="end"/>
          </w:r>
        </w:p>
      </w:sdtContent>
    </w:sdt>
    <w:p w14:paraId="52105F11" w14:textId="77777777" w:rsidR="00AF0A04" w:rsidRDefault="00C120EE">
      <w:pPr>
        <w:spacing w:after="200" w:line="276" w:lineRule="auto"/>
        <w:rPr>
          <w:rFonts w:eastAsiaTheme="minorHAnsi" w:cstheme="minorBidi"/>
        </w:rPr>
      </w:pPr>
      <w:r>
        <w:br w:type="page"/>
      </w:r>
    </w:p>
    <w:p w14:paraId="591BF24E" w14:textId="1D3A4D64" w:rsidR="00F4299B" w:rsidRDefault="000B2B09" w:rsidP="00A82B7C">
      <w:pPr>
        <w:pStyle w:val="Rubrik2"/>
      </w:pPr>
      <w:bookmarkStart w:id="8" w:name="_Toc117661909"/>
      <w:r>
        <w:lastRenderedPageBreak/>
        <w:t>Tillsynsområden</w:t>
      </w:r>
      <w:bookmarkEnd w:id="8"/>
    </w:p>
    <w:p w14:paraId="36B6F8AA" w14:textId="77777777" w:rsidR="0084057E" w:rsidRPr="003E4390" w:rsidRDefault="0084057E" w:rsidP="00516FA0">
      <w:pPr>
        <w:pStyle w:val="Rubrik3"/>
        <w:rPr>
          <w:b/>
          <w:bCs w:val="0"/>
        </w:rPr>
      </w:pPr>
      <w:bookmarkStart w:id="9" w:name="_Toc117661910"/>
      <w:r w:rsidRPr="003E4390">
        <w:rPr>
          <w:b/>
          <w:bCs w:val="0"/>
        </w:rPr>
        <w:t>Tillsyn över byggnadsåtgärder</w:t>
      </w:r>
      <w:bookmarkEnd w:id="9"/>
    </w:p>
    <w:p w14:paraId="6BBE0D0C" w14:textId="77777777" w:rsidR="00A82B7C" w:rsidRPr="00F16C65" w:rsidRDefault="00A82B7C" w:rsidP="00745A3B">
      <w:pPr>
        <w:pStyle w:val="Rubrik4"/>
      </w:pPr>
      <w:r w:rsidRPr="00F16C65">
        <w:t>Mål för perioden enligt tillsynsplanen:</w:t>
      </w:r>
    </w:p>
    <w:p w14:paraId="7507644A" w14:textId="77777777" w:rsidR="00A82B7C" w:rsidRPr="003A48E4" w:rsidRDefault="00A82B7C" w:rsidP="00A82B7C">
      <w:pPr>
        <w:rPr>
          <w:rFonts w:eastAsiaTheme="minorHAnsi"/>
          <w:i/>
          <w:iCs/>
          <w:color w:val="000000"/>
          <w:sz w:val="22"/>
        </w:rPr>
      </w:pPr>
      <w:r w:rsidRPr="003A48E4">
        <w:rPr>
          <w:rFonts w:eastAsiaTheme="minorHAnsi"/>
          <w:i/>
          <w:iCs/>
          <w:color w:val="000000"/>
          <w:sz w:val="22"/>
        </w:rPr>
        <w:t>Skriv byggnadsnämndens tillsynsmål för perioden.</w:t>
      </w:r>
    </w:p>
    <w:p w14:paraId="379F707B" w14:textId="77777777" w:rsidR="00A82B7C" w:rsidRPr="00F16C65" w:rsidRDefault="00A82B7C" w:rsidP="00745A3B">
      <w:pPr>
        <w:pStyle w:val="Rubrik4"/>
      </w:pPr>
      <w:r w:rsidRPr="00F16C65">
        <w:t>Planerade aktiviteter under perioden enligt tillsynsplanen:</w:t>
      </w:r>
    </w:p>
    <w:p w14:paraId="7AAAF36D" w14:textId="77777777" w:rsidR="00A82B7C" w:rsidRPr="001956F2" w:rsidRDefault="00A82B7C" w:rsidP="00A82B7C">
      <w:pPr>
        <w:spacing w:after="160"/>
        <w:rPr>
          <w:rFonts w:eastAsiaTheme="minorHAnsi"/>
          <w:i/>
          <w:iCs/>
          <w:color w:val="000000"/>
          <w:sz w:val="22"/>
        </w:rPr>
      </w:pPr>
      <w:r w:rsidRPr="001956F2">
        <w:rPr>
          <w:rFonts w:eastAsiaTheme="minorHAnsi"/>
          <w:i/>
          <w:iCs/>
          <w:color w:val="000000"/>
          <w:sz w:val="22"/>
        </w:rPr>
        <w:t>Skriv planerade tillsynsaktiviteter för perioden.</w:t>
      </w:r>
    </w:p>
    <w:p w14:paraId="4561A37E" w14:textId="77777777" w:rsidR="0084057E" w:rsidRPr="009E6D59" w:rsidRDefault="0084057E" w:rsidP="00745A3B">
      <w:pPr>
        <w:pStyle w:val="Rubrik4"/>
      </w:pPr>
      <w:r w:rsidRPr="009E6D59">
        <w:t xml:space="preserve">Uppföljning: </w:t>
      </w:r>
    </w:p>
    <w:tbl>
      <w:tblPr>
        <w:tblStyle w:val="Rutntstabell1ljus"/>
        <w:tblW w:w="5383" w:type="dxa"/>
        <w:tblLook w:val="0420" w:firstRow="1" w:lastRow="0" w:firstColumn="0" w:lastColumn="0" w:noHBand="0" w:noVBand="1"/>
      </w:tblPr>
      <w:tblGrid>
        <w:gridCol w:w="4382"/>
        <w:gridCol w:w="1001"/>
      </w:tblGrid>
      <w:tr w:rsidR="0084057E" w:rsidRPr="009E6D59" w14:paraId="2CF41857" w14:textId="77777777" w:rsidTr="00C55C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0" w:type="auto"/>
          </w:tcPr>
          <w:p w14:paraId="4DC9FF80" w14:textId="77777777" w:rsidR="0084057E" w:rsidRPr="009E6D59" w:rsidRDefault="0084057E" w:rsidP="00C55CAE">
            <w:pPr>
              <w:rPr>
                <w:b w:val="0"/>
                <w:bCs w:val="0"/>
                <w:sz w:val="18"/>
                <w:szCs w:val="18"/>
              </w:rPr>
            </w:pPr>
            <w:r w:rsidRPr="009E6D59">
              <w:rPr>
                <w:sz w:val="18"/>
                <w:szCs w:val="18"/>
              </w:rPr>
              <w:t>Statistik för perioden</w:t>
            </w:r>
          </w:p>
        </w:tc>
        <w:tc>
          <w:tcPr>
            <w:tcW w:w="0" w:type="auto"/>
          </w:tcPr>
          <w:p w14:paraId="595BAC76" w14:textId="77777777" w:rsidR="0084057E" w:rsidRPr="009E6D59" w:rsidRDefault="0084057E" w:rsidP="00C55CAE">
            <w:pPr>
              <w:rPr>
                <w:b w:val="0"/>
                <w:bCs w:val="0"/>
                <w:sz w:val="18"/>
                <w:szCs w:val="18"/>
              </w:rPr>
            </w:pPr>
            <w:r w:rsidRPr="009E6D59">
              <w:rPr>
                <w:sz w:val="18"/>
                <w:szCs w:val="18"/>
              </w:rPr>
              <w:t>Antal</w:t>
            </w:r>
          </w:p>
        </w:tc>
      </w:tr>
      <w:tr w:rsidR="0084057E" w:rsidRPr="009E6D59" w14:paraId="17E7D043" w14:textId="77777777" w:rsidTr="00C55CAE">
        <w:trPr>
          <w:trHeight w:hRule="exact" w:val="397"/>
        </w:trPr>
        <w:tc>
          <w:tcPr>
            <w:tcW w:w="0" w:type="auto"/>
          </w:tcPr>
          <w:p w14:paraId="2B56838B" w14:textId="77777777" w:rsidR="0084057E" w:rsidRPr="009E6D59" w:rsidRDefault="0084057E" w:rsidP="00C55CAE">
            <w:pPr>
              <w:rPr>
                <w:sz w:val="18"/>
                <w:szCs w:val="18"/>
              </w:rPr>
            </w:pPr>
            <w:r w:rsidRPr="009E6D59">
              <w:rPr>
                <w:sz w:val="18"/>
                <w:szCs w:val="18"/>
              </w:rPr>
              <w:t>Nya ärenden efter anmälan</w:t>
            </w:r>
          </w:p>
        </w:tc>
        <w:tc>
          <w:tcPr>
            <w:tcW w:w="0" w:type="auto"/>
          </w:tcPr>
          <w:p w14:paraId="31013F58" w14:textId="77777777" w:rsidR="0084057E" w:rsidRPr="009E6D59" w:rsidRDefault="0084057E" w:rsidP="00C55CAE">
            <w:pPr>
              <w:rPr>
                <w:sz w:val="18"/>
                <w:szCs w:val="18"/>
              </w:rPr>
            </w:pPr>
          </w:p>
        </w:tc>
      </w:tr>
      <w:tr w:rsidR="0084057E" w:rsidRPr="009E6D59" w14:paraId="78C03663" w14:textId="77777777" w:rsidTr="00C55CAE">
        <w:trPr>
          <w:trHeight w:hRule="exact" w:val="397"/>
        </w:trPr>
        <w:tc>
          <w:tcPr>
            <w:tcW w:w="0" w:type="auto"/>
          </w:tcPr>
          <w:p w14:paraId="332D6425" w14:textId="77777777" w:rsidR="0084057E" w:rsidRPr="009E6D59" w:rsidRDefault="0084057E" w:rsidP="00C55CAE">
            <w:pPr>
              <w:rPr>
                <w:sz w:val="18"/>
                <w:szCs w:val="18"/>
              </w:rPr>
            </w:pPr>
            <w:r w:rsidRPr="009E6D59">
              <w:rPr>
                <w:sz w:val="18"/>
                <w:szCs w:val="18"/>
              </w:rPr>
              <w:t>Nya ärenden, egeninitierade</w:t>
            </w:r>
          </w:p>
        </w:tc>
        <w:tc>
          <w:tcPr>
            <w:tcW w:w="0" w:type="auto"/>
          </w:tcPr>
          <w:p w14:paraId="6F67B60E" w14:textId="77777777" w:rsidR="0084057E" w:rsidRPr="009E6D59" w:rsidRDefault="0084057E" w:rsidP="00C55CAE">
            <w:pPr>
              <w:rPr>
                <w:sz w:val="18"/>
                <w:szCs w:val="18"/>
              </w:rPr>
            </w:pPr>
          </w:p>
        </w:tc>
      </w:tr>
      <w:tr w:rsidR="0084057E" w:rsidRPr="009E6D59" w14:paraId="2DD3A760" w14:textId="77777777" w:rsidTr="00C55CAE">
        <w:trPr>
          <w:trHeight w:hRule="exact" w:val="397"/>
        </w:trPr>
        <w:tc>
          <w:tcPr>
            <w:tcW w:w="0" w:type="auto"/>
          </w:tcPr>
          <w:p w14:paraId="00F36530" w14:textId="24A63F35" w:rsidR="0084057E" w:rsidRPr="009E6D59" w:rsidRDefault="0084057E" w:rsidP="00C55CAE">
            <w:pPr>
              <w:rPr>
                <w:sz w:val="18"/>
                <w:szCs w:val="18"/>
              </w:rPr>
            </w:pPr>
            <w:r w:rsidRPr="009E6D59">
              <w:rPr>
                <w:sz w:val="18"/>
                <w:szCs w:val="18"/>
              </w:rPr>
              <w:t>Beslut om föreläggande</w:t>
            </w:r>
            <w:r w:rsidR="00241681">
              <w:rPr>
                <w:sz w:val="18"/>
                <w:szCs w:val="18"/>
              </w:rPr>
              <w:t>, förbud mm</w:t>
            </w:r>
          </w:p>
        </w:tc>
        <w:tc>
          <w:tcPr>
            <w:tcW w:w="0" w:type="auto"/>
          </w:tcPr>
          <w:p w14:paraId="147D813C" w14:textId="77777777" w:rsidR="0084057E" w:rsidRPr="009E6D59" w:rsidRDefault="0084057E" w:rsidP="00C55CAE">
            <w:pPr>
              <w:rPr>
                <w:sz w:val="18"/>
                <w:szCs w:val="18"/>
              </w:rPr>
            </w:pPr>
          </w:p>
        </w:tc>
      </w:tr>
      <w:tr w:rsidR="0084057E" w:rsidRPr="009E6D59" w14:paraId="7E3D251B" w14:textId="77777777" w:rsidTr="00C55CAE">
        <w:trPr>
          <w:trHeight w:hRule="exact" w:val="397"/>
        </w:trPr>
        <w:tc>
          <w:tcPr>
            <w:tcW w:w="0" w:type="auto"/>
          </w:tcPr>
          <w:p w14:paraId="2BC8E548" w14:textId="77777777" w:rsidR="0084057E" w:rsidRPr="009E6D59" w:rsidRDefault="0084057E" w:rsidP="00C55CAE">
            <w:pPr>
              <w:rPr>
                <w:sz w:val="18"/>
                <w:szCs w:val="18"/>
              </w:rPr>
            </w:pPr>
            <w:r w:rsidRPr="009E6D59">
              <w:rPr>
                <w:sz w:val="18"/>
                <w:szCs w:val="18"/>
              </w:rPr>
              <w:t>Beslut att inte ingripa</w:t>
            </w:r>
          </w:p>
        </w:tc>
        <w:tc>
          <w:tcPr>
            <w:tcW w:w="0" w:type="auto"/>
          </w:tcPr>
          <w:p w14:paraId="5510BD5B" w14:textId="77777777" w:rsidR="0084057E" w:rsidRPr="009E6D59" w:rsidRDefault="0084057E" w:rsidP="00C55CAE">
            <w:pPr>
              <w:rPr>
                <w:sz w:val="18"/>
                <w:szCs w:val="18"/>
              </w:rPr>
            </w:pPr>
          </w:p>
        </w:tc>
      </w:tr>
    </w:tbl>
    <w:p w14:paraId="0AC58BA0" w14:textId="77777777" w:rsidR="0084057E" w:rsidRDefault="0084057E" w:rsidP="0084057E">
      <w:pPr>
        <w:pStyle w:val="Default"/>
        <w:rPr>
          <w:sz w:val="22"/>
          <w:szCs w:val="22"/>
        </w:rPr>
      </w:pPr>
    </w:p>
    <w:p w14:paraId="578A34B1" w14:textId="77777777" w:rsidR="0084057E" w:rsidRPr="009E6D59" w:rsidRDefault="0084057E" w:rsidP="008405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6D59">
        <w:rPr>
          <w:rFonts w:ascii="Times New Roman" w:hAnsi="Times New Roman" w:cs="Times New Roman"/>
          <w:sz w:val="22"/>
          <w:szCs w:val="22"/>
        </w:rPr>
        <w:t>Diskutera och svara på frågorna!</w:t>
      </w:r>
    </w:p>
    <w:p w14:paraId="6C1453A6" w14:textId="77777777" w:rsidR="0084057E" w:rsidRPr="009E6D59" w:rsidRDefault="0084057E" w:rsidP="0084057E">
      <w:pPr>
        <w:pStyle w:val="Default"/>
        <w:numPr>
          <w:ilvl w:val="0"/>
          <w:numId w:val="46"/>
        </w:numPr>
        <w:rPr>
          <w:rFonts w:ascii="Times New Roman" w:hAnsi="Times New Roman" w:cs="Times New Roman"/>
          <w:sz w:val="22"/>
          <w:szCs w:val="22"/>
        </w:rPr>
      </w:pPr>
      <w:r w:rsidRPr="009E6D59">
        <w:rPr>
          <w:rFonts w:ascii="Times New Roman" w:hAnsi="Times New Roman" w:cs="Times New Roman"/>
          <w:sz w:val="22"/>
          <w:szCs w:val="22"/>
        </w:rPr>
        <w:t xml:space="preserve">Vilka planerade aktiviteter har utförts? </w:t>
      </w:r>
    </w:p>
    <w:p w14:paraId="62D9EFFA" w14:textId="77777777" w:rsidR="0084057E" w:rsidRPr="009E6D59" w:rsidRDefault="0084057E" w:rsidP="0084057E">
      <w:pPr>
        <w:pStyle w:val="Default"/>
        <w:numPr>
          <w:ilvl w:val="0"/>
          <w:numId w:val="46"/>
        </w:numPr>
        <w:rPr>
          <w:rFonts w:ascii="Times New Roman" w:hAnsi="Times New Roman" w:cs="Times New Roman"/>
          <w:sz w:val="22"/>
          <w:szCs w:val="22"/>
        </w:rPr>
      </w:pPr>
      <w:r w:rsidRPr="009E6D59">
        <w:rPr>
          <w:rFonts w:ascii="Times New Roman" w:hAnsi="Times New Roman" w:cs="Times New Roman"/>
          <w:sz w:val="22"/>
          <w:szCs w:val="22"/>
        </w:rPr>
        <w:t>Har det uppställda målet nåtts? Ange måluppfyllelse 0 – 100 %.</w:t>
      </w:r>
    </w:p>
    <w:p w14:paraId="5DD84095" w14:textId="77777777" w:rsidR="0084057E" w:rsidRPr="009E6D59" w:rsidRDefault="0084057E" w:rsidP="0084057E">
      <w:pPr>
        <w:pStyle w:val="Default"/>
        <w:numPr>
          <w:ilvl w:val="0"/>
          <w:numId w:val="46"/>
        </w:numPr>
        <w:rPr>
          <w:rFonts w:ascii="Times New Roman" w:hAnsi="Times New Roman" w:cs="Times New Roman"/>
          <w:sz w:val="22"/>
          <w:szCs w:val="22"/>
        </w:rPr>
      </w:pPr>
      <w:r w:rsidRPr="009E6D59">
        <w:rPr>
          <w:rFonts w:ascii="Times New Roman" w:hAnsi="Times New Roman" w:cs="Times New Roman"/>
          <w:sz w:val="22"/>
          <w:szCs w:val="22"/>
        </w:rPr>
        <w:t>Har andra aktiviteter gjorts, som inte var planerade?</w:t>
      </w:r>
    </w:p>
    <w:tbl>
      <w:tblPr>
        <w:tblStyle w:val="Tabellrutnt"/>
        <w:tblW w:w="0" w:type="auto"/>
        <w:tblBorders>
          <w:top w:val="single" w:sz="8" w:space="0" w:color="761F22" w:themeColor="accent2" w:themeShade="BF"/>
          <w:left w:val="single" w:sz="8" w:space="0" w:color="761F22" w:themeColor="accent2" w:themeShade="BF"/>
          <w:bottom w:val="single" w:sz="8" w:space="0" w:color="761F22" w:themeColor="accent2" w:themeShade="BF"/>
          <w:right w:val="single" w:sz="8" w:space="0" w:color="761F22" w:themeColor="accent2" w:themeShade="BF"/>
          <w:insideH w:val="single" w:sz="8" w:space="0" w:color="761F22" w:themeColor="accent2" w:themeShade="BF"/>
          <w:insideV w:val="single" w:sz="8" w:space="0" w:color="761F22" w:themeColor="accent2" w:themeShade="BF"/>
        </w:tblBorders>
        <w:tblLook w:val="04A0" w:firstRow="1" w:lastRow="0" w:firstColumn="1" w:lastColumn="0" w:noHBand="0" w:noVBand="1"/>
      </w:tblPr>
      <w:tblGrid>
        <w:gridCol w:w="7916"/>
      </w:tblGrid>
      <w:tr w:rsidR="0084057E" w14:paraId="5447271A" w14:textId="77777777" w:rsidTr="00745A3B">
        <w:trPr>
          <w:trHeight w:val="1308"/>
        </w:trPr>
        <w:tc>
          <w:tcPr>
            <w:tcW w:w="7916" w:type="dxa"/>
          </w:tcPr>
          <w:p w14:paraId="451EFB5C" w14:textId="77777777" w:rsidR="0084057E" w:rsidRDefault="0084057E" w:rsidP="00C55CAE">
            <w:r>
              <w:t>Skriv här:</w:t>
            </w:r>
          </w:p>
          <w:p w14:paraId="509DE42B" w14:textId="77777777" w:rsidR="0084057E" w:rsidRDefault="0084057E" w:rsidP="00C55CAE"/>
        </w:tc>
      </w:tr>
    </w:tbl>
    <w:p w14:paraId="3AFE8F5F" w14:textId="77777777" w:rsidR="0084057E" w:rsidRPr="009E6D59" w:rsidRDefault="0084057E" w:rsidP="00745A3B">
      <w:pPr>
        <w:pStyle w:val="Rubrik4"/>
      </w:pPr>
      <w:r w:rsidRPr="009E6D59">
        <w:t>Utvärdering:</w:t>
      </w:r>
    </w:p>
    <w:p w14:paraId="52CEFD96" w14:textId="77777777" w:rsidR="0084057E" w:rsidRPr="009E6D59" w:rsidRDefault="0084057E" w:rsidP="0084057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6D59">
        <w:rPr>
          <w:rFonts w:ascii="Times New Roman" w:hAnsi="Times New Roman" w:cs="Times New Roman"/>
          <w:sz w:val="22"/>
          <w:szCs w:val="22"/>
        </w:rPr>
        <w:t>Diskutera och svara på frågorna!</w:t>
      </w:r>
    </w:p>
    <w:p w14:paraId="69E347AB" w14:textId="77777777" w:rsidR="0084057E" w:rsidRPr="009E6D59" w:rsidRDefault="0084057E" w:rsidP="0084057E">
      <w:pPr>
        <w:pStyle w:val="Default"/>
        <w:numPr>
          <w:ilvl w:val="0"/>
          <w:numId w:val="47"/>
        </w:numPr>
        <w:rPr>
          <w:rFonts w:ascii="Times New Roman" w:hAnsi="Times New Roman" w:cs="Times New Roman"/>
          <w:sz w:val="22"/>
          <w:szCs w:val="22"/>
        </w:rPr>
      </w:pPr>
      <w:r w:rsidRPr="009E6D59">
        <w:rPr>
          <w:rFonts w:ascii="Times New Roman" w:hAnsi="Times New Roman" w:cs="Times New Roman"/>
          <w:sz w:val="22"/>
          <w:szCs w:val="22"/>
        </w:rPr>
        <w:t xml:space="preserve">Avviker genomförda aktiviteter från det planerade? I så fall varför? </w:t>
      </w:r>
    </w:p>
    <w:p w14:paraId="4F4165B4" w14:textId="77777777" w:rsidR="0084057E" w:rsidRPr="009E6D59" w:rsidRDefault="0084057E" w:rsidP="0084057E">
      <w:pPr>
        <w:pStyle w:val="Default"/>
        <w:numPr>
          <w:ilvl w:val="0"/>
          <w:numId w:val="47"/>
        </w:numPr>
        <w:rPr>
          <w:rFonts w:ascii="Times New Roman" w:hAnsi="Times New Roman" w:cs="Times New Roman"/>
          <w:sz w:val="22"/>
          <w:szCs w:val="22"/>
        </w:rPr>
      </w:pPr>
      <w:r w:rsidRPr="009E6D59">
        <w:rPr>
          <w:rFonts w:ascii="Times New Roman" w:hAnsi="Times New Roman" w:cs="Times New Roman"/>
          <w:sz w:val="22"/>
          <w:szCs w:val="22"/>
        </w:rPr>
        <w:t>Hur har våra arbetsmetoder fungerat? Kan något förbättras? Vad har varit bra?</w:t>
      </w:r>
    </w:p>
    <w:p w14:paraId="1AE78A87" w14:textId="77777777" w:rsidR="0084057E" w:rsidRPr="009E6D59" w:rsidRDefault="0084057E" w:rsidP="0084057E">
      <w:pPr>
        <w:pStyle w:val="Default"/>
        <w:numPr>
          <w:ilvl w:val="0"/>
          <w:numId w:val="47"/>
        </w:numPr>
        <w:rPr>
          <w:rFonts w:ascii="Times New Roman" w:hAnsi="Times New Roman" w:cs="Times New Roman"/>
          <w:sz w:val="22"/>
          <w:szCs w:val="22"/>
        </w:rPr>
      </w:pPr>
      <w:r w:rsidRPr="009E6D59">
        <w:rPr>
          <w:rFonts w:ascii="Times New Roman" w:hAnsi="Times New Roman" w:cs="Times New Roman"/>
          <w:sz w:val="22"/>
          <w:szCs w:val="22"/>
        </w:rPr>
        <w:t>Har ärenden drivits med framgång, dvs har ärenden slutförts och överträdelser åtgärdats?</w:t>
      </w:r>
    </w:p>
    <w:p w14:paraId="3FBA123E" w14:textId="77777777" w:rsidR="0084057E" w:rsidRPr="009E6D59" w:rsidRDefault="0084057E" w:rsidP="0084057E">
      <w:pPr>
        <w:pStyle w:val="Default"/>
        <w:numPr>
          <w:ilvl w:val="0"/>
          <w:numId w:val="47"/>
        </w:numPr>
        <w:rPr>
          <w:rFonts w:ascii="Times New Roman" w:hAnsi="Times New Roman" w:cs="Times New Roman"/>
          <w:sz w:val="22"/>
          <w:szCs w:val="22"/>
        </w:rPr>
      </w:pPr>
      <w:r w:rsidRPr="009E6D59">
        <w:rPr>
          <w:rFonts w:ascii="Times New Roman" w:hAnsi="Times New Roman" w:cs="Times New Roman"/>
          <w:sz w:val="22"/>
          <w:szCs w:val="22"/>
        </w:rPr>
        <w:t>Driver vi ärenden effektivt till beslut eller blir de liggande utan åtgärd?</w:t>
      </w:r>
    </w:p>
    <w:p w14:paraId="605AAD03" w14:textId="77777777" w:rsidR="0084057E" w:rsidRPr="009E6D59" w:rsidRDefault="0084057E" w:rsidP="0084057E">
      <w:pPr>
        <w:pStyle w:val="Default"/>
        <w:numPr>
          <w:ilvl w:val="0"/>
          <w:numId w:val="47"/>
        </w:numPr>
        <w:rPr>
          <w:rFonts w:ascii="Times New Roman" w:hAnsi="Times New Roman" w:cs="Times New Roman"/>
          <w:sz w:val="22"/>
          <w:szCs w:val="22"/>
        </w:rPr>
      </w:pPr>
      <w:r w:rsidRPr="009E6D59">
        <w:rPr>
          <w:rFonts w:ascii="Times New Roman" w:hAnsi="Times New Roman" w:cs="Times New Roman"/>
          <w:sz w:val="22"/>
          <w:szCs w:val="22"/>
        </w:rPr>
        <w:t>Vilka svårigheter och hinder har vi stött på i tillsynsarbetet?</w:t>
      </w:r>
    </w:p>
    <w:p w14:paraId="11AC39CA" w14:textId="77777777" w:rsidR="0084057E" w:rsidRPr="009E6D59" w:rsidRDefault="0084057E" w:rsidP="0084057E">
      <w:pPr>
        <w:pStyle w:val="Default"/>
        <w:numPr>
          <w:ilvl w:val="0"/>
          <w:numId w:val="47"/>
        </w:numPr>
        <w:rPr>
          <w:rFonts w:ascii="Times New Roman" w:hAnsi="Times New Roman" w:cs="Times New Roman"/>
          <w:sz w:val="22"/>
          <w:szCs w:val="22"/>
        </w:rPr>
      </w:pPr>
      <w:r w:rsidRPr="009E6D59">
        <w:rPr>
          <w:rFonts w:ascii="Times New Roman" w:hAnsi="Times New Roman" w:cs="Times New Roman"/>
          <w:sz w:val="22"/>
          <w:szCs w:val="22"/>
        </w:rPr>
        <w:t>Har våra beslut överklagats? Vilket har utfallet i så fall blivit när högre instanser avgjort ärendena?</w:t>
      </w:r>
    </w:p>
    <w:p w14:paraId="1731AADD" w14:textId="4C73678F" w:rsidR="0084057E" w:rsidRPr="009E6D59" w:rsidRDefault="0084057E" w:rsidP="0084057E">
      <w:pPr>
        <w:pStyle w:val="Default"/>
        <w:numPr>
          <w:ilvl w:val="0"/>
          <w:numId w:val="47"/>
        </w:numPr>
        <w:rPr>
          <w:rFonts w:ascii="Times New Roman" w:hAnsi="Times New Roman" w:cs="Times New Roman"/>
          <w:sz w:val="22"/>
          <w:szCs w:val="22"/>
        </w:rPr>
      </w:pPr>
      <w:r w:rsidRPr="009E6D59">
        <w:rPr>
          <w:rFonts w:ascii="Times New Roman" w:hAnsi="Times New Roman" w:cs="Times New Roman"/>
          <w:sz w:val="22"/>
          <w:szCs w:val="22"/>
        </w:rPr>
        <w:t xml:space="preserve">Finns något specifikt för </w:t>
      </w:r>
      <w:r w:rsidR="00241681">
        <w:rPr>
          <w:rFonts w:ascii="Times New Roman" w:hAnsi="Times New Roman" w:cs="Times New Roman"/>
          <w:sz w:val="22"/>
          <w:szCs w:val="22"/>
        </w:rPr>
        <w:t>tillsyn över byggnadsåtgärder</w:t>
      </w:r>
      <w:r w:rsidRPr="009E6D59">
        <w:rPr>
          <w:rFonts w:ascii="Times New Roman" w:hAnsi="Times New Roman" w:cs="Times New Roman"/>
          <w:sz w:val="22"/>
          <w:szCs w:val="22"/>
        </w:rPr>
        <w:t xml:space="preserve"> att notera?</w:t>
      </w:r>
    </w:p>
    <w:tbl>
      <w:tblPr>
        <w:tblStyle w:val="Tabellrutnt"/>
        <w:tblW w:w="0" w:type="auto"/>
        <w:tblBorders>
          <w:top w:val="single" w:sz="8" w:space="0" w:color="761F22" w:themeColor="accent2" w:themeShade="BF"/>
          <w:left w:val="single" w:sz="8" w:space="0" w:color="761F22" w:themeColor="accent2" w:themeShade="BF"/>
          <w:bottom w:val="single" w:sz="8" w:space="0" w:color="761F22" w:themeColor="accent2" w:themeShade="BF"/>
          <w:right w:val="single" w:sz="8" w:space="0" w:color="761F22" w:themeColor="accent2" w:themeShade="BF"/>
          <w:insideH w:val="single" w:sz="8" w:space="0" w:color="761F22" w:themeColor="accent2" w:themeShade="BF"/>
          <w:insideV w:val="single" w:sz="8" w:space="0" w:color="761F22" w:themeColor="accent2" w:themeShade="BF"/>
        </w:tblBorders>
        <w:tblLook w:val="04A0" w:firstRow="1" w:lastRow="0" w:firstColumn="1" w:lastColumn="0" w:noHBand="0" w:noVBand="1"/>
      </w:tblPr>
      <w:tblGrid>
        <w:gridCol w:w="7916"/>
      </w:tblGrid>
      <w:tr w:rsidR="0084057E" w14:paraId="4D351C8C" w14:textId="77777777" w:rsidTr="00C55CAE">
        <w:trPr>
          <w:trHeight w:val="1308"/>
        </w:trPr>
        <w:tc>
          <w:tcPr>
            <w:tcW w:w="7916" w:type="dxa"/>
          </w:tcPr>
          <w:p w14:paraId="0154EEFC" w14:textId="77777777" w:rsidR="0084057E" w:rsidRDefault="0084057E" w:rsidP="00C55CAE">
            <w:r>
              <w:t>Skriv här:</w:t>
            </w:r>
          </w:p>
          <w:p w14:paraId="3260F8CA" w14:textId="77777777" w:rsidR="0084057E" w:rsidRDefault="0084057E" w:rsidP="00C55CAE"/>
        </w:tc>
      </w:tr>
    </w:tbl>
    <w:p w14:paraId="3F40FA99" w14:textId="77777777" w:rsidR="00A82B7C" w:rsidRDefault="00A82B7C">
      <w:pPr>
        <w:spacing w:after="0" w:line="240" w:lineRule="auto"/>
        <w:rPr>
          <w:rFonts w:ascii="Arial" w:hAnsi="Arial"/>
          <w:bCs/>
          <w:sz w:val="32"/>
          <w:szCs w:val="26"/>
        </w:rPr>
      </w:pPr>
      <w:r>
        <w:br w:type="page"/>
      </w:r>
    </w:p>
    <w:p w14:paraId="12E81C20" w14:textId="18A9A58E" w:rsidR="003A48E4" w:rsidRPr="00516FA0" w:rsidRDefault="003A48E4" w:rsidP="00A82B7C">
      <w:pPr>
        <w:pStyle w:val="Rubrik3"/>
        <w:rPr>
          <w:b/>
          <w:bCs w:val="0"/>
        </w:rPr>
      </w:pPr>
      <w:bookmarkStart w:id="10" w:name="_Toc117661911"/>
      <w:r w:rsidRPr="00516FA0">
        <w:rPr>
          <w:b/>
          <w:bCs w:val="0"/>
        </w:rPr>
        <w:lastRenderedPageBreak/>
        <w:t>Tillgänglighet på allmänna platser och i publika lokaler</w:t>
      </w:r>
      <w:bookmarkEnd w:id="10"/>
    </w:p>
    <w:p w14:paraId="41348417" w14:textId="77777777" w:rsidR="00A82B7C" w:rsidRPr="00F16C65" w:rsidRDefault="00A82B7C" w:rsidP="00A82B7C">
      <w:pPr>
        <w:pStyle w:val="Rubrik4"/>
      </w:pPr>
      <w:r w:rsidRPr="00F16C65">
        <w:t>Mål för perioden enligt tillsynsplanen:</w:t>
      </w:r>
    </w:p>
    <w:p w14:paraId="16BC448B" w14:textId="77777777" w:rsidR="00A82B7C" w:rsidRPr="003A48E4" w:rsidRDefault="00A82B7C" w:rsidP="00A82B7C">
      <w:pPr>
        <w:rPr>
          <w:rFonts w:eastAsiaTheme="minorHAnsi"/>
          <w:i/>
          <w:iCs/>
          <w:color w:val="000000"/>
          <w:sz w:val="22"/>
        </w:rPr>
      </w:pPr>
      <w:r w:rsidRPr="003A48E4">
        <w:rPr>
          <w:rFonts w:eastAsiaTheme="minorHAnsi"/>
          <w:i/>
          <w:iCs/>
          <w:color w:val="000000"/>
          <w:sz w:val="22"/>
        </w:rPr>
        <w:t>Skriv byggnadsnämndens tillsynsmål för perioden.</w:t>
      </w:r>
    </w:p>
    <w:p w14:paraId="4F9E4856" w14:textId="77777777" w:rsidR="00A82B7C" w:rsidRPr="00F16C65" w:rsidRDefault="00A82B7C" w:rsidP="00A82B7C">
      <w:pPr>
        <w:pStyle w:val="Rubrik4"/>
      </w:pPr>
      <w:r w:rsidRPr="00F16C65">
        <w:t>Planerade aktiviteter under perioden enligt tillsynsplanen:</w:t>
      </w:r>
    </w:p>
    <w:p w14:paraId="0649DBCB" w14:textId="77777777" w:rsidR="00A82B7C" w:rsidRPr="001956F2" w:rsidRDefault="00A82B7C" w:rsidP="00A82B7C">
      <w:pPr>
        <w:spacing w:after="160"/>
        <w:rPr>
          <w:rFonts w:eastAsiaTheme="minorHAnsi"/>
          <w:i/>
          <w:iCs/>
          <w:color w:val="000000"/>
          <w:sz w:val="22"/>
        </w:rPr>
      </w:pPr>
      <w:r w:rsidRPr="001956F2">
        <w:rPr>
          <w:rFonts w:eastAsiaTheme="minorHAnsi"/>
          <w:i/>
          <w:iCs/>
          <w:color w:val="000000"/>
          <w:sz w:val="22"/>
        </w:rPr>
        <w:t>Skriv planerade tillsynsaktiviteter för perioden.</w:t>
      </w:r>
    </w:p>
    <w:p w14:paraId="475E9241" w14:textId="77777777" w:rsidR="000B2B09" w:rsidRPr="00241681" w:rsidRDefault="000B2B09" w:rsidP="00745A3B">
      <w:pPr>
        <w:pStyle w:val="Rubrik4"/>
      </w:pPr>
      <w:r w:rsidRPr="00241681">
        <w:t xml:space="preserve">Uppföljning: </w:t>
      </w:r>
    </w:p>
    <w:tbl>
      <w:tblPr>
        <w:tblStyle w:val="Rutntstabell1ljus"/>
        <w:tblW w:w="5383" w:type="dxa"/>
        <w:tblLook w:val="0420" w:firstRow="1" w:lastRow="0" w:firstColumn="0" w:lastColumn="0" w:noHBand="0" w:noVBand="1"/>
      </w:tblPr>
      <w:tblGrid>
        <w:gridCol w:w="4177"/>
        <w:gridCol w:w="1206"/>
      </w:tblGrid>
      <w:tr w:rsidR="00E73D2E" w:rsidRPr="009E6D59" w14:paraId="544308BF" w14:textId="77777777" w:rsidTr="00E73D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0" w:type="auto"/>
          </w:tcPr>
          <w:p w14:paraId="121D9D7C" w14:textId="77777777" w:rsidR="000B2B09" w:rsidRPr="009E6D59" w:rsidRDefault="000B2B09" w:rsidP="00FA148F">
            <w:pPr>
              <w:rPr>
                <w:b w:val="0"/>
                <w:bCs w:val="0"/>
                <w:sz w:val="18"/>
                <w:szCs w:val="18"/>
              </w:rPr>
            </w:pPr>
            <w:r w:rsidRPr="009E6D59">
              <w:rPr>
                <w:sz w:val="18"/>
                <w:szCs w:val="18"/>
              </w:rPr>
              <w:t>Statistik för perioden</w:t>
            </w:r>
          </w:p>
        </w:tc>
        <w:tc>
          <w:tcPr>
            <w:tcW w:w="0" w:type="auto"/>
          </w:tcPr>
          <w:p w14:paraId="152F57AB" w14:textId="77777777" w:rsidR="000B2B09" w:rsidRPr="009E6D59" w:rsidRDefault="000B2B09" w:rsidP="00FA148F">
            <w:pPr>
              <w:rPr>
                <w:b w:val="0"/>
                <w:bCs w:val="0"/>
                <w:sz w:val="18"/>
                <w:szCs w:val="18"/>
              </w:rPr>
            </w:pPr>
            <w:r w:rsidRPr="009E6D59">
              <w:rPr>
                <w:sz w:val="18"/>
                <w:szCs w:val="18"/>
              </w:rPr>
              <w:t>Antal</w:t>
            </w:r>
          </w:p>
        </w:tc>
      </w:tr>
      <w:tr w:rsidR="00E73D2E" w:rsidRPr="009E6D59" w14:paraId="1907C35B" w14:textId="77777777" w:rsidTr="00E73D2E">
        <w:trPr>
          <w:trHeight w:hRule="exact" w:val="397"/>
        </w:trPr>
        <w:tc>
          <w:tcPr>
            <w:tcW w:w="0" w:type="auto"/>
          </w:tcPr>
          <w:p w14:paraId="2AB3681F" w14:textId="77777777" w:rsidR="000B2B09" w:rsidRPr="009E6D59" w:rsidRDefault="000B2B09" w:rsidP="00FA148F">
            <w:pPr>
              <w:rPr>
                <w:sz w:val="18"/>
                <w:szCs w:val="18"/>
              </w:rPr>
            </w:pPr>
            <w:r w:rsidRPr="009E6D59">
              <w:rPr>
                <w:sz w:val="18"/>
                <w:szCs w:val="18"/>
              </w:rPr>
              <w:t>Nya ärenden efter anmälan</w:t>
            </w:r>
          </w:p>
        </w:tc>
        <w:tc>
          <w:tcPr>
            <w:tcW w:w="0" w:type="auto"/>
          </w:tcPr>
          <w:p w14:paraId="3FAE33D8" w14:textId="77777777" w:rsidR="000B2B09" w:rsidRPr="009E6D59" w:rsidRDefault="000B2B09" w:rsidP="00FA148F">
            <w:pPr>
              <w:rPr>
                <w:sz w:val="18"/>
                <w:szCs w:val="18"/>
              </w:rPr>
            </w:pPr>
          </w:p>
        </w:tc>
      </w:tr>
      <w:tr w:rsidR="000B2B09" w:rsidRPr="009E6D59" w14:paraId="74FF9B17" w14:textId="77777777" w:rsidTr="00E73D2E">
        <w:trPr>
          <w:trHeight w:hRule="exact" w:val="397"/>
        </w:trPr>
        <w:tc>
          <w:tcPr>
            <w:tcW w:w="0" w:type="auto"/>
          </w:tcPr>
          <w:p w14:paraId="59DE4463" w14:textId="77777777" w:rsidR="000B2B09" w:rsidRPr="009E6D59" w:rsidRDefault="000B2B09" w:rsidP="00FA148F">
            <w:pPr>
              <w:rPr>
                <w:sz w:val="18"/>
                <w:szCs w:val="18"/>
              </w:rPr>
            </w:pPr>
            <w:r w:rsidRPr="009E6D59">
              <w:rPr>
                <w:sz w:val="18"/>
                <w:szCs w:val="18"/>
              </w:rPr>
              <w:t>Nya ärenden, egeninitierade</w:t>
            </w:r>
          </w:p>
        </w:tc>
        <w:tc>
          <w:tcPr>
            <w:tcW w:w="0" w:type="auto"/>
          </w:tcPr>
          <w:p w14:paraId="3EF26AFF" w14:textId="77777777" w:rsidR="000B2B09" w:rsidRPr="009E6D59" w:rsidRDefault="000B2B09" w:rsidP="00FA148F">
            <w:pPr>
              <w:rPr>
                <w:sz w:val="18"/>
                <w:szCs w:val="18"/>
              </w:rPr>
            </w:pPr>
          </w:p>
        </w:tc>
      </w:tr>
      <w:tr w:rsidR="00E73D2E" w:rsidRPr="009E6D59" w14:paraId="37734F2C" w14:textId="77777777" w:rsidTr="00E73D2E">
        <w:trPr>
          <w:trHeight w:hRule="exact" w:val="397"/>
        </w:trPr>
        <w:tc>
          <w:tcPr>
            <w:tcW w:w="0" w:type="auto"/>
          </w:tcPr>
          <w:p w14:paraId="0CEDB520" w14:textId="77777777" w:rsidR="000B2B09" w:rsidRPr="009E6D59" w:rsidRDefault="000B2B09" w:rsidP="00FA148F">
            <w:pPr>
              <w:rPr>
                <w:sz w:val="18"/>
                <w:szCs w:val="18"/>
              </w:rPr>
            </w:pPr>
            <w:r w:rsidRPr="009E6D59">
              <w:rPr>
                <w:sz w:val="18"/>
                <w:szCs w:val="18"/>
              </w:rPr>
              <w:t>Beslut om föreläggande</w:t>
            </w:r>
          </w:p>
        </w:tc>
        <w:tc>
          <w:tcPr>
            <w:tcW w:w="0" w:type="auto"/>
          </w:tcPr>
          <w:p w14:paraId="164A322B" w14:textId="77777777" w:rsidR="000B2B09" w:rsidRPr="009E6D59" w:rsidRDefault="000B2B09" w:rsidP="00FA148F">
            <w:pPr>
              <w:rPr>
                <w:sz w:val="18"/>
                <w:szCs w:val="18"/>
              </w:rPr>
            </w:pPr>
          </w:p>
        </w:tc>
      </w:tr>
      <w:tr w:rsidR="000B2B09" w:rsidRPr="009E6D59" w14:paraId="62209F4A" w14:textId="77777777" w:rsidTr="00E73D2E">
        <w:trPr>
          <w:trHeight w:hRule="exact" w:val="397"/>
        </w:trPr>
        <w:tc>
          <w:tcPr>
            <w:tcW w:w="0" w:type="auto"/>
          </w:tcPr>
          <w:p w14:paraId="5DB123A0" w14:textId="77777777" w:rsidR="000B2B09" w:rsidRPr="009E6D59" w:rsidRDefault="000B2B09" w:rsidP="00FA148F">
            <w:pPr>
              <w:rPr>
                <w:sz w:val="18"/>
                <w:szCs w:val="18"/>
              </w:rPr>
            </w:pPr>
            <w:r w:rsidRPr="009E6D59">
              <w:rPr>
                <w:sz w:val="18"/>
                <w:szCs w:val="18"/>
              </w:rPr>
              <w:t>Beslut att inte ingripa</w:t>
            </w:r>
          </w:p>
        </w:tc>
        <w:tc>
          <w:tcPr>
            <w:tcW w:w="0" w:type="auto"/>
          </w:tcPr>
          <w:p w14:paraId="6FB08664" w14:textId="77777777" w:rsidR="000B2B09" w:rsidRPr="009E6D59" w:rsidRDefault="000B2B09" w:rsidP="00FA148F">
            <w:pPr>
              <w:rPr>
                <w:sz w:val="18"/>
                <w:szCs w:val="18"/>
              </w:rPr>
            </w:pPr>
          </w:p>
        </w:tc>
      </w:tr>
    </w:tbl>
    <w:p w14:paraId="188BC88E" w14:textId="77777777" w:rsidR="000B2B09" w:rsidRDefault="000B2B09" w:rsidP="000B2B09">
      <w:pPr>
        <w:pStyle w:val="Default"/>
        <w:rPr>
          <w:sz w:val="22"/>
          <w:szCs w:val="22"/>
        </w:rPr>
      </w:pPr>
    </w:p>
    <w:p w14:paraId="4599ADED" w14:textId="77777777" w:rsidR="000B2B09" w:rsidRPr="009E6D59" w:rsidRDefault="000B2B09" w:rsidP="000B2B0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6D59">
        <w:rPr>
          <w:rFonts w:ascii="Times New Roman" w:hAnsi="Times New Roman" w:cs="Times New Roman"/>
          <w:sz w:val="22"/>
          <w:szCs w:val="22"/>
        </w:rPr>
        <w:t>Diskutera och svara på frågorna!</w:t>
      </w:r>
    </w:p>
    <w:p w14:paraId="33B23BBC" w14:textId="77777777" w:rsidR="000B2B09" w:rsidRPr="009E6D59" w:rsidRDefault="000B2B09" w:rsidP="000B2B09">
      <w:pPr>
        <w:pStyle w:val="Default"/>
        <w:numPr>
          <w:ilvl w:val="0"/>
          <w:numId w:val="46"/>
        </w:numPr>
        <w:rPr>
          <w:rFonts w:ascii="Times New Roman" w:hAnsi="Times New Roman" w:cs="Times New Roman"/>
          <w:sz w:val="22"/>
          <w:szCs w:val="22"/>
        </w:rPr>
      </w:pPr>
      <w:r w:rsidRPr="009E6D59">
        <w:rPr>
          <w:rFonts w:ascii="Times New Roman" w:hAnsi="Times New Roman" w:cs="Times New Roman"/>
          <w:sz w:val="22"/>
          <w:szCs w:val="22"/>
        </w:rPr>
        <w:t xml:space="preserve">Vilka planerade aktiviteter har utförts? </w:t>
      </w:r>
    </w:p>
    <w:p w14:paraId="57AA5E95" w14:textId="77777777" w:rsidR="000B2B09" w:rsidRPr="009E6D59" w:rsidRDefault="000B2B09" w:rsidP="000B2B09">
      <w:pPr>
        <w:pStyle w:val="Default"/>
        <w:numPr>
          <w:ilvl w:val="0"/>
          <w:numId w:val="46"/>
        </w:numPr>
        <w:rPr>
          <w:rFonts w:ascii="Times New Roman" w:hAnsi="Times New Roman" w:cs="Times New Roman"/>
          <w:sz w:val="22"/>
          <w:szCs w:val="22"/>
        </w:rPr>
      </w:pPr>
      <w:r w:rsidRPr="009E6D59">
        <w:rPr>
          <w:rFonts w:ascii="Times New Roman" w:hAnsi="Times New Roman" w:cs="Times New Roman"/>
          <w:sz w:val="22"/>
          <w:szCs w:val="22"/>
        </w:rPr>
        <w:t>Har det uppställda målet nåtts? Ange måluppfyllelse 0 – 100 %.</w:t>
      </w:r>
    </w:p>
    <w:p w14:paraId="3DFB5850" w14:textId="77777777" w:rsidR="000B2B09" w:rsidRPr="009E6D59" w:rsidRDefault="000B2B09" w:rsidP="000B2B09">
      <w:pPr>
        <w:pStyle w:val="Default"/>
        <w:numPr>
          <w:ilvl w:val="0"/>
          <w:numId w:val="46"/>
        </w:numPr>
        <w:rPr>
          <w:rFonts w:ascii="Times New Roman" w:hAnsi="Times New Roman" w:cs="Times New Roman"/>
          <w:sz w:val="22"/>
          <w:szCs w:val="22"/>
        </w:rPr>
      </w:pPr>
      <w:r w:rsidRPr="009E6D59">
        <w:rPr>
          <w:rFonts w:ascii="Times New Roman" w:hAnsi="Times New Roman" w:cs="Times New Roman"/>
          <w:sz w:val="22"/>
          <w:szCs w:val="22"/>
        </w:rPr>
        <w:t>Har andra aktiviteter gjorts, som inte var planerade?</w:t>
      </w:r>
    </w:p>
    <w:tbl>
      <w:tblPr>
        <w:tblStyle w:val="Tabellrutnt"/>
        <w:tblW w:w="0" w:type="auto"/>
        <w:tblBorders>
          <w:top w:val="single" w:sz="8" w:space="0" w:color="761F22" w:themeColor="accent2" w:themeShade="BF"/>
          <w:left w:val="single" w:sz="8" w:space="0" w:color="761F22" w:themeColor="accent2" w:themeShade="BF"/>
          <w:bottom w:val="single" w:sz="8" w:space="0" w:color="761F22" w:themeColor="accent2" w:themeShade="BF"/>
          <w:right w:val="single" w:sz="8" w:space="0" w:color="761F22" w:themeColor="accent2" w:themeShade="BF"/>
          <w:insideH w:val="single" w:sz="8" w:space="0" w:color="761F22" w:themeColor="accent2" w:themeShade="BF"/>
          <w:insideV w:val="single" w:sz="8" w:space="0" w:color="761F22" w:themeColor="accent2" w:themeShade="BF"/>
        </w:tblBorders>
        <w:tblLook w:val="04A0" w:firstRow="1" w:lastRow="0" w:firstColumn="1" w:lastColumn="0" w:noHBand="0" w:noVBand="1"/>
      </w:tblPr>
      <w:tblGrid>
        <w:gridCol w:w="7916"/>
      </w:tblGrid>
      <w:tr w:rsidR="000B2B09" w14:paraId="30B46437" w14:textId="77777777" w:rsidTr="00745A3B">
        <w:trPr>
          <w:trHeight w:val="1308"/>
        </w:trPr>
        <w:tc>
          <w:tcPr>
            <w:tcW w:w="7916" w:type="dxa"/>
          </w:tcPr>
          <w:p w14:paraId="07239041" w14:textId="054EB3B9" w:rsidR="000B2B09" w:rsidRDefault="000B2B09" w:rsidP="00FA148F">
            <w:r>
              <w:t>Skriv här:</w:t>
            </w:r>
          </w:p>
          <w:p w14:paraId="14C04F71" w14:textId="77777777" w:rsidR="000B2B09" w:rsidRDefault="000B2B09" w:rsidP="00FA148F"/>
        </w:tc>
      </w:tr>
    </w:tbl>
    <w:p w14:paraId="0536C6FC" w14:textId="623056DF" w:rsidR="000B2B09" w:rsidRPr="00241681" w:rsidRDefault="000B2B09" w:rsidP="00745A3B">
      <w:pPr>
        <w:pStyle w:val="Rubrik4"/>
      </w:pPr>
      <w:r w:rsidRPr="00241681">
        <w:t>Utvärdering:</w:t>
      </w:r>
    </w:p>
    <w:p w14:paraId="217C573D" w14:textId="77777777" w:rsidR="000B2B09" w:rsidRPr="009E6D59" w:rsidRDefault="000B2B09" w:rsidP="000B2B0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E6D59">
        <w:rPr>
          <w:rFonts w:ascii="Times New Roman" w:hAnsi="Times New Roman" w:cs="Times New Roman"/>
          <w:sz w:val="22"/>
          <w:szCs w:val="22"/>
        </w:rPr>
        <w:t>Diskutera och svara på frågorna!</w:t>
      </w:r>
    </w:p>
    <w:p w14:paraId="3A2B80A6" w14:textId="77777777" w:rsidR="000B2B09" w:rsidRPr="009E6D59" w:rsidRDefault="000B2B09" w:rsidP="000B2B09">
      <w:pPr>
        <w:pStyle w:val="Default"/>
        <w:numPr>
          <w:ilvl w:val="0"/>
          <w:numId w:val="47"/>
        </w:numPr>
        <w:rPr>
          <w:rFonts w:ascii="Times New Roman" w:hAnsi="Times New Roman" w:cs="Times New Roman"/>
          <w:sz w:val="22"/>
          <w:szCs w:val="22"/>
        </w:rPr>
      </w:pPr>
      <w:r w:rsidRPr="009E6D59">
        <w:rPr>
          <w:rFonts w:ascii="Times New Roman" w:hAnsi="Times New Roman" w:cs="Times New Roman"/>
          <w:sz w:val="22"/>
          <w:szCs w:val="22"/>
        </w:rPr>
        <w:t xml:space="preserve">Avviker genomförda aktiviteter från det planerade? I så fall varför? </w:t>
      </w:r>
    </w:p>
    <w:p w14:paraId="31F330B4" w14:textId="77777777" w:rsidR="000B2B09" w:rsidRPr="009E6D59" w:rsidRDefault="000B2B09" w:rsidP="000B2B09">
      <w:pPr>
        <w:pStyle w:val="Default"/>
        <w:numPr>
          <w:ilvl w:val="0"/>
          <w:numId w:val="47"/>
        </w:numPr>
        <w:rPr>
          <w:rFonts w:ascii="Times New Roman" w:hAnsi="Times New Roman" w:cs="Times New Roman"/>
          <w:sz w:val="22"/>
          <w:szCs w:val="22"/>
        </w:rPr>
      </w:pPr>
      <w:r w:rsidRPr="009E6D59">
        <w:rPr>
          <w:rFonts w:ascii="Times New Roman" w:hAnsi="Times New Roman" w:cs="Times New Roman"/>
          <w:sz w:val="22"/>
          <w:szCs w:val="22"/>
        </w:rPr>
        <w:t>Hur har våra arbetsmetoder fungerat? Kan något förbättras? Vad har varit bra?</w:t>
      </w:r>
    </w:p>
    <w:p w14:paraId="59A03F68" w14:textId="77777777" w:rsidR="000B2B09" w:rsidRPr="009E6D59" w:rsidRDefault="000B2B09" w:rsidP="000B2B09">
      <w:pPr>
        <w:pStyle w:val="Default"/>
        <w:numPr>
          <w:ilvl w:val="0"/>
          <w:numId w:val="47"/>
        </w:numPr>
        <w:rPr>
          <w:rFonts w:ascii="Times New Roman" w:hAnsi="Times New Roman" w:cs="Times New Roman"/>
          <w:sz w:val="22"/>
          <w:szCs w:val="22"/>
        </w:rPr>
      </w:pPr>
      <w:r w:rsidRPr="009E6D59">
        <w:rPr>
          <w:rFonts w:ascii="Times New Roman" w:hAnsi="Times New Roman" w:cs="Times New Roman"/>
          <w:sz w:val="22"/>
          <w:szCs w:val="22"/>
        </w:rPr>
        <w:t>Har ärenden drivits med framgång, dvs har ärenden slutförts och överträdelser åtgärdats?</w:t>
      </w:r>
    </w:p>
    <w:p w14:paraId="73AD66B3" w14:textId="77777777" w:rsidR="000B2B09" w:rsidRPr="009E6D59" w:rsidRDefault="000B2B09" w:rsidP="000B2B09">
      <w:pPr>
        <w:pStyle w:val="Default"/>
        <w:numPr>
          <w:ilvl w:val="0"/>
          <w:numId w:val="47"/>
        </w:numPr>
        <w:rPr>
          <w:rFonts w:ascii="Times New Roman" w:hAnsi="Times New Roman" w:cs="Times New Roman"/>
          <w:sz w:val="22"/>
          <w:szCs w:val="22"/>
        </w:rPr>
      </w:pPr>
      <w:r w:rsidRPr="009E6D59">
        <w:rPr>
          <w:rFonts w:ascii="Times New Roman" w:hAnsi="Times New Roman" w:cs="Times New Roman"/>
          <w:sz w:val="22"/>
          <w:szCs w:val="22"/>
        </w:rPr>
        <w:t>Driver vi ärenden effektivt till beslut eller blir de liggande utan åtgärd?</w:t>
      </w:r>
    </w:p>
    <w:p w14:paraId="5E49CCC6" w14:textId="77777777" w:rsidR="000B2B09" w:rsidRPr="009E6D59" w:rsidRDefault="000B2B09" w:rsidP="000B2B09">
      <w:pPr>
        <w:pStyle w:val="Default"/>
        <w:numPr>
          <w:ilvl w:val="0"/>
          <w:numId w:val="47"/>
        </w:numPr>
        <w:rPr>
          <w:rFonts w:ascii="Times New Roman" w:hAnsi="Times New Roman" w:cs="Times New Roman"/>
          <w:sz w:val="22"/>
          <w:szCs w:val="22"/>
        </w:rPr>
      </w:pPr>
      <w:r w:rsidRPr="009E6D59">
        <w:rPr>
          <w:rFonts w:ascii="Times New Roman" w:hAnsi="Times New Roman" w:cs="Times New Roman"/>
          <w:sz w:val="22"/>
          <w:szCs w:val="22"/>
        </w:rPr>
        <w:t>Vilka svårigheter och hinder har vi stött på i tillsynsarbetet?</w:t>
      </w:r>
    </w:p>
    <w:p w14:paraId="5041A990" w14:textId="77777777" w:rsidR="000B2B09" w:rsidRPr="009E6D59" w:rsidRDefault="000B2B09" w:rsidP="000B2B09">
      <w:pPr>
        <w:pStyle w:val="Default"/>
        <w:numPr>
          <w:ilvl w:val="0"/>
          <w:numId w:val="47"/>
        </w:numPr>
        <w:rPr>
          <w:rFonts w:ascii="Times New Roman" w:hAnsi="Times New Roman" w:cs="Times New Roman"/>
          <w:sz w:val="22"/>
          <w:szCs w:val="22"/>
        </w:rPr>
      </w:pPr>
      <w:r w:rsidRPr="009E6D59">
        <w:rPr>
          <w:rFonts w:ascii="Times New Roman" w:hAnsi="Times New Roman" w:cs="Times New Roman"/>
          <w:sz w:val="22"/>
          <w:szCs w:val="22"/>
        </w:rPr>
        <w:t>Har våra beslut överklagats? Vilket har utfallet i så fall blivit när högre instanser avgjort ärendena?</w:t>
      </w:r>
    </w:p>
    <w:p w14:paraId="0212C6CB" w14:textId="14226D36" w:rsidR="000B2B09" w:rsidRPr="009E6D59" w:rsidRDefault="000B2B09" w:rsidP="000B2B09">
      <w:pPr>
        <w:pStyle w:val="Default"/>
        <w:numPr>
          <w:ilvl w:val="0"/>
          <w:numId w:val="47"/>
        </w:numPr>
        <w:rPr>
          <w:rFonts w:ascii="Times New Roman" w:hAnsi="Times New Roman" w:cs="Times New Roman"/>
          <w:sz w:val="22"/>
          <w:szCs w:val="22"/>
        </w:rPr>
      </w:pPr>
      <w:r w:rsidRPr="009E6D59">
        <w:rPr>
          <w:rFonts w:ascii="Times New Roman" w:hAnsi="Times New Roman" w:cs="Times New Roman"/>
          <w:sz w:val="22"/>
          <w:szCs w:val="22"/>
        </w:rPr>
        <w:t xml:space="preserve">Finns något specifikt för </w:t>
      </w:r>
      <w:r w:rsidR="00241681">
        <w:rPr>
          <w:rFonts w:ascii="Times New Roman" w:hAnsi="Times New Roman" w:cs="Times New Roman"/>
          <w:sz w:val="22"/>
          <w:szCs w:val="22"/>
        </w:rPr>
        <w:t>tillgänglighet/</w:t>
      </w:r>
      <w:r w:rsidRPr="009E6D59">
        <w:rPr>
          <w:rFonts w:ascii="Times New Roman" w:hAnsi="Times New Roman" w:cs="Times New Roman"/>
          <w:sz w:val="22"/>
          <w:szCs w:val="22"/>
        </w:rPr>
        <w:t>enkelt avhjälpta hinder att notera?</w:t>
      </w:r>
    </w:p>
    <w:tbl>
      <w:tblPr>
        <w:tblStyle w:val="Tabellrutnt"/>
        <w:tblW w:w="0" w:type="auto"/>
        <w:tblBorders>
          <w:top w:val="single" w:sz="8" w:space="0" w:color="761F22" w:themeColor="accent2" w:themeShade="BF"/>
          <w:left w:val="single" w:sz="8" w:space="0" w:color="761F22" w:themeColor="accent2" w:themeShade="BF"/>
          <w:bottom w:val="single" w:sz="8" w:space="0" w:color="761F22" w:themeColor="accent2" w:themeShade="BF"/>
          <w:right w:val="single" w:sz="8" w:space="0" w:color="761F22" w:themeColor="accent2" w:themeShade="BF"/>
          <w:insideH w:val="single" w:sz="8" w:space="0" w:color="761F22" w:themeColor="accent2" w:themeShade="BF"/>
          <w:insideV w:val="single" w:sz="8" w:space="0" w:color="761F22" w:themeColor="accent2" w:themeShade="BF"/>
        </w:tblBorders>
        <w:tblLook w:val="04A0" w:firstRow="1" w:lastRow="0" w:firstColumn="1" w:lastColumn="0" w:noHBand="0" w:noVBand="1"/>
      </w:tblPr>
      <w:tblGrid>
        <w:gridCol w:w="7916"/>
      </w:tblGrid>
      <w:tr w:rsidR="009E6D59" w14:paraId="6879D9CC" w14:textId="77777777" w:rsidTr="009E6D59">
        <w:trPr>
          <w:trHeight w:val="1308"/>
        </w:trPr>
        <w:tc>
          <w:tcPr>
            <w:tcW w:w="7916" w:type="dxa"/>
          </w:tcPr>
          <w:p w14:paraId="57013594" w14:textId="65464FD4" w:rsidR="009E6D59" w:rsidRDefault="009E6D59" w:rsidP="00FA148F">
            <w:r>
              <w:t>Skriv här:</w:t>
            </w:r>
          </w:p>
          <w:p w14:paraId="6471453B" w14:textId="77777777" w:rsidR="009E6D59" w:rsidRDefault="009E6D59" w:rsidP="00FA148F"/>
        </w:tc>
      </w:tr>
    </w:tbl>
    <w:p w14:paraId="5CDC28AF" w14:textId="77777777" w:rsidR="003A48E4" w:rsidRDefault="003A48E4">
      <w:pPr>
        <w:spacing w:after="0" w:line="240" w:lineRule="auto"/>
        <w:rPr>
          <w:rFonts w:ascii="Arial" w:hAnsi="Arial"/>
          <w:sz w:val="40"/>
          <w:szCs w:val="26"/>
        </w:rPr>
      </w:pPr>
      <w:r>
        <w:br w:type="page"/>
      </w:r>
    </w:p>
    <w:p w14:paraId="6F8EE842" w14:textId="3AA4BC64" w:rsidR="00F4299B" w:rsidRPr="00516FA0" w:rsidRDefault="009E6D59" w:rsidP="00A82B7C">
      <w:pPr>
        <w:pStyle w:val="Rubrik3"/>
        <w:rPr>
          <w:b/>
          <w:bCs w:val="0"/>
        </w:rPr>
      </w:pPr>
      <w:bookmarkStart w:id="11" w:name="_Toc117661912"/>
      <w:r w:rsidRPr="00516FA0">
        <w:rPr>
          <w:b/>
          <w:bCs w:val="0"/>
        </w:rPr>
        <w:lastRenderedPageBreak/>
        <w:t>Obligatorisk ventilationskontroll, OVK</w:t>
      </w:r>
      <w:bookmarkEnd w:id="11"/>
    </w:p>
    <w:p w14:paraId="5A81B856" w14:textId="77777777" w:rsidR="00A82B7C" w:rsidRPr="00F16C65" w:rsidRDefault="00A82B7C" w:rsidP="00745A3B">
      <w:pPr>
        <w:pStyle w:val="Rubrik4"/>
      </w:pPr>
      <w:r w:rsidRPr="00F16C65">
        <w:t>Mål för perioden enligt tillsynsplanen:</w:t>
      </w:r>
    </w:p>
    <w:p w14:paraId="3D89A0EC" w14:textId="77777777" w:rsidR="00A82B7C" w:rsidRPr="003A48E4" w:rsidRDefault="00A82B7C" w:rsidP="00A82B7C">
      <w:pPr>
        <w:rPr>
          <w:rFonts w:eastAsiaTheme="minorHAnsi"/>
          <w:i/>
          <w:iCs/>
          <w:color w:val="000000"/>
          <w:sz w:val="22"/>
        </w:rPr>
      </w:pPr>
      <w:r w:rsidRPr="003A48E4">
        <w:rPr>
          <w:rFonts w:eastAsiaTheme="minorHAnsi"/>
          <w:i/>
          <w:iCs/>
          <w:color w:val="000000"/>
          <w:sz w:val="22"/>
        </w:rPr>
        <w:t>Skriv byggnadsnämndens tillsynsmål för perioden.</w:t>
      </w:r>
    </w:p>
    <w:p w14:paraId="63EF43DE" w14:textId="77777777" w:rsidR="00A82B7C" w:rsidRPr="00F16C65" w:rsidRDefault="00A82B7C" w:rsidP="00745A3B">
      <w:pPr>
        <w:pStyle w:val="Rubrik4"/>
      </w:pPr>
      <w:r w:rsidRPr="00F16C65">
        <w:t>Planerade aktiviteter under perioden enligt tillsynsplanen:</w:t>
      </w:r>
    </w:p>
    <w:p w14:paraId="6D0B7616" w14:textId="77777777" w:rsidR="00A82B7C" w:rsidRPr="001956F2" w:rsidRDefault="00A82B7C" w:rsidP="00A82B7C">
      <w:pPr>
        <w:spacing w:after="160"/>
        <w:rPr>
          <w:rFonts w:eastAsiaTheme="minorHAnsi"/>
          <w:i/>
          <w:iCs/>
          <w:color w:val="000000"/>
          <w:sz w:val="22"/>
        </w:rPr>
      </w:pPr>
      <w:r w:rsidRPr="001956F2">
        <w:rPr>
          <w:rFonts w:eastAsiaTheme="minorHAnsi"/>
          <w:i/>
          <w:iCs/>
          <w:color w:val="000000"/>
          <w:sz w:val="22"/>
        </w:rPr>
        <w:t>Skriv planerade tillsynsaktiviteter för perioden.</w:t>
      </w:r>
    </w:p>
    <w:p w14:paraId="5EA724BE" w14:textId="77777777" w:rsidR="009E6D59" w:rsidRPr="00F45D29" w:rsidRDefault="009E6D59" w:rsidP="00745A3B">
      <w:pPr>
        <w:pStyle w:val="Rubrik4"/>
      </w:pPr>
      <w:r w:rsidRPr="00F45D29">
        <w:t xml:space="preserve">Uppföljning: </w:t>
      </w:r>
    </w:p>
    <w:tbl>
      <w:tblPr>
        <w:tblStyle w:val="Rutntstabell1ljus"/>
        <w:tblW w:w="0" w:type="auto"/>
        <w:tblLook w:val="0420" w:firstRow="1" w:lastRow="0" w:firstColumn="0" w:lastColumn="0" w:noHBand="0" w:noVBand="1"/>
      </w:tblPr>
      <w:tblGrid>
        <w:gridCol w:w="3964"/>
        <w:gridCol w:w="1134"/>
      </w:tblGrid>
      <w:tr w:rsidR="009E6D59" w:rsidRPr="00F45D29" w14:paraId="40DDF383" w14:textId="77777777" w:rsidTr="00E73D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64" w:type="dxa"/>
          </w:tcPr>
          <w:p w14:paraId="4D3979F8" w14:textId="77777777" w:rsidR="009E6D59" w:rsidRPr="00F45D29" w:rsidRDefault="009E6D59" w:rsidP="00FA148F">
            <w:pPr>
              <w:rPr>
                <w:sz w:val="18"/>
                <w:szCs w:val="18"/>
              </w:rPr>
            </w:pPr>
            <w:r w:rsidRPr="00F45D29">
              <w:rPr>
                <w:sz w:val="18"/>
                <w:szCs w:val="18"/>
              </w:rPr>
              <w:t>Statistik för perioden</w:t>
            </w:r>
          </w:p>
        </w:tc>
        <w:tc>
          <w:tcPr>
            <w:tcW w:w="1134" w:type="dxa"/>
          </w:tcPr>
          <w:p w14:paraId="3108FCFB" w14:textId="77777777" w:rsidR="009E6D59" w:rsidRPr="00F45D29" w:rsidRDefault="009E6D59" w:rsidP="00FA148F">
            <w:pPr>
              <w:rPr>
                <w:sz w:val="18"/>
                <w:szCs w:val="18"/>
              </w:rPr>
            </w:pPr>
            <w:r w:rsidRPr="00F45D29">
              <w:rPr>
                <w:sz w:val="18"/>
                <w:szCs w:val="18"/>
              </w:rPr>
              <w:t>Antal</w:t>
            </w:r>
          </w:p>
        </w:tc>
      </w:tr>
      <w:tr w:rsidR="009E6D59" w:rsidRPr="00F45D29" w14:paraId="281D20BF" w14:textId="77777777" w:rsidTr="00E73D2E">
        <w:trPr>
          <w:trHeight w:hRule="exact" w:val="397"/>
        </w:trPr>
        <w:tc>
          <w:tcPr>
            <w:tcW w:w="3964" w:type="dxa"/>
          </w:tcPr>
          <w:p w14:paraId="1DD3C9A0" w14:textId="77777777" w:rsidR="009E6D59" w:rsidRPr="00F45D29" w:rsidRDefault="009E6D59" w:rsidP="00FA148F">
            <w:pPr>
              <w:rPr>
                <w:sz w:val="18"/>
                <w:szCs w:val="18"/>
              </w:rPr>
            </w:pPr>
            <w:r w:rsidRPr="00F45D29">
              <w:rPr>
                <w:sz w:val="18"/>
                <w:szCs w:val="18"/>
              </w:rPr>
              <w:t>Inkomna och granskade OVK-protokoll</w:t>
            </w:r>
          </w:p>
        </w:tc>
        <w:tc>
          <w:tcPr>
            <w:tcW w:w="1134" w:type="dxa"/>
          </w:tcPr>
          <w:p w14:paraId="60EABB37" w14:textId="77777777" w:rsidR="009E6D59" w:rsidRPr="00F45D29" w:rsidRDefault="009E6D59" w:rsidP="00FA148F">
            <w:pPr>
              <w:rPr>
                <w:sz w:val="18"/>
                <w:szCs w:val="18"/>
              </w:rPr>
            </w:pPr>
          </w:p>
        </w:tc>
      </w:tr>
      <w:tr w:rsidR="009E6D59" w:rsidRPr="00F45D29" w14:paraId="384CD3DC" w14:textId="77777777" w:rsidTr="00E73D2E">
        <w:trPr>
          <w:trHeight w:hRule="exact" w:val="397"/>
        </w:trPr>
        <w:tc>
          <w:tcPr>
            <w:tcW w:w="3964" w:type="dxa"/>
          </w:tcPr>
          <w:p w14:paraId="007E0B38" w14:textId="77777777" w:rsidR="009E6D59" w:rsidRPr="00F45D29" w:rsidRDefault="009E6D59" w:rsidP="00FA148F">
            <w:pPr>
              <w:rPr>
                <w:sz w:val="18"/>
                <w:szCs w:val="18"/>
              </w:rPr>
            </w:pPr>
            <w:r w:rsidRPr="00F45D29">
              <w:rPr>
                <w:sz w:val="18"/>
                <w:szCs w:val="18"/>
              </w:rPr>
              <w:t>Nya ärenden efter anmälan</w:t>
            </w:r>
          </w:p>
        </w:tc>
        <w:tc>
          <w:tcPr>
            <w:tcW w:w="1134" w:type="dxa"/>
          </w:tcPr>
          <w:p w14:paraId="7E810FEC" w14:textId="77777777" w:rsidR="009E6D59" w:rsidRPr="00F45D29" w:rsidRDefault="009E6D59" w:rsidP="00FA148F">
            <w:pPr>
              <w:rPr>
                <w:sz w:val="18"/>
                <w:szCs w:val="18"/>
              </w:rPr>
            </w:pPr>
          </w:p>
        </w:tc>
      </w:tr>
      <w:tr w:rsidR="009E6D59" w:rsidRPr="00F45D29" w14:paraId="3FB4BB82" w14:textId="77777777" w:rsidTr="00E73D2E">
        <w:trPr>
          <w:trHeight w:hRule="exact" w:val="397"/>
        </w:trPr>
        <w:tc>
          <w:tcPr>
            <w:tcW w:w="3964" w:type="dxa"/>
          </w:tcPr>
          <w:p w14:paraId="76687F5A" w14:textId="77777777" w:rsidR="009E6D59" w:rsidRPr="00F45D29" w:rsidRDefault="009E6D59" w:rsidP="00FA148F">
            <w:pPr>
              <w:rPr>
                <w:sz w:val="18"/>
                <w:szCs w:val="18"/>
              </w:rPr>
            </w:pPr>
            <w:r w:rsidRPr="00F45D29">
              <w:rPr>
                <w:sz w:val="18"/>
                <w:szCs w:val="18"/>
              </w:rPr>
              <w:t>Nya ärenden, egeninitierade</w:t>
            </w:r>
          </w:p>
        </w:tc>
        <w:tc>
          <w:tcPr>
            <w:tcW w:w="1134" w:type="dxa"/>
          </w:tcPr>
          <w:p w14:paraId="21EA9722" w14:textId="77777777" w:rsidR="009E6D59" w:rsidRPr="00F45D29" w:rsidRDefault="009E6D59" w:rsidP="00FA148F">
            <w:pPr>
              <w:rPr>
                <w:sz w:val="18"/>
                <w:szCs w:val="18"/>
              </w:rPr>
            </w:pPr>
          </w:p>
        </w:tc>
      </w:tr>
      <w:tr w:rsidR="009E6D59" w:rsidRPr="00F45D29" w14:paraId="360C95B5" w14:textId="77777777" w:rsidTr="00E73D2E">
        <w:trPr>
          <w:trHeight w:hRule="exact" w:val="397"/>
        </w:trPr>
        <w:tc>
          <w:tcPr>
            <w:tcW w:w="3964" w:type="dxa"/>
          </w:tcPr>
          <w:p w14:paraId="138A40FF" w14:textId="77777777" w:rsidR="009E6D59" w:rsidRPr="00F45D29" w:rsidRDefault="009E6D59" w:rsidP="00FA148F">
            <w:pPr>
              <w:rPr>
                <w:sz w:val="18"/>
                <w:szCs w:val="18"/>
              </w:rPr>
            </w:pPr>
            <w:r w:rsidRPr="00F45D29">
              <w:rPr>
                <w:sz w:val="18"/>
                <w:szCs w:val="18"/>
              </w:rPr>
              <w:t>Beslut om föreläggande</w:t>
            </w:r>
          </w:p>
        </w:tc>
        <w:tc>
          <w:tcPr>
            <w:tcW w:w="1134" w:type="dxa"/>
          </w:tcPr>
          <w:p w14:paraId="39EC3727" w14:textId="77777777" w:rsidR="009E6D59" w:rsidRPr="00F45D29" w:rsidRDefault="009E6D59" w:rsidP="00FA148F">
            <w:pPr>
              <w:rPr>
                <w:sz w:val="18"/>
                <w:szCs w:val="18"/>
              </w:rPr>
            </w:pPr>
          </w:p>
        </w:tc>
      </w:tr>
      <w:tr w:rsidR="009E6D59" w:rsidRPr="00F45D29" w14:paraId="7A86BD93" w14:textId="77777777" w:rsidTr="00E73D2E">
        <w:trPr>
          <w:trHeight w:hRule="exact" w:val="397"/>
        </w:trPr>
        <w:tc>
          <w:tcPr>
            <w:tcW w:w="3964" w:type="dxa"/>
          </w:tcPr>
          <w:p w14:paraId="1BD7FF9F" w14:textId="77777777" w:rsidR="009E6D59" w:rsidRPr="00F45D29" w:rsidRDefault="009E6D59" w:rsidP="00FA148F">
            <w:pPr>
              <w:rPr>
                <w:sz w:val="18"/>
                <w:szCs w:val="18"/>
              </w:rPr>
            </w:pPr>
            <w:r w:rsidRPr="00F45D29">
              <w:rPr>
                <w:sz w:val="18"/>
                <w:szCs w:val="18"/>
              </w:rPr>
              <w:t>Beslut att inte ingripa</w:t>
            </w:r>
          </w:p>
        </w:tc>
        <w:tc>
          <w:tcPr>
            <w:tcW w:w="1134" w:type="dxa"/>
          </w:tcPr>
          <w:p w14:paraId="48763973" w14:textId="77777777" w:rsidR="009E6D59" w:rsidRPr="00F45D29" w:rsidRDefault="009E6D59" w:rsidP="00FA148F">
            <w:pPr>
              <w:rPr>
                <w:sz w:val="18"/>
                <w:szCs w:val="18"/>
              </w:rPr>
            </w:pPr>
          </w:p>
        </w:tc>
      </w:tr>
    </w:tbl>
    <w:p w14:paraId="1E23B793" w14:textId="77777777" w:rsidR="009E6D59" w:rsidRPr="00F45D29" w:rsidRDefault="009E6D59" w:rsidP="009E6D5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B464FF4" w14:textId="77777777" w:rsidR="009E6D59" w:rsidRPr="00F45D29" w:rsidRDefault="009E6D59" w:rsidP="009E6D5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45D29">
        <w:rPr>
          <w:rFonts w:ascii="Times New Roman" w:hAnsi="Times New Roman" w:cs="Times New Roman"/>
          <w:sz w:val="22"/>
          <w:szCs w:val="22"/>
        </w:rPr>
        <w:t>Diskutera och svara på frågorna!</w:t>
      </w:r>
    </w:p>
    <w:p w14:paraId="33761D68" w14:textId="77777777" w:rsidR="009E6D59" w:rsidRPr="00F45D29" w:rsidRDefault="009E6D59" w:rsidP="009E6D59">
      <w:pPr>
        <w:pStyle w:val="Default"/>
        <w:numPr>
          <w:ilvl w:val="0"/>
          <w:numId w:val="48"/>
        </w:numPr>
        <w:rPr>
          <w:rFonts w:ascii="Times New Roman" w:hAnsi="Times New Roman" w:cs="Times New Roman"/>
          <w:sz w:val="22"/>
          <w:szCs w:val="22"/>
        </w:rPr>
      </w:pPr>
      <w:r w:rsidRPr="00F45D29">
        <w:rPr>
          <w:rFonts w:ascii="Times New Roman" w:hAnsi="Times New Roman" w:cs="Times New Roman"/>
          <w:sz w:val="22"/>
          <w:szCs w:val="22"/>
        </w:rPr>
        <w:t xml:space="preserve">Vilka planerade aktiviteter har utförts? </w:t>
      </w:r>
    </w:p>
    <w:p w14:paraId="5552E97C" w14:textId="77777777" w:rsidR="009E6D59" w:rsidRPr="00F45D29" w:rsidRDefault="009E6D59" w:rsidP="009E6D59">
      <w:pPr>
        <w:pStyle w:val="Default"/>
        <w:numPr>
          <w:ilvl w:val="0"/>
          <w:numId w:val="48"/>
        </w:numPr>
        <w:rPr>
          <w:rFonts w:ascii="Times New Roman" w:hAnsi="Times New Roman" w:cs="Times New Roman"/>
          <w:sz w:val="22"/>
          <w:szCs w:val="22"/>
        </w:rPr>
      </w:pPr>
      <w:r w:rsidRPr="00F45D29">
        <w:rPr>
          <w:rFonts w:ascii="Times New Roman" w:hAnsi="Times New Roman" w:cs="Times New Roman"/>
          <w:sz w:val="22"/>
          <w:szCs w:val="22"/>
        </w:rPr>
        <w:t>Har det uppställda målet nåtts? Ange måluppfyllelse 0 – 100 %.</w:t>
      </w:r>
    </w:p>
    <w:p w14:paraId="68D4178E" w14:textId="77777777" w:rsidR="009E6D59" w:rsidRPr="00F45D29" w:rsidRDefault="009E6D59" w:rsidP="009E6D59">
      <w:pPr>
        <w:pStyle w:val="Default"/>
        <w:numPr>
          <w:ilvl w:val="0"/>
          <w:numId w:val="48"/>
        </w:numPr>
        <w:rPr>
          <w:rFonts w:ascii="Times New Roman" w:hAnsi="Times New Roman" w:cs="Times New Roman"/>
          <w:sz w:val="22"/>
          <w:szCs w:val="22"/>
        </w:rPr>
      </w:pPr>
      <w:r w:rsidRPr="00F45D29">
        <w:rPr>
          <w:rFonts w:ascii="Times New Roman" w:hAnsi="Times New Roman" w:cs="Times New Roman"/>
          <w:sz w:val="22"/>
          <w:szCs w:val="22"/>
        </w:rPr>
        <w:t>Har andra aktiviteter gjorts, som inte var planerade?</w:t>
      </w:r>
    </w:p>
    <w:p w14:paraId="2B9896CD" w14:textId="77777777" w:rsidR="009E6D59" w:rsidRPr="00F45D29" w:rsidRDefault="009E6D59" w:rsidP="009E6D59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lrutnt"/>
        <w:tblW w:w="7795" w:type="dxa"/>
        <w:tblBorders>
          <w:top w:val="single" w:sz="8" w:space="0" w:color="761F22" w:themeColor="accent2" w:themeShade="BF"/>
          <w:left w:val="single" w:sz="8" w:space="0" w:color="761F22" w:themeColor="accent2" w:themeShade="BF"/>
          <w:bottom w:val="single" w:sz="8" w:space="0" w:color="761F22" w:themeColor="accent2" w:themeShade="BF"/>
          <w:right w:val="single" w:sz="8" w:space="0" w:color="761F22" w:themeColor="accent2" w:themeShade="BF"/>
          <w:insideH w:val="single" w:sz="8" w:space="0" w:color="761F22" w:themeColor="accent2" w:themeShade="BF"/>
          <w:insideV w:val="single" w:sz="8" w:space="0" w:color="761F22" w:themeColor="accent2" w:themeShade="BF"/>
        </w:tblBorders>
        <w:tblLook w:val="04A0" w:firstRow="1" w:lastRow="0" w:firstColumn="1" w:lastColumn="0" w:noHBand="0" w:noVBand="1"/>
      </w:tblPr>
      <w:tblGrid>
        <w:gridCol w:w="7795"/>
      </w:tblGrid>
      <w:tr w:rsidR="009E6D59" w:rsidRPr="00F45D29" w14:paraId="2B29E093" w14:textId="77777777" w:rsidTr="009E6D59">
        <w:trPr>
          <w:trHeight w:val="563"/>
        </w:trPr>
        <w:tc>
          <w:tcPr>
            <w:tcW w:w="7795" w:type="dxa"/>
          </w:tcPr>
          <w:p w14:paraId="17DE05C0" w14:textId="77777777" w:rsidR="009E6D59" w:rsidRPr="00F45D29" w:rsidRDefault="009E6D59" w:rsidP="00FA148F">
            <w:r w:rsidRPr="00F45D29">
              <w:t>Skriv här</w:t>
            </w:r>
          </w:p>
          <w:p w14:paraId="0422191B" w14:textId="77777777" w:rsidR="009E6D59" w:rsidRPr="00F45D29" w:rsidRDefault="009E6D59" w:rsidP="00FA148F"/>
        </w:tc>
      </w:tr>
    </w:tbl>
    <w:p w14:paraId="5CE5CA48" w14:textId="77777777" w:rsidR="009E6D59" w:rsidRPr="00F45D29" w:rsidRDefault="009E6D59" w:rsidP="00745A3B">
      <w:pPr>
        <w:pStyle w:val="Rubrik4"/>
      </w:pPr>
      <w:r w:rsidRPr="00F45D29">
        <w:t>Utvärdering:</w:t>
      </w:r>
    </w:p>
    <w:p w14:paraId="768E014F" w14:textId="77777777" w:rsidR="009E6D59" w:rsidRPr="00F45D29" w:rsidRDefault="009E6D59" w:rsidP="009E6D5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45D29">
        <w:rPr>
          <w:rFonts w:ascii="Times New Roman" w:hAnsi="Times New Roman" w:cs="Times New Roman"/>
          <w:sz w:val="22"/>
          <w:szCs w:val="22"/>
        </w:rPr>
        <w:t>Diskutera och svara på frågorna!</w:t>
      </w:r>
    </w:p>
    <w:p w14:paraId="40D5316E" w14:textId="77777777" w:rsidR="009E6D59" w:rsidRPr="00F45D29" w:rsidRDefault="009E6D59" w:rsidP="009E6D59">
      <w:pPr>
        <w:pStyle w:val="Default"/>
        <w:numPr>
          <w:ilvl w:val="0"/>
          <w:numId w:val="49"/>
        </w:numPr>
        <w:rPr>
          <w:rFonts w:ascii="Times New Roman" w:hAnsi="Times New Roman" w:cs="Times New Roman"/>
          <w:sz w:val="22"/>
          <w:szCs w:val="22"/>
        </w:rPr>
      </w:pPr>
      <w:r w:rsidRPr="00F45D29">
        <w:rPr>
          <w:rFonts w:ascii="Times New Roman" w:hAnsi="Times New Roman" w:cs="Times New Roman"/>
          <w:sz w:val="22"/>
          <w:szCs w:val="22"/>
        </w:rPr>
        <w:t xml:space="preserve">Avviker genomförda aktiviteter från det planerade? I så fall varför? </w:t>
      </w:r>
    </w:p>
    <w:p w14:paraId="4DD61B02" w14:textId="77777777" w:rsidR="009E6D59" w:rsidRPr="00F45D29" w:rsidRDefault="009E6D59" w:rsidP="009E6D59">
      <w:pPr>
        <w:pStyle w:val="Default"/>
        <w:numPr>
          <w:ilvl w:val="0"/>
          <w:numId w:val="49"/>
        </w:numPr>
        <w:rPr>
          <w:rFonts w:ascii="Times New Roman" w:hAnsi="Times New Roman" w:cs="Times New Roman"/>
          <w:sz w:val="22"/>
          <w:szCs w:val="22"/>
        </w:rPr>
      </w:pPr>
      <w:r w:rsidRPr="00F45D29">
        <w:rPr>
          <w:rFonts w:ascii="Times New Roman" w:hAnsi="Times New Roman" w:cs="Times New Roman"/>
          <w:sz w:val="22"/>
          <w:szCs w:val="22"/>
        </w:rPr>
        <w:t>Hur har våra arbetsmetoder fungerat? Kan något förbättras? Vad har varit bra?</w:t>
      </w:r>
    </w:p>
    <w:p w14:paraId="29D6F199" w14:textId="77777777" w:rsidR="009E6D59" w:rsidRPr="00F45D29" w:rsidRDefault="009E6D59" w:rsidP="009E6D59">
      <w:pPr>
        <w:pStyle w:val="Default"/>
        <w:numPr>
          <w:ilvl w:val="0"/>
          <w:numId w:val="49"/>
        </w:numPr>
        <w:rPr>
          <w:rFonts w:ascii="Times New Roman" w:hAnsi="Times New Roman" w:cs="Times New Roman"/>
          <w:sz w:val="22"/>
          <w:szCs w:val="22"/>
        </w:rPr>
      </w:pPr>
      <w:r w:rsidRPr="00F45D29">
        <w:rPr>
          <w:rFonts w:ascii="Times New Roman" w:hAnsi="Times New Roman" w:cs="Times New Roman"/>
          <w:sz w:val="22"/>
          <w:szCs w:val="22"/>
        </w:rPr>
        <w:t>Har ärenden drivits med framgång, dvs har ärenden slutförts och överträdelser åtgärdats?</w:t>
      </w:r>
    </w:p>
    <w:p w14:paraId="35FF3434" w14:textId="77777777" w:rsidR="009E6D59" w:rsidRPr="00F45D29" w:rsidRDefault="009E6D59" w:rsidP="009E6D59">
      <w:pPr>
        <w:pStyle w:val="Default"/>
        <w:numPr>
          <w:ilvl w:val="0"/>
          <w:numId w:val="49"/>
        </w:numPr>
        <w:rPr>
          <w:rFonts w:ascii="Times New Roman" w:hAnsi="Times New Roman" w:cs="Times New Roman"/>
          <w:sz w:val="22"/>
          <w:szCs w:val="22"/>
        </w:rPr>
      </w:pPr>
      <w:r w:rsidRPr="00F45D29">
        <w:rPr>
          <w:rFonts w:ascii="Times New Roman" w:hAnsi="Times New Roman" w:cs="Times New Roman"/>
          <w:sz w:val="22"/>
          <w:szCs w:val="22"/>
        </w:rPr>
        <w:t>Driver vi ärenden effektivt till beslut eller blir de liggande utan åtgärd?</w:t>
      </w:r>
    </w:p>
    <w:p w14:paraId="1A827C85" w14:textId="77777777" w:rsidR="009E6D59" w:rsidRPr="00F45D29" w:rsidRDefault="009E6D59" w:rsidP="009E6D59">
      <w:pPr>
        <w:pStyle w:val="Default"/>
        <w:numPr>
          <w:ilvl w:val="0"/>
          <w:numId w:val="49"/>
        </w:numPr>
        <w:rPr>
          <w:rFonts w:ascii="Times New Roman" w:hAnsi="Times New Roman" w:cs="Times New Roman"/>
          <w:sz w:val="22"/>
          <w:szCs w:val="22"/>
        </w:rPr>
      </w:pPr>
      <w:r w:rsidRPr="00F45D29">
        <w:rPr>
          <w:rFonts w:ascii="Times New Roman" w:hAnsi="Times New Roman" w:cs="Times New Roman"/>
          <w:sz w:val="22"/>
          <w:szCs w:val="22"/>
        </w:rPr>
        <w:t>Vilka svårigheter och hinder har vi stött på i tillsynsarbetet?</w:t>
      </w:r>
    </w:p>
    <w:p w14:paraId="1AEFB4B0" w14:textId="77777777" w:rsidR="009E6D59" w:rsidRPr="00F45D29" w:rsidRDefault="009E6D59" w:rsidP="009E6D59">
      <w:pPr>
        <w:pStyle w:val="Default"/>
        <w:numPr>
          <w:ilvl w:val="0"/>
          <w:numId w:val="49"/>
        </w:numPr>
        <w:rPr>
          <w:rFonts w:ascii="Times New Roman" w:hAnsi="Times New Roman" w:cs="Times New Roman"/>
          <w:sz w:val="22"/>
          <w:szCs w:val="22"/>
        </w:rPr>
      </w:pPr>
      <w:r w:rsidRPr="00F45D29">
        <w:rPr>
          <w:rFonts w:ascii="Times New Roman" w:hAnsi="Times New Roman" w:cs="Times New Roman"/>
          <w:sz w:val="22"/>
          <w:szCs w:val="22"/>
        </w:rPr>
        <w:t>Har våra beslut överklagats? Vilket har utfallet i så fall blivit när högre instanser avgjort ärendena?</w:t>
      </w:r>
    </w:p>
    <w:p w14:paraId="78F38A84" w14:textId="77777777" w:rsidR="009E6D59" w:rsidRPr="00F45D29" w:rsidRDefault="009E6D59" w:rsidP="009E6D59">
      <w:pPr>
        <w:pStyle w:val="Default"/>
        <w:numPr>
          <w:ilvl w:val="0"/>
          <w:numId w:val="49"/>
        </w:numPr>
        <w:rPr>
          <w:rFonts w:ascii="Times New Roman" w:hAnsi="Times New Roman" w:cs="Times New Roman"/>
          <w:sz w:val="22"/>
          <w:szCs w:val="22"/>
        </w:rPr>
      </w:pPr>
      <w:r w:rsidRPr="00F45D29">
        <w:rPr>
          <w:rFonts w:ascii="Times New Roman" w:hAnsi="Times New Roman" w:cs="Times New Roman"/>
          <w:sz w:val="22"/>
          <w:szCs w:val="22"/>
        </w:rPr>
        <w:t>Finns något specifikt för OVK att notera?</w:t>
      </w:r>
    </w:p>
    <w:p w14:paraId="45DBB0C4" w14:textId="77777777" w:rsidR="00516FA0" w:rsidRPr="00F45D29" w:rsidRDefault="00516FA0" w:rsidP="009E6D59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lrutnt"/>
        <w:tblW w:w="0" w:type="auto"/>
        <w:tblBorders>
          <w:top w:val="single" w:sz="8" w:space="0" w:color="761F22" w:themeColor="accent2" w:themeShade="BF"/>
          <w:left w:val="single" w:sz="8" w:space="0" w:color="761F22" w:themeColor="accent2" w:themeShade="BF"/>
          <w:bottom w:val="single" w:sz="8" w:space="0" w:color="761F22" w:themeColor="accent2" w:themeShade="BF"/>
          <w:right w:val="single" w:sz="8" w:space="0" w:color="761F22" w:themeColor="accent2" w:themeShade="BF"/>
          <w:insideH w:val="single" w:sz="8" w:space="0" w:color="761F22" w:themeColor="accent2" w:themeShade="BF"/>
          <w:insideV w:val="single" w:sz="8" w:space="0" w:color="761F22" w:themeColor="accent2" w:themeShade="BF"/>
        </w:tblBorders>
        <w:tblLook w:val="04A0" w:firstRow="1" w:lastRow="0" w:firstColumn="1" w:lastColumn="0" w:noHBand="0" w:noVBand="1"/>
      </w:tblPr>
      <w:tblGrid>
        <w:gridCol w:w="7916"/>
      </w:tblGrid>
      <w:tr w:rsidR="009E6D59" w:rsidRPr="00F45D29" w14:paraId="57A84F7B" w14:textId="77777777" w:rsidTr="00516FA0">
        <w:tc>
          <w:tcPr>
            <w:tcW w:w="7916" w:type="dxa"/>
          </w:tcPr>
          <w:p w14:paraId="0E600B4C" w14:textId="18192D77" w:rsidR="009E6D59" w:rsidRPr="00F45D29" w:rsidRDefault="009E6D59" w:rsidP="00FA148F">
            <w:r w:rsidRPr="00F45D29">
              <w:t>Skriv här</w:t>
            </w:r>
          </w:p>
          <w:p w14:paraId="6EE16338" w14:textId="77777777" w:rsidR="009E6D59" w:rsidRPr="00F45D29" w:rsidRDefault="009E6D59" w:rsidP="00FA148F"/>
        </w:tc>
      </w:tr>
    </w:tbl>
    <w:p w14:paraId="2CC7CAC6" w14:textId="77777777" w:rsidR="00516FA0" w:rsidRDefault="00516FA0">
      <w:pPr>
        <w:spacing w:after="0" w:line="240" w:lineRule="auto"/>
        <w:rPr>
          <w:rFonts w:ascii="Arial" w:hAnsi="Arial"/>
          <w:bCs/>
          <w:sz w:val="32"/>
          <w:szCs w:val="26"/>
        </w:rPr>
      </w:pPr>
      <w:r>
        <w:br w:type="page"/>
      </w:r>
    </w:p>
    <w:p w14:paraId="16EA0737" w14:textId="15524D10" w:rsidR="00F4299B" w:rsidRPr="00516FA0" w:rsidRDefault="00F45D29" w:rsidP="00A82B7C">
      <w:pPr>
        <w:pStyle w:val="Rubrik3"/>
        <w:rPr>
          <w:b/>
          <w:bCs w:val="0"/>
        </w:rPr>
      </w:pPr>
      <w:bookmarkStart w:id="12" w:name="_Toc117661913"/>
      <w:r w:rsidRPr="00516FA0">
        <w:rPr>
          <w:b/>
          <w:bCs w:val="0"/>
        </w:rPr>
        <w:lastRenderedPageBreak/>
        <w:t>Hissar och andra motordrivna anordningarna</w:t>
      </w:r>
      <w:bookmarkEnd w:id="12"/>
    </w:p>
    <w:bookmarkEnd w:id="2"/>
    <w:bookmarkEnd w:id="3"/>
    <w:bookmarkEnd w:id="4"/>
    <w:p w14:paraId="7A0AFE6B" w14:textId="77777777" w:rsidR="00A82B7C" w:rsidRPr="00F16C65" w:rsidRDefault="00A82B7C" w:rsidP="00A82B7C">
      <w:pPr>
        <w:pStyle w:val="Rubrik4"/>
      </w:pPr>
      <w:r w:rsidRPr="00F16C65">
        <w:t>Mål för perioden enligt tillsynsplanen:</w:t>
      </w:r>
    </w:p>
    <w:p w14:paraId="12CF4F27" w14:textId="77777777" w:rsidR="00A82B7C" w:rsidRPr="003A48E4" w:rsidRDefault="00A82B7C" w:rsidP="00A82B7C">
      <w:pPr>
        <w:rPr>
          <w:rFonts w:eastAsiaTheme="minorHAnsi"/>
          <w:i/>
          <w:iCs/>
          <w:color w:val="000000"/>
          <w:sz w:val="22"/>
        </w:rPr>
      </w:pPr>
      <w:r w:rsidRPr="003A48E4">
        <w:rPr>
          <w:rFonts w:eastAsiaTheme="minorHAnsi"/>
          <w:i/>
          <w:iCs/>
          <w:color w:val="000000"/>
          <w:sz w:val="22"/>
        </w:rPr>
        <w:t>Skriv byggnadsnämndens tillsynsmål för perioden.</w:t>
      </w:r>
    </w:p>
    <w:p w14:paraId="361C3D72" w14:textId="77777777" w:rsidR="00A82B7C" w:rsidRPr="00F16C65" w:rsidRDefault="00A82B7C" w:rsidP="00A82B7C">
      <w:pPr>
        <w:pStyle w:val="Rubrik4"/>
      </w:pPr>
      <w:r w:rsidRPr="00F16C65">
        <w:t>Planerade aktiviteter under perioden enligt tillsynsplanen:</w:t>
      </w:r>
    </w:p>
    <w:p w14:paraId="746E13AE" w14:textId="77777777" w:rsidR="00A82B7C" w:rsidRPr="001956F2" w:rsidRDefault="00A82B7C" w:rsidP="00A82B7C">
      <w:pPr>
        <w:spacing w:after="160"/>
        <w:rPr>
          <w:rFonts w:eastAsiaTheme="minorHAnsi"/>
          <w:i/>
          <w:iCs/>
          <w:color w:val="000000"/>
          <w:sz w:val="22"/>
        </w:rPr>
      </w:pPr>
      <w:r w:rsidRPr="001956F2">
        <w:rPr>
          <w:rFonts w:eastAsiaTheme="minorHAnsi"/>
          <w:i/>
          <w:iCs/>
          <w:color w:val="000000"/>
          <w:sz w:val="22"/>
        </w:rPr>
        <w:t>Skriv planerade tillsynsaktiviteter för perioden.</w:t>
      </w:r>
    </w:p>
    <w:p w14:paraId="5B9DFE3E" w14:textId="77777777" w:rsidR="00F45D29" w:rsidRPr="00A82B7C" w:rsidRDefault="00F45D29" w:rsidP="00A82B7C">
      <w:pPr>
        <w:pStyle w:val="Rubrik4"/>
      </w:pPr>
      <w:r w:rsidRPr="00A82B7C">
        <w:t xml:space="preserve">Uppföljning: </w:t>
      </w:r>
    </w:p>
    <w:tbl>
      <w:tblPr>
        <w:tblStyle w:val="Rutntstabell1ljus"/>
        <w:tblW w:w="0" w:type="auto"/>
        <w:tblLook w:val="0420" w:firstRow="1" w:lastRow="0" w:firstColumn="0" w:lastColumn="0" w:noHBand="0" w:noVBand="1"/>
      </w:tblPr>
      <w:tblGrid>
        <w:gridCol w:w="3964"/>
        <w:gridCol w:w="1134"/>
      </w:tblGrid>
      <w:tr w:rsidR="00F45D29" w:rsidRPr="00F45D29" w14:paraId="0342F42C" w14:textId="77777777" w:rsidTr="00E73D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64" w:type="dxa"/>
          </w:tcPr>
          <w:p w14:paraId="572F7F6B" w14:textId="77777777" w:rsidR="00F45D29" w:rsidRPr="00F45D29" w:rsidRDefault="00F45D29" w:rsidP="00FA148F">
            <w:pPr>
              <w:rPr>
                <w:b w:val="0"/>
                <w:bCs w:val="0"/>
                <w:sz w:val="18"/>
                <w:szCs w:val="18"/>
              </w:rPr>
            </w:pPr>
            <w:r w:rsidRPr="00F45D29">
              <w:rPr>
                <w:sz w:val="18"/>
                <w:szCs w:val="18"/>
              </w:rPr>
              <w:t>Statistik för perioden</w:t>
            </w:r>
          </w:p>
        </w:tc>
        <w:tc>
          <w:tcPr>
            <w:tcW w:w="1134" w:type="dxa"/>
          </w:tcPr>
          <w:p w14:paraId="5437FF1E" w14:textId="77777777" w:rsidR="00F45D29" w:rsidRPr="00F45D29" w:rsidRDefault="00F45D29" w:rsidP="00FA148F">
            <w:pPr>
              <w:rPr>
                <w:b w:val="0"/>
                <w:bCs w:val="0"/>
                <w:sz w:val="18"/>
                <w:szCs w:val="18"/>
              </w:rPr>
            </w:pPr>
            <w:r w:rsidRPr="00F45D29">
              <w:rPr>
                <w:sz w:val="18"/>
                <w:szCs w:val="18"/>
              </w:rPr>
              <w:t>Antal</w:t>
            </w:r>
          </w:p>
        </w:tc>
      </w:tr>
      <w:tr w:rsidR="00F45D29" w:rsidRPr="00F45D29" w14:paraId="46D340D1" w14:textId="77777777" w:rsidTr="00E73D2E">
        <w:trPr>
          <w:trHeight w:hRule="exact" w:val="397"/>
        </w:trPr>
        <w:tc>
          <w:tcPr>
            <w:tcW w:w="3964" w:type="dxa"/>
          </w:tcPr>
          <w:p w14:paraId="3A9E0065" w14:textId="77777777" w:rsidR="00F45D29" w:rsidRPr="00F45D29" w:rsidRDefault="00F45D29" w:rsidP="00FA148F">
            <w:pPr>
              <w:rPr>
                <w:sz w:val="18"/>
                <w:szCs w:val="18"/>
              </w:rPr>
            </w:pPr>
            <w:r w:rsidRPr="00F45D29">
              <w:rPr>
                <w:sz w:val="18"/>
                <w:szCs w:val="18"/>
              </w:rPr>
              <w:t>Inkomna kontrollrapporter</w:t>
            </w:r>
          </w:p>
        </w:tc>
        <w:tc>
          <w:tcPr>
            <w:tcW w:w="1134" w:type="dxa"/>
          </w:tcPr>
          <w:p w14:paraId="5A81F650" w14:textId="77777777" w:rsidR="00F45D29" w:rsidRPr="00F45D29" w:rsidRDefault="00F45D29" w:rsidP="00FA148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45D29" w:rsidRPr="00F45D29" w14:paraId="346C8C5A" w14:textId="77777777" w:rsidTr="00E73D2E">
        <w:trPr>
          <w:trHeight w:hRule="exact" w:val="397"/>
        </w:trPr>
        <w:tc>
          <w:tcPr>
            <w:tcW w:w="3964" w:type="dxa"/>
          </w:tcPr>
          <w:p w14:paraId="316A5F07" w14:textId="77777777" w:rsidR="00F45D29" w:rsidRPr="00F45D29" w:rsidRDefault="00F45D29" w:rsidP="00FA148F">
            <w:pPr>
              <w:rPr>
                <w:sz w:val="18"/>
                <w:szCs w:val="18"/>
              </w:rPr>
            </w:pPr>
            <w:r w:rsidRPr="00F45D29">
              <w:rPr>
                <w:sz w:val="18"/>
                <w:szCs w:val="18"/>
              </w:rPr>
              <w:t>Nya ärenden efter anmälan</w:t>
            </w:r>
          </w:p>
        </w:tc>
        <w:tc>
          <w:tcPr>
            <w:tcW w:w="1134" w:type="dxa"/>
          </w:tcPr>
          <w:p w14:paraId="58CC65DC" w14:textId="77777777" w:rsidR="00F45D29" w:rsidRPr="00F45D29" w:rsidRDefault="00F45D29" w:rsidP="00FA148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45D29" w:rsidRPr="00F45D29" w14:paraId="33553B5D" w14:textId="77777777" w:rsidTr="00E73D2E">
        <w:trPr>
          <w:trHeight w:hRule="exact" w:val="397"/>
        </w:trPr>
        <w:tc>
          <w:tcPr>
            <w:tcW w:w="3964" w:type="dxa"/>
          </w:tcPr>
          <w:p w14:paraId="435133F5" w14:textId="77777777" w:rsidR="00F45D29" w:rsidRPr="00F45D29" w:rsidRDefault="00F45D29" w:rsidP="00FA148F">
            <w:pPr>
              <w:rPr>
                <w:sz w:val="18"/>
                <w:szCs w:val="18"/>
              </w:rPr>
            </w:pPr>
            <w:r w:rsidRPr="00F45D29">
              <w:rPr>
                <w:sz w:val="18"/>
                <w:szCs w:val="18"/>
              </w:rPr>
              <w:t>Nya ärenden, egeninitierade</w:t>
            </w:r>
          </w:p>
        </w:tc>
        <w:tc>
          <w:tcPr>
            <w:tcW w:w="1134" w:type="dxa"/>
          </w:tcPr>
          <w:p w14:paraId="1D4320FD" w14:textId="77777777" w:rsidR="00F45D29" w:rsidRPr="00F45D29" w:rsidRDefault="00F45D29" w:rsidP="00FA148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45D29" w:rsidRPr="00F45D29" w14:paraId="5259510F" w14:textId="77777777" w:rsidTr="00E73D2E">
        <w:trPr>
          <w:trHeight w:hRule="exact" w:val="397"/>
        </w:trPr>
        <w:tc>
          <w:tcPr>
            <w:tcW w:w="3964" w:type="dxa"/>
          </w:tcPr>
          <w:p w14:paraId="67D33420" w14:textId="77777777" w:rsidR="00F45D29" w:rsidRPr="00F45D29" w:rsidRDefault="00F45D29" w:rsidP="00FA148F">
            <w:pPr>
              <w:rPr>
                <w:sz w:val="18"/>
                <w:szCs w:val="18"/>
              </w:rPr>
            </w:pPr>
            <w:r w:rsidRPr="00F45D29">
              <w:rPr>
                <w:sz w:val="18"/>
                <w:szCs w:val="18"/>
              </w:rPr>
              <w:t>Beslut om föreläggande</w:t>
            </w:r>
          </w:p>
        </w:tc>
        <w:tc>
          <w:tcPr>
            <w:tcW w:w="1134" w:type="dxa"/>
          </w:tcPr>
          <w:p w14:paraId="2C83AB8F" w14:textId="77777777" w:rsidR="00F45D29" w:rsidRPr="00F45D29" w:rsidRDefault="00F45D29" w:rsidP="00FA148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45D29" w:rsidRPr="00F45D29" w14:paraId="3E4532BE" w14:textId="77777777" w:rsidTr="00E73D2E">
        <w:trPr>
          <w:trHeight w:hRule="exact" w:val="397"/>
        </w:trPr>
        <w:tc>
          <w:tcPr>
            <w:tcW w:w="3964" w:type="dxa"/>
          </w:tcPr>
          <w:p w14:paraId="47878A8F" w14:textId="77777777" w:rsidR="00F45D29" w:rsidRPr="00F45D29" w:rsidRDefault="00F45D29" w:rsidP="00FA148F">
            <w:pPr>
              <w:rPr>
                <w:sz w:val="18"/>
                <w:szCs w:val="18"/>
              </w:rPr>
            </w:pPr>
            <w:r w:rsidRPr="00F45D29">
              <w:rPr>
                <w:sz w:val="18"/>
                <w:szCs w:val="18"/>
              </w:rPr>
              <w:t>Beslut om användningsförbud</w:t>
            </w:r>
          </w:p>
        </w:tc>
        <w:tc>
          <w:tcPr>
            <w:tcW w:w="1134" w:type="dxa"/>
          </w:tcPr>
          <w:p w14:paraId="35DB6F2F" w14:textId="77777777" w:rsidR="00F45D29" w:rsidRPr="00F45D29" w:rsidRDefault="00F45D29" w:rsidP="00FA148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45D29" w:rsidRPr="00F45D29" w14:paraId="4B82852E" w14:textId="77777777" w:rsidTr="00E73D2E">
        <w:trPr>
          <w:trHeight w:hRule="exact" w:val="397"/>
        </w:trPr>
        <w:tc>
          <w:tcPr>
            <w:tcW w:w="3964" w:type="dxa"/>
          </w:tcPr>
          <w:p w14:paraId="7FB88699" w14:textId="77777777" w:rsidR="00F45D29" w:rsidRPr="00F45D29" w:rsidRDefault="00F45D29" w:rsidP="00FA148F">
            <w:pPr>
              <w:rPr>
                <w:sz w:val="18"/>
                <w:szCs w:val="18"/>
              </w:rPr>
            </w:pPr>
            <w:r w:rsidRPr="00F45D29">
              <w:rPr>
                <w:sz w:val="18"/>
                <w:szCs w:val="18"/>
              </w:rPr>
              <w:t>Beslut om byggsanktionsavgift</w:t>
            </w:r>
          </w:p>
        </w:tc>
        <w:tc>
          <w:tcPr>
            <w:tcW w:w="1134" w:type="dxa"/>
          </w:tcPr>
          <w:p w14:paraId="6510AB25" w14:textId="77777777" w:rsidR="00F45D29" w:rsidRPr="00F45D29" w:rsidRDefault="00F45D29" w:rsidP="00FA148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45D29" w:rsidRPr="00F45D29" w14:paraId="55FDD370" w14:textId="77777777" w:rsidTr="00E73D2E">
        <w:trPr>
          <w:trHeight w:hRule="exact" w:val="397"/>
        </w:trPr>
        <w:tc>
          <w:tcPr>
            <w:tcW w:w="3964" w:type="dxa"/>
          </w:tcPr>
          <w:p w14:paraId="693C0E46" w14:textId="77777777" w:rsidR="00F45D29" w:rsidRPr="00F45D29" w:rsidRDefault="00F45D29" w:rsidP="00FA148F">
            <w:pPr>
              <w:rPr>
                <w:sz w:val="18"/>
                <w:szCs w:val="18"/>
              </w:rPr>
            </w:pPr>
            <w:r w:rsidRPr="00F45D29">
              <w:rPr>
                <w:sz w:val="18"/>
                <w:szCs w:val="18"/>
              </w:rPr>
              <w:t>Beslut att inte ingripa</w:t>
            </w:r>
          </w:p>
        </w:tc>
        <w:tc>
          <w:tcPr>
            <w:tcW w:w="1134" w:type="dxa"/>
          </w:tcPr>
          <w:p w14:paraId="3FFC8818" w14:textId="77777777" w:rsidR="00F45D29" w:rsidRPr="00F45D29" w:rsidRDefault="00F45D29" w:rsidP="00FA148F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05A55DE9" w14:textId="77777777" w:rsidR="00F45D29" w:rsidRPr="00F45D29" w:rsidRDefault="00F45D29" w:rsidP="00F45D2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4106E8A" w14:textId="77777777" w:rsidR="00F45D29" w:rsidRPr="00F45D29" w:rsidRDefault="00F45D29" w:rsidP="00F45D2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45D29">
        <w:rPr>
          <w:rFonts w:ascii="Times New Roman" w:hAnsi="Times New Roman" w:cs="Times New Roman"/>
          <w:sz w:val="22"/>
          <w:szCs w:val="22"/>
        </w:rPr>
        <w:t>Diskutera och svara på frågorna!</w:t>
      </w:r>
    </w:p>
    <w:p w14:paraId="756D7521" w14:textId="77777777" w:rsidR="00F45D29" w:rsidRPr="00F45D29" w:rsidRDefault="00F45D29" w:rsidP="00F45D29">
      <w:pPr>
        <w:pStyle w:val="Default"/>
        <w:numPr>
          <w:ilvl w:val="0"/>
          <w:numId w:val="48"/>
        </w:numPr>
        <w:rPr>
          <w:rFonts w:ascii="Times New Roman" w:hAnsi="Times New Roman" w:cs="Times New Roman"/>
          <w:sz w:val="22"/>
          <w:szCs w:val="22"/>
        </w:rPr>
      </w:pPr>
      <w:r w:rsidRPr="00F45D29">
        <w:rPr>
          <w:rFonts w:ascii="Times New Roman" w:hAnsi="Times New Roman" w:cs="Times New Roman"/>
          <w:sz w:val="22"/>
          <w:szCs w:val="22"/>
        </w:rPr>
        <w:t xml:space="preserve">Vilka planerade aktiviteter har utförts? </w:t>
      </w:r>
    </w:p>
    <w:p w14:paraId="03335A65" w14:textId="77777777" w:rsidR="00F45D29" w:rsidRPr="00F45D29" w:rsidRDefault="00F45D29" w:rsidP="00F45D29">
      <w:pPr>
        <w:pStyle w:val="Default"/>
        <w:numPr>
          <w:ilvl w:val="0"/>
          <w:numId w:val="48"/>
        </w:numPr>
        <w:rPr>
          <w:rFonts w:ascii="Times New Roman" w:hAnsi="Times New Roman" w:cs="Times New Roman"/>
          <w:sz w:val="22"/>
          <w:szCs w:val="22"/>
        </w:rPr>
      </w:pPr>
      <w:r w:rsidRPr="00F45D29">
        <w:rPr>
          <w:rFonts w:ascii="Times New Roman" w:hAnsi="Times New Roman" w:cs="Times New Roman"/>
          <w:sz w:val="22"/>
          <w:szCs w:val="22"/>
        </w:rPr>
        <w:t>Har det uppställda målet nåtts? Ange måluppfyllelse 0 – 100 %.</w:t>
      </w:r>
    </w:p>
    <w:p w14:paraId="641F7B47" w14:textId="77777777" w:rsidR="00F45D29" w:rsidRPr="00F45D29" w:rsidRDefault="00F45D29" w:rsidP="00F45D29">
      <w:pPr>
        <w:pStyle w:val="Default"/>
        <w:numPr>
          <w:ilvl w:val="0"/>
          <w:numId w:val="48"/>
        </w:numPr>
        <w:rPr>
          <w:rFonts w:ascii="Times New Roman" w:hAnsi="Times New Roman" w:cs="Times New Roman"/>
          <w:sz w:val="22"/>
          <w:szCs w:val="22"/>
        </w:rPr>
      </w:pPr>
      <w:r w:rsidRPr="00F45D29">
        <w:rPr>
          <w:rFonts w:ascii="Times New Roman" w:hAnsi="Times New Roman" w:cs="Times New Roman"/>
          <w:sz w:val="22"/>
          <w:szCs w:val="22"/>
        </w:rPr>
        <w:t>Har andra aktiviteter gjorts, som inte var planerade?</w:t>
      </w:r>
    </w:p>
    <w:p w14:paraId="26C9418B" w14:textId="77777777" w:rsidR="00F45D29" w:rsidRPr="00F45D29" w:rsidRDefault="00F45D29" w:rsidP="00F45D29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lrutnt"/>
        <w:tblW w:w="0" w:type="auto"/>
        <w:tblBorders>
          <w:top w:val="single" w:sz="8" w:space="0" w:color="761F22" w:themeColor="accent2" w:themeShade="BF"/>
          <w:left w:val="single" w:sz="8" w:space="0" w:color="761F22" w:themeColor="accent2" w:themeShade="BF"/>
          <w:bottom w:val="single" w:sz="8" w:space="0" w:color="761F22" w:themeColor="accent2" w:themeShade="BF"/>
          <w:right w:val="single" w:sz="8" w:space="0" w:color="761F22" w:themeColor="accent2" w:themeShade="BF"/>
          <w:insideH w:val="single" w:sz="8" w:space="0" w:color="761F22" w:themeColor="accent2" w:themeShade="BF"/>
          <w:insideV w:val="single" w:sz="8" w:space="0" w:color="761F22" w:themeColor="accent2" w:themeShade="BF"/>
        </w:tblBorders>
        <w:tblLook w:val="04A0" w:firstRow="1" w:lastRow="0" w:firstColumn="1" w:lastColumn="0" w:noHBand="0" w:noVBand="1"/>
      </w:tblPr>
      <w:tblGrid>
        <w:gridCol w:w="7916"/>
      </w:tblGrid>
      <w:tr w:rsidR="00F45D29" w:rsidRPr="00F45D29" w14:paraId="7E95D34D" w14:textId="77777777" w:rsidTr="00FA148F">
        <w:tc>
          <w:tcPr>
            <w:tcW w:w="9052" w:type="dxa"/>
          </w:tcPr>
          <w:p w14:paraId="11E42773" w14:textId="77777777" w:rsidR="00F45D29" w:rsidRPr="00F45D29" w:rsidRDefault="00F45D29" w:rsidP="00FA148F">
            <w:r w:rsidRPr="00F45D29">
              <w:t>Skriv här</w:t>
            </w:r>
          </w:p>
          <w:p w14:paraId="7B1C0FC4" w14:textId="77777777" w:rsidR="00F45D29" w:rsidRPr="00F45D29" w:rsidRDefault="00F45D29" w:rsidP="00FA148F"/>
        </w:tc>
      </w:tr>
    </w:tbl>
    <w:p w14:paraId="54D82FFA" w14:textId="77777777" w:rsidR="00F45D29" w:rsidRPr="00F45D29" w:rsidRDefault="00F45D29" w:rsidP="00F45D2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D10A3D4" w14:textId="77777777" w:rsidR="00F45D29" w:rsidRPr="00F45D29" w:rsidRDefault="00F45D29" w:rsidP="00A82B7C">
      <w:pPr>
        <w:pStyle w:val="Rubrik4"/>
      </w:pPr>
      <w:r w:rsidRPr="00F45D29">
        <w:t>Utvärdering:</w:t>
      </w:r>
    </w:p>
    <w:p w14:paraId="4269C020" w14:textId="77777777" w:rsidR="00F45D29" w:rsidRPr="00FA5F86" w:rsidRDefault="00F45D29" w:rsidP="00F45D2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A5F86">
        <w:rPr>
          <w:rFonts w:ascii="Times New Roman" w:hAnsi="Times New Roman" w:cs="Times New Roman"/>
          <w:sz w:val="22"/>
          <w:szCs w:val="22"/>
        </w:rPr>
        <w:t>Diskutera och svara på frågorna!</w:t>
      </w:r>
    </w:p>
    <w:p w14:paraId="6DFC69BC" w14:textId="77777777" w:rsidR="00F45D29" w:rsidRPr="00FA5F86" w:rsidRDefault="00F45D29" w:rsidP="00F45D29">
      <w:pPr>
        <w:pStyle w:val="Default"/>
        <w:numPr>
          <w:ilvl w:val="0"/>
          <w:numId w:val="49"/>
        </w:numPr>
        <w:rPr>
          <w:rFonts w:ascii="Times New Roman" w:hAnsi="Times New Roman" w:cs="Times New Roman"/>
          <w:sz w:val="22"/>
          <w:szCs w:val="22"/>
        </w:rPr>
      </w:pPr>
      <w:r w:rsidRPr="00FA5F86">
        <w:rPr>
          <w:rFonts w:ascii="Times New Roman" w:hAnsi="Times New Roman" w:cs="Times New Roman"/>
          <w:sz w:val="22"/>
          <w:szCs w:val="22"/>
        </w:rPr>
        <w:t xml:space="preserve">Avviker genomförda aktiviteter från det planerade? I så fall varför? </w:t>
      </w:r>
    </w:p>
    <w:p w14:paraId="07713089" w14:textId="77777777" w:rsidR="00F45D29" w:rsidRPr="00FA5F86" w:rsidRDefault="00F45D29" w:rsidP="00F45D29">
      <w:pPr>
        <w:pStyle w:val="Default"/>
        <w:numPr>
          <w:ilvl w:val="0"/>
          <w:numId w:val="49"/>
        </w:numPr>
        <w:rPr>
          <w:rFonts w:ascii="Times New Roman" w:hAnsi="Times New Roman" w:cs="Times New Roman"/>
          <w:sz w:val="22"/>
          <w:szCs w:val="22"/>
        </w:rPr>
      </w:pPr>
      <w:r w:rsidRPr="00FA5F86">
        <w:rPr>
          <w:rFonts w:ascii="Times New Roman" w:hAnsi="Times New Roman" w:cs="Times New Roman"/>
          <w:sz w:val="22"/>
          <w:szCs w:val="22"/>
        </w:rPr>
        <w:t>Hur har våra arbetsmetoder fungerat? Kan något förbättras? Vad har varit bra?</w:t>
      </w:r>
    </w:p>
    <w:p w14:paraId="1C5FA627" w14:textId="77777777" w:rsidR="00F45D29" w:rsidRPr="00FA5F86" w:rsidRDefault="00F45D29" w:rsidP="00F45D29">
      <w:pPr>
        <w:pStyle w:val="Default"/>
        <w:numPr>
          <w:ilvl w:val="0"/>
          <w:numId w:val="49"/>
        </w:numPr>
        <w:rPr>
          <w:rFonts w:ascii="Times New Roman" w:hAnsi="Times New Roman" w:cs="Times New Roman"/>
          <w:sz w:val="22"/>
          <w:szCs w:val="22"/>
        </w:rPr>
      </w:pPr>
      <w:r w:rsidRPr="00FA5F86">
        <w:rPr>
          <w:rFonts w:ascii="Times New Roman" w:hAnsi="Times New Roman" w:cs="Times New Roman"/>
          <w:sz w:val="22"/>
          <w:szCs w:val="22"/>
        </w:rPr>
        <w:t>Har ärenden drivits med framgång, dvs har ärenden slutförts och överträdelser åtgärdats?</w:t>
      </w:r>
    </w:p>
    <w:p w14:paraId="1C75EA5B" w14:textId="77777777" w:rsidR="00F45D29" w:rsidRPr="00FA5F86" w:rsidRDefault="00F45D29" w:rsidP="00F45D29">
      <w:pPr>
        <w:pStyle w:val="Default"/>
        <w:numPr>
          <w:ilvl w:val="0"/>
          <w:numId w:val="49"/>
        </w:numPr>
        <w:rPr>
          <w:rFonts w:ascii="Times New Roman" w:hAnsi="Times New Roman" w:cs="Times New Roman"/>
          <w:sz w:val="22"/>
          <w:szCs w:val="22"/>
        </w:rPr>
      </w:pPr>
      <w:r w:rsidRPr="00FA5F86">
        <w:rPr>
          <w:rFonts w:ascii="Times New Roman" w:hAnsi="Times New Roman" w:cs="Times New Roman"/>
          <w:sz w:val="22"/>
          <w:szCs w:val="22"/>
        </w:rPr>
        <w:t>Driver vi ärenden effektivt till beslut eller blir de liggande utan åtgärd?</w:t>
      </w:r>
    </w:p>
    <w:p w14:paraId="72AC63C5" w14:textId="77777777" w:rsidR="00F45D29" w:rsidRPr="00FA5F86" w:rsidRDefault="00F45D29" w:rsidP="00F45D29">
      <w:pPr>
        <w:pStyle w:val="Default"/>
        <w:numPr>
          <w:ilvl w:val="0"/>
          <w:numId w:val="49"/>
        </w:numPr>
        <w:rPr>
          <w:rFonts w:ascii="Times New Roman" w:hAnsi="Times New Roman" w:cs="Times New Roman"/>
          <w:sz w:val="22"/>
          <w:szCs w:val="22"/>
        </w:rPr>
      </w:pPr>
      <w:r w:rsidRPr="00FA5F86">
        <w:rPr>
          <w:rFonts w:ascii="Times New Roman" w:hAnsi="Times New Roman" w:cs="Times New Roman"/>
          <w:sz w:val="22"/>
          <w:szCs w:val="22"/>
        </w:rPr>
        <w:t>Vilka svårigheter och hinder har vi stött på i tillsynsarbetet?</w:t>
      </w:r>
    </w:p>
    <w:p w14:paraId="5A7C7E0B" w14:textId="77777777" w:rsidR="00F45D29" w:rsidRPr="00FA5F86" w:rsidRDefault="00F45D29" w:rsidP="00F45D29">
      <w:pPr>
        <w:pStyle w:val="Default"/>
        <w:numPr>
          <w:ilvl w:val="0"/>
          <w:numId w:val="49"/>
        </w:numPr>
        <w:rPr>
          <w:rFonts w:ascii="Times New Roman" w:hAnsi="Times New Roman" w:cs="Times New Roman"/>
          <w:sz w:val="22"/>
          <w:szCs w:val="22"/>
        </w:rPr>
      </w:pPr>
      <w:r w:rsidRPr="00FA5F86">
        <w:rPr>
          <w:rFonts w:ascii="Times New Roman" w:hAnsi="Times New Roman" w:cs="Times New Roman"/>
          <w:sz w:val="22"/>
          <w:szCs w:val="22"/>
        </w:rPr>
        <w:t>Har våra beslut överklagats? Vilket har utfallet i så fall blivit när högre instanser avgjort ärendena?</w:t>
      </w:r>
    </w:p>
    <w:p w14:paraId="74FC4109" w14:textId="77777777" w:rsidR="00F45D29" w:rsidRPr="00FA5F86" w:rsidRDefault="00F45D29" w:rsidP="00F45D29">
      <w:pPr>
        <w:pStyle w:val="Default"/>
        <w:numPr>
          <w:ilvl w:val="0"/>
          <w:numId w:val="49"/>
        </w:numPr>
        <w:rPr>
          <w:rFonts w:ascii="Times New Roman" w:hAnsi="Times New Roman" w:cs="Times New Roman"/>
        </w:rPr>
      </w:pPr>
      <w:r w:rsidRPr="00FA5F86">
        <w:rPr>
          <w:rFonts w:ascii="Times New Roman" w:hAnsi="Times New Roman" w:cs="Times New Roman"/>
          <w:sz w:val="22"/>
          <w:szCs w:val="22"/>
        </w:rPr>
        <w:t>Finns något specifikt för hissar och andra motordrivna anordningar att notera?</w:t>
      </w:r>
      <w:r w:rsidRPr="00FA5F86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</w:p>
    <w:p w14:paraId="0C57FCB2" w14:textId="77777777" w:rsidR="00F45D29" w:rsidRPr="006B5CBD" w:rsidRDefault="00F45D29" w:rsidP="00F45D29">
      <w:pPr>
        <w:pStyle w:val="Default"/>
      </w:pPr>
    </w:p>
    <w:tbl>
      <w:tblPr>
        <w:tblStyle w:val="Tabellrutnt"/>
        <w:tblW w:w="0" w:type="auto"/>
        <w:tblBorders>
          <w:top w:val="single" w:sz="8" w:space="0" w:color="761F22" w:themeColor="accent2" w:themeShade="BF"/>
          <w:left w:val="single" w:sz="8" w:space="0" w:color="761F22" w:themeColor="accent2" w:themeShade="BF"/>
          <w:bottom w:val="single" w:sz="8" w:space="0" w:color="761F22" w:themeColor="accent2" w:themeShade="BF"/>
          <w:right w:val="single" w:sz="8" w:space="0" w:color="761F22" w:themeColor="accent2" w:themeShade="BF"/>
          <w:insideH w:val="single" w:sz="8" w:space="0" w:color="761F22" w:themeColor="accent2" w:themeShade="BF"/>
          <w:insideV w:val="single" w:sz="8" w:space="0" w:color="761F22" w:themeColor="accent2" w:themeShade="BF"/>
        </w:tblBorders>
        <w:tblLook w:val="04A0" w:firstRow="1" w:lastRow="0" w:firstColumn="1" w:lastColumn="0" w:noHBand="0" w:noVBand="1"/>
      </w:tblPr>
      <w:tblGrid>
        <w:gridCol w:w="7916"/>
      </w:tblGrid>
      <w:tr w:rsidR="00F45D29" w14:paraId="28ADAA98" w14:textId="77777777" w:rsidTr="00FA148F">
        <w:tc>
          <w:tcPr>
            <w:tcW w:w="9052" w:type="dxa"/>
          </w:tcPr>
          <w:p w14:paraId="79FD7B8A" w14:textId="79049D37" w:rsidR="00F45D29" w:rsidRDefault="00F45D29" w:rsidP="00FA148F">
            <w:r>
              <w:t>Skriv här</w:t>
            </w:r>
          </w:p>
          <w:p w14:paraId="0C796894" w14:textId="77777777" w:rsidR="00F45D29" w:rsidRDefault="00F45D29" w:rsidP="00FA148F"/>
        </w:tc>
      </w:tr>
    </w:tbl>
    <w:p w14:paraId="76323844" w14:textId="77777777" w:rsidR="00FA5F86" w:rsidRPr="00516FA0" w:rsidRDefault="00C120EE" w:rsidP="00A82B7C">
      <w:pPr>
        <w:pStyle w:val="Rubrik3"/>
        <w:rPr>
          <w:b/>
          <w:bCs w:val="0"/>
        </w:rPr>
      </w:pPr>
      <w:r>
        <w:br w:type="page"/>
      </w:r>
      <w:bookmarkStart w:id="13" w:name="_Toc117661914"/>
      <w:r w:rsidR="00FA5F86" w:rsidRPr="00516FA0">
        <w:rPr>
          <w:b/>
          <w:bCs w:val="0"/>
        </w:rPr>
        <w:lastRenderedPageBreak/>
        <w:t>Olovligt byggande – olovlig åtgärd</w:t>
      </w:r>
      <w:bookmarkEnd w:id="13"/>
    </w:p>
    <w:p w14:paraId="3DF5EF2D" w14:textId="77777777" w:rsidR="00A82B7C" w:rsidRPr="00F16C65" w:rsidRDefault="00A82B7C" w:rsidP="00A82B7C">
      <w:pPr>
        <w:pStyle w:val="Rubrik4"/>
      </w:pPr>
      <w:r w:rsidRPr="00F16C65">
        <w:t>Mål för perioden enligt tillsynsplanen:</w:t>
      </w:r>
    </w:p>
    <w:p w14:paraId="1EE559A8" w14:textId="77777777" w:rsidR="00A82B7C" w:rsidRPr="003A48E4" w:rsidRDefault="00A82B7C" w:rsidP="00A82B7C">
      <w:pPr>
        <w:rPr>
          <w:rFonts w:eastAsiaTheme="minorHAnsi"/>
          <w:i/>
          <w:iCs/>
          <w:color w:val="000000"/>
          <w:sz w:val="22"/>
        </w:rPr>
      </w:pPr>
      <w:r w:rsidRPr="003A48E4">
        <w:rPr>
          <w:rFonts w:eastAsiaTheme="minorHAnsi"/>
          <w:i/>
          <w:iCs/>
          <w:color w:val="000000"/>
          <w:sz w:val="22"/>
        </w:rPr>
        <w:t>Skriv byggnadsnämndens tillsynsmål för perioden.</w:t>
      </w:r>
    </w:p>
    <w:p w14:paraId="5FAD405F" w14:textId="77777777" w:rsidR="00A82B7C" w:rsidRPr="00F16C65" w:rsidRDefault="00A82B7C" w:rsidP="00A82B7C">
      <w:pPr>
        <w:pStyle w:val="Rubrik4"/>
      </w:pPr>
      <w:r w:rsidRPr="00F16C65">
        <w:t>Planerade aktiviteter under perioden enligt tillsynsplanen:</w:t>
      </w:r>
    </w:p>
    <w:p w14:paraId="148B5B26" w14:textId="77777777" w:rsidR="00A82B7C" w:rsidRPr="001956F2" w:rsidRDefault="00A82B7C" w:rsidP="00A82B7C">
      <w:pPr>
        <w:spacing w:after="160"/>
        <w:rPr>
          <w:rFonts w:eastAsiaTheme="minorHAnsi"/>
          <w:i/>
          <w:iCs/>
          <w:color w:val="000000"/>
          <w:sz w:val="22"/>
        </w:rPr>
      </w:pPr>
      <w:r w:rsidRPr="001956F2">
        <w:rPr>
          <w:rFonts w:eastAsiaTheme="minorHAnsi"/>
          <w:i/>
          <w:iCs/>
          <w:color w:val="000000"/>
          <w:sz w:val="22"/>
        </w:rPr>
        <w:t>Skriv planerade tillsynsaktiviteter för perioden.</w:t>
      </w:r>
    </w:p>
    <w:p w14:paraId="3C35C607" w14:textId="77777777" w:rsidR="00FA5F86" w:rsidRPr="00FA5F86" w:rsidRDefault="00FA5F86" w:rsidP="00A82B7C">
      <w:pPr>
        <w:pStyle w:val="Rubrik4"/>
      </w:pPr>
      <w:r w:rsidRPr="00FA5F86">
        <w:t xml:space="preserve">Uppföljning: </w:t>
      </w:r>
    </w:p>
    <w:tbl>
      <w:tblPr>
        <w:tblStyle w:val="Rutntstabell1ljus"/>
        <w:tblW w:w="0" w:type="auto"/>
        <w:tblLook w:val="0420" w:firstRow="1" w:lastRow="0" w:firstColumn="0" w:lastColumn="0" w:noHBand="0" w:noVBand="1"/>
      </w:tblPr>
      <w:tblGrid>
        <w:gridCol w:w="5612"/>
        <w:gridCol w:w="1604"/>
      </w:tblGrid>
      <w:tr w:rsidR="00FA5F86" w:rsidRPr="00FA5F86" w14:paraId="1D7B4198" w14:textId="77777777" w:rsidTr="00E73D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</w:trPr>
        <w:tc>
          <w:tcPr>
            <w:tcW w:w="5612" w:type="dxa"/>
          </w:tcPr>
          <w:p w14:paraId="75FACDC9" w14:textId="77777777" w:rsidR="00FA5F86" w:rsidRPr="00FA5F86" w:rsidRDefault="00FA5F86" w:rsidP="00FA148F">
            <w:pPr>
              <w:rPr>
                <w:b w:val="0"/>
                <w:bCs w:val="0"/>
                <w:sz w:val="18"/>
                <w:szCs w:val="18"/>
              </w:rPr>
            </w:pPr>
            <w:r w:rsidRPr="00FA5F86">
              <w:rPr>
                <w:sz w:val="18"/>
                <w:szCs w:val="18"/>
              </w:rPr>
              <w:t>Statistik för perioden</w:t>
            </w:r>
          </w:p>
        </w:tc>
        <w:tc>
          <w:tcPr>
            <w:tcW w:w="1604" w:type="dxa"/>
          </w:tcPr>
          <w:p w14:paraId="31B590A8" w14:textId="77777777" w:rsidR="00FA5F86" w:rsidRPr="00FA5F86" w:rsidRDefault="00FA5F86" w:rsidP="00FA148F">
            <w:pPr>
              <w:rPr>
                <w:b w:val="0"/>
                <w:bCs w:val="0"/>
                <w:sz w:val="18"/>
                <w:szCs w:val="18"/>
              </w:rPr>
            </w:pPr>
            <w:r w:rsidRPr="00FA5F86">
              <w:rPr>
                <w:sz w:val="18"/>
                <w:szCs w:val="18"/>
              </w:rPr>
              <w:t>Antal</w:t>
            </w:r>
          </w:p>
        </w:tc>
      </w:tr>
      <w:tr w:rsidR="00FA5F86" w:rsidRPr="00FA5F86" w14:paraId="2A982C5F" w14:textId="77777777" w:rsidTr="00E73D2E">
        <w:trPr>
          <w:trHeight w:hRule="exact" w:val="360"/>
        </w:trPr>
        <w:tc>
          <w:tcPr>
            <w:tcW w:w="5612" w:type="dxa"/>
          </w:tcPr>
          <w:p w14:paraId="1C901F6A" w14:textId="77777777" w:rsidR="00FA5F86" w:rsidRPr="00FA5F86" w:rsidRDefault="00FA5F86" w:rsidP="00FA148F">
            <w:pPr>
              <w:rPr>
                <w:sz w:val="18"/>
                <w:szCs w:val="18"/>
              </w:rPr>
            </w:pPr>
            <w:r w:rsidRPr="00FA5F86">
              <w:rPr>
                <w:sz w:val="18"/>
                <w:szCs w:val="18"/>
              </w:rPr>
              <w:t>Nya ärenden efter anmälan</w:t>
            </w:r>
          </w:p>
        </w:tc>
        <w:tc>
          <w:tcPr>
            <w:tcW w:w="1604" w:type="dxa"/>
          </w:tcPr>
          <w:p w14:paraId="6011EC04" w14:textId="77777777" w:rsidR="00FA5F86" w:rsidRPr="00FA5F86" w:rsidRDefault="00FA5F86" w:rsidP="00FA148F">
            <w:pPr>
              <w:rPr>
                <w:sz w:val="18"/>
                <w:szCs w:val="18"/>
              </w:rPr>
            </w:pPr>
          </w:p>
        </w:tc>
      </w:tr>
      <w:tr w:rsidR="00FA5F86" w:rsidRPr="00FA5F86" w14:paraId="0E498829" w14:textId="77777777" w:rsidTr="00E73D2E">
        <w:trPr>
          <w:trHeight w:hRule="exact" w:val="360"/>
        </w:trPr>
        <w:tc>
          <w:tcPr>
            <w:tcW w:w="5612" w:type="dxa"/>
          </w:tcPr>
          <w:p w14:paraId="2AEB06F7" w14:textId="77777777" w:rsidR="00FA5F86" w:rsidRPr="00FA5F86" w:rsidRDefault="00FA5F86" w:rsidP="00FA148F">
            <w:pPr>
              <w:rPr>
                <w:sz w:val="18"/>
                <w:szCs w:val="18"/>
              </w:rPr>
            </w:pPr>
            <w:r w:rsidRPr="00FA5F86">
              <w:rPr>
                <w:sz w:val="18"/>
                <w:szCs w:val="18"/>
              </w:rPr>
              <w:t>Nya ärenden, egeninitierade</w:t>
            </w:r>
          </w:p>
        </w:tc>
        <w:tc>
          <w:tcPr>
            <w:tcW w:w="1604" w:type="dxa"/>
          </w:tcPr>
          <w:p w14:paraId="1576EC07" w14:textId="77777777" w:rsidR="00FA5F86" w:rsidRPr="00FA5F86" w:rsidRDefault="00FA5F86" w:rsidP="00FA148F">
            <w:pPr>
              <w:rPr>
                <w:sz w:val="18"/>
                <w:szCs w:val="18"/>
              </w:rPr>
            </w:pPr>
          </w:p>
        </w:tc>
      </w:tr>
      <w:tr w:rsidR="00FA5F86" w:rsidRPr="00FA5F86" w14:paraId="10EA508D" w14:textId="77777777" w:rsidTr="00E73D2E">
        <w:trPr>
          <w:trHeight w:hRule="exact" w:val="397"/>
        </w:trPr>
        <w:tc>
          <w:tcPr>
            <w:tcW w:w="5612" w:type="dxa"/>
          </w:tcPr>
          <w:p w14:paraId="35F9488A" w14:textId="77777777" w:rsidR="00FA5F86" w:rsidRPr="00FA5F86" w:rsidRDefault="00FA5F86" w:rsidP="00FA148F">
            <w:pPr>
              <w:rPr>
                <w:sz w:val="18"/>
                <w:szCs w:val="18"/>
              </w:rPr>
            </w:pPr>
            <w:r w:rsidRPr="00FA5F86">
              <w:rPr>
                <w:sz w:val="18"/>
                <w:szCs w:val="18"/>
              </w:rPr>
              <w:t>Beslut om föreläggande (lov-, rättelse-, åtgärds-, rivningsföreläggande)</w:t>
            </w:r>
          </w:p>
        </w:tc>
        <w:tc>
          <w:tcPr>
            <w:tcW w:w="1604" w:type="dxa"/>
          </w:tcPr>
          <w:p w14:paraId="3760A016" w14:textId="77777777" w:rsidR="00FA5F86" w:rsidRPr="00FA5F86" w:rsidRDefault="00FA5F86" w:rsidP="00FA148F">
            <w:pPr>
              <w:rPr>
                <w:sz w:val="18"/>
                <w:szCs w:val="18"/>
              </w:rPr>
            </w:pPr>
          </w:p>
        </w:tc>
      </w:tr>
      <w:tr w:rsidR="00FA5F86" w:rsidRPr="00FA5F86" w14:paraId="137ECDC2" w14:textId="77777777" w:rsidTr="00E73D2E">
        <w:trPr>
          <w:trHeight w:hRule="exact" w:val="360"/>
        </w:trPr>
        <w:tc>
          <w:tcPr>
            <w:tcW w:w="5612" w:type="dxa"/>
          </w:tcPr>
          <w:p w14:paraId="0820DB90" w14:textId="77777777" w:rsidR="00FA5F86" w:rsidRPr="00FA5F86" w:rsidRDefault="00FA5F86" w:rsidP="00FA148F">
            <w:pPr>
              <w:rPr>
                <w:sz w:val="18"/>
                <w:szCs w:val="18"/>
              </w:rPr>
            </w:pPr>
            <w:r w:rsidRPr="00FA5F86">
              <w:rPr>
                <w:sz w:val="18"/>
                <w:szCs w:val="18"/>
              </w:rPr>
              <w:t>Beslut om användningsförbud</w:t>
            </w:r>
          </w:p>
        </w:tc>
        <w:tc>
          <w:tcPr>
            <w:tcW w:w="1604" w:type="dxa"/>
          </w:tcPr>
          <w:p w14:paraId="6F93C879" w14:textId="77777777" w:rsidR="00FA5F86" w:rsidRPr="00FA5F86" w:rsidRDefault="00FA5F86" w:rsidP="00FA148F">
            <w:pPr>
              <w:rPr>
                <w:sz w:val="18"/>
                <w:szCs w:val="18"/>
              </w:rPr>
            </w:pPr>
          </w:p>
        </w:tc>
      </w:tr>
      <w:tr w:rsidR="00FA5F86" w:rsidRPr="00FA5F86" w14:paraId="5DF7AA06" w14:textId="77777777" w:rsidTr="00E73D2E">
        <w:trPr>
          <w:trHeight w:hRule="exact" w:val="360"/>
        </w:trPr>
        <w:tc>
          <w:tcPr>
            <w:tcW w:w="5612" w:type="dxa"/>
          </w:tcPr>
          <w:p w14:paraId="02A85270" w14:textId="77777777" w:rsidR="00FA5F86" w:rsidRPr="00FA5F86" w:rsidRDefault="00FA5F86" w:rsidP="00FA148F">
            <w:pPr>
              <w:rPr>
                <w:sz w:val="18"/>
                <w:szCs w:val="18"/>
              </w:rPr>
            </w:pPr>
            <w:r w:rsidRPr="00FA5F86">
              <w:rPr>
                <w:sz w:val="18"/>
                <w:szCs w:val="18"/>
              </w:rPr>
              <w:t>Beslut om byggsanktionsavgift</w:t>
            </w:r>
          </w:p>
        </w:tc>
        <w:tc>
          <w:tcPr>
            <w:tcW w:w="1604" w:type="dxa"/>
          </w:tcPr>
          <w:p w14:paraId="0E6F46B1" w14:textId="77777777" w:rsidR="00FA5F86" w:rsidRPr="00FA5F86" w:rsidRDefault="00FA5F86" w:rsidP="00FA148F">
            <w:pPr>
              <w:rPr>
                <w:sz w:val="18"/>
                <w:szCs w:val="18"/>
              </w:rPr>
            </w:pPr>
          </w:p>
        </w:tc>
      </w:tr>
      <w:tr w:rsidR="00FA5F86" w:rsidRPr="00FA5F86" w14:paraId="657E5D01" w14:textId="77777777" w:rsidTr="00E73D2E">
        <w:trPr>
          <w:trHeight w:hRule="exact" w:val="360"/>
        </w:trPr>
        <w:tc>
          <w:tcPr>
            <w:tcW w:w="5612" w:type="dxa"/>
          </w:tcPr>
          <w:p w14:paraId="0142A218" w14:textId="77777777" w:rsidR="00FA5F86" w:rsidRPr="00FA5F86" w:rsidRDefault="00FA5F86" w:rsidP="00FA148F">
            <w:pPr>
              <w:rPr>
                <w:sz w:val="18"/>
                <w:szCs w:val="18"/>
              </w:rPr>
            </w:pPr>
            <w:r w:rsidRPr="00FA5F86">
              <w:rPr>
                <w:sz w:val="18"/>
                <w:szCs w:val="18"/>
              </w:rPr>
              <w:t>Beslut att inte ingripa</w:t>
            </w:r>
          </w:p>
        </w:tc>
        <w:tc>
          <w:tcPr>
            <w:tcW w:w="1604" w:type="dxa"/>
          </w:tcPr>
          <w:p w14:paraId="74511422" w14:textId="77777777" w:rsidR="00FA5F86" w:rsidRPr="00FA5F86" w:rsidRDefault="00FA5F86" w:rsidP="00FA148F">
            <w:pPr>
              <w:rPr>
                <w:sz w:val="18"/>
                <w:szCs w:val="18"/>
              </w:rPr>
            </w:pPr>
          </w:p>
        </w:tc>
      </w:tr>
    </w:tbl>
    <w:p w14:paraId="3BC2D019" w14:textId="77777777" w:rsidR="00FA5F86" w:rsidRPr="00FA5F86" w:rsidRDefault="00FA5F86" w:rsidP="00FA5F8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BB615AA" w14:textId="77777777" w:rsidR="00FA5F86" w:rsidRPr="00FA5F86" w:rsidRDefault="00FA5F86" w:rsidP="00FA5F8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A5F86">
        <w:rPr>
          <w:rFonts w:ascii="Times New Roman" w:hAnsi="Times New Roman" w:cs="Times New Roman"/>
          <w:sz w:val="22"/>
          <w:szCs w:val="22"/>
        </w:rPr>
        <w:t>Diskutera och svara på frågorna!</w:t>
      </w:r>
    </w:p>
    <w:p w14:paraId="5369F8A4" w14:textId="77777777" w:rsidR="00FA5F86" w:rsidRPr="00FA5F86" w:rsidRDefault="00FA5F86" w:rsidP="00FA5F86">
      <w:pPr>
        <w:pStyle w:val="Default"/>
        <w:numPr>
          <w:ilvl w:val="0"/>
          <w:numId w:val="48"/>
        </w:numPr>
        <w:rPr>
          <w:rFonts w:ascii="Times New Roman" w:hAnsi="Times New Roman" w:cs="Times New Roman"/>
          <w:sz w:val="22"/>
          <w:szCs w:val="22"/>
        </w:rPr>
      </w:pPr>
      <w:r w:rsidRPr="00FA5F86">
        <w:rPr>
          <w:rFonts w:ascii="Times New Roman" w:hAnsi="Times New Roman" w:cs="Times New Roman"/>
          <w:sz w:val="22"/>
          <w:szCs w:val="22"/>
        </w:rPr>
        <w:t xml:space="preserve">Vilka planerade aktiviteter har utförts? </w:t>
      </w:r>
    </w:p>
    <w:p w14:paraId="23749C46" w14:textId="77777777" w:rsidR="00FA5F86" w:rsidRPr="00FA5F86" w:rsidRDefault="00FA5F86" w:rsidP="00FA5F86">
      <w:pPr>
        <w:pStyle w:val="Default"/>
        <w:numPr>
          <w:ilvl w:val="0"/>
          <w:numId w:val="48"/>
        </w:numPr>
        <w:rPr>
          <w:rFonts w:ascii="Times New Roman" w:hAnsi="Times New Roman" w:cs="Times New Roman"/>
          <w:sz w:val="22"/>
          <w:szCs w:val="22"/>
        </w:rPr>
      </w:pPr>
      <w:r w:rsidRPr="00FA5F86">
        <w:rPr>
          <w:rFonts w:ascii="Times New Roman" w:hAnsi="Times New Roman" w:cs="Times New Roman"/>
          <w:sz w:val="22"/>
          <w:szCs w:val="22"/>
        </w:rPr>
        <w:t>Har det uppställda målet nåtts? Ange måluppfyllelse 0 – 100 %.</w:t>
      </w:r>
    </w:p>
    <w:p w14:paraId="4B9BE419" w14:textId="77777777" w:rsidR="00FA5F86" w:rsidRPr="00FA5F86" w:rsidRDefault="00FA5F86" w:rsidP="00FA5F86">
      <w:pPr>
        <w:pStyle w:val="Default"/>
        <w:numPr>
          <w:ilvl w:val="0"/>
          <w:numId w:val="48"/>
        </w:numPr>
        <w:rPr>
          <w:rFonts w:ascii="Times New Roman" w:hAnsi="Times New Roman" w:cs="Times New Roman"/>
          <w:sz w:val="22"/>
          <w:szCs w:val="22"/>
        </w:rPr>
      </w:pPr>
      <w:r w:rsidRPr="00FA5F86">
        <w:rPr>
          <w:rFonts w:ascii="Times New Roman" w:hAnsi="Times New Roman" w:cs="Times New Roman"/>
          <w:sz w:val="22"/>
          <w:szCs w:val="22"/>
        </w:rPr>
        <w:t>Har andra aktiviteter gjorts, som inte var planerade?</w:t>
      </w:r>
    </w:p>
    <w:p w14:paraId="368A758A" w14:textId="77777777" w:rsidR="00FA5F86" w:rsidRPr="00FA5F86" w:rsidRDefault="00FA5F86" w:rsidP="00FA5F86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lrutnt"/>
        <w:tblW w:w="0" w:type="auto"/>
        <w:tblBorders>
          <w:top w:val="single" w:sz="8" w:space="0" w:color="761F22" w:themeColor="accent2" w:themeShade="BF"/>
          <w:left w:val="single" w:sz="8" w:space="0" w:color="761F22" w:themeColor="accent2" w:themeShade="BF"/>
          <w:bottom w:val="single" w:sz="8" w:space="0" w:color="761F22" w:themeColor="accent2" w:themeShade="BF"/>
          <w:right w:val="single" w:sz="8" w:space="0" w:color="761F22" w:themeColor="accent2" w:themeShade="BF"/>
          <w:insideH w:val="single" w:sz="8" w:space="0" w:color="761F22" w:themeColor="accent2" w:themeShade="BF"/>
          <w:insideV w:val="single" w:sz="8" w:space="0" w:color="761F22" w:themeColor="accent2" w:themeShade="BF"/>
        </w:tblBorders>
        <w:tblLook w:val="04A0" w:firstRow="1" w:lastRow="0" w:firstColumn="1" w:lastColumn="0" w:noHBand="0" w:noVBand="1"/>
      </w:tblPr>
      <w:tblGrid>
        <w:gridCol w:w="7916"/>
      </w:tblGrid>
      <w:tr w:rsidR="00FA5F86" w:rsidRPr="00FA5F86" w14:paraId="06EAEECF" w14:textId="77777777" w:rsidTr="00FA148F">
        <w:tc>
          <w:tcPr>
            <w:tcW w:w="9052" w:type="dxa"/>
          </w:tcPr>
          <w:p w14:paraId="78CBFC88" w14:textId="77777777" w:rsidR="00FA5F86" w:rsidRPr="00FA5F86" w:rsidRDefault="00FA5F86" w:rsidP="00FA148F">
            <w:r w:rsidRPr="00FA5F86">
              <w:t>Skriv här</w:t>
            </w:r>
          </w:p>
          <w:p w14:paraId="5DC5C387" w14:textId="77777777" w:rsidR="00FA5F86" w:rsidRPr="00FA5F86" w:rsidRDefault="00FA5F86" w:rsidP="00FA148F"/>
        </w:tc>
      </w:tr>
    </w:tbl>
    <w:p w14:paraId="7DD829BA" w14:textId="77777777" w:rsidR="00FA5F86" w:rsidRPr="00FA5F86" w:rsidRDefault="00FA5F86" w:rsidP="00FA5F8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4F29EED" w14:textId="77777777" w:rsidR="00FA5F86" w:rsidRPr="00FA5F86" w:rsidRDefault="00FA5F86" w:rsidP="00A82B7C">
      <w:pPr>
        <w:pStyle w:val="Rubrik4"/>
      </w:pPr>
      <w:r w:rsidRPr="00FA5F86">
        <w:t>Utvärdering:</w:t>
      </w:r>
    </w:p>
    <w:p w14:paraId="6AC79F98" w14:textId="77777777" w:rsidR="00FA5F86" w:rsidRPr="00FA5F86" w:rsidRDefault="00FA5F86" w:rsidP="00FA5F8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A5F86">
        <w:rPr>
          <w:rFonts w:ascii="Times New Roman" w:hAnsi="Times New Roman" w:cs="Times New Roman"/>
          <w:sz w:val="22"/>
          <w:szCs w:val="22"/>
        </w:rPr>
        <w:t>Diskutera och svara på frågorna!</w:t>
      </w:r>
    </w:p>
    <w:p w14:paraId="07427E96" w14:textId="77777777" w:rsidR="00FA5F86" w:rsidRPr="00FA5F86" w:rsidRDefault="00FA5F86" w:rsidP="00FA5F86">
      <w:pPr>
        <w:pStyle w:val="Default"/>
        <w:numPr>
          <w:ilvl w:val="0"/>
          <w:numId w:val="49"/>
        </w:numPr>
        <w:rPr>
          <w:rFonts w:ascii="Times New Roman" w:hAnsi="Times New Roman" w:cs="Times New Roman"/>
          <w:sz w:val="22"/>
          <w:szCs w:val="22"/>
        </w:rPr>
      </w:pPr>
      <w:r w:rsidRPr="00FA5F86">
        <w:rPr>
          <w:rFonts w:ascii="Times New Roman" w:hAnsi="Times New Roman" w:cs="Times New Roman"/>
          <w:sz w:val="22"/>
          <w:szCs w:val="22"/>
        </w:rPr>
        <w:t xml:space="preserve">Avviker genomförda aktiviteter från det planerade? I så fall varför? </w:t>
      </w:r>
    </w:p>
    <w:p w14:paraId="1CFEF76B" w14:textId="77777777" w:rsidR="00FA5F86" w:rsidRPr="00FA5F86" w:rsidRDefault="00FA5F86" w:rsidP="00FA5F86">
      <w:pPr>
        <w:pStyle w:val="Default"/>
        <w:numPr>
          <w:ilvl w:val="0"/>
          <w:numId w:val="49"/>
        </w:numPr>
        <w:rPr>
          <w:rFonts w:ascii="Times New Roman" w:hAnsi="Times New Roman" w:cs="Times New Roman"/>
          <w:sz w:val="22"/>
          <w:szCs w:val="22"/>
        </w:rPr>
      </w:pPr>
      <w:r w:rsidRPr="00FA5F86">
        <w:rPr>
          <w:rFonts w:ascii="Times New Roman" w:hAnsi="Times New Roman" w:cs="Times New Roman"/>
          <w:sz w:val="22"/>
          <w:szCs w:val="22"/>
        </w:rPr>
        <w:t>Hur har våra arbetsmetoder fungerat? Kan något förbättras? Vad har varit bra?</w:t>
      </w:r>
    </w:p>
    <w:p w14:paraId="7C667CD0" w14:textId="77777777" w:rsidR="00FA5F86" w:rsidRPr="00FA5F86" w:rsidRDefault="00FA5F86" w:rsidP="00FA5F86">
      <w:pPr>
        <w:pStyle w:val="Default"/>
        <w:numPr>
          <w:ilvl w:val="0"/>
          <w:numId w:val="49"/>
        </w:numPr>
        <w:rPr>
          <w:rFonts w:ascii="Times New Roman" w:hAnsi="Times New Roman" w:cs="Times New Roman"/>
          <w:sz w:val="22"/>
          <w:szCs w:val="22"/>
        </w:rPr>
      </w:pPr>
      <w:r w:rsidRPr="00FA5F86">
        <w:rPr>
          <w:rFonts w:ascii="Times New Roman" w:hAnsi="Times New Roman" w:cs="Times New Roman"/>
          <w:sz w:val="22"/>
          <w:szCs w:val="22"/>
        </w:rPr>
        <w:t>Har ärenden drivits med framgång, dvs har ärenden slutförts och överträdelser åtgärdats?</w:t>
      </w:r>
    </w:p>
    <w:p w14:paraId="02CF3991" w14:textId="77777777" w:rsidR="00FA5F86" w:rsidRPr="00FA5F86" w:rsidRDefault="00FA5F86" w:rsidP="00FA5F86">
      <w:pPr>
        <w:pStyle w:val="Default"/>
        <w:numPr>
          <w:ilvl w:val="0"/>
          <w:numId w:val="49"/>
        </w:numPr>
        <w:rPr>
          <w:rFonts w:ascii="Times New Roman" w:hAnsi="Times New Roman" w:cs="Times New Roman"/>
          <w:sz w:val="22"/>
          <w:szCs w:val="22"/>
        </w:rPr>
      </w:pPr>
      <w:r w:rsidRPr="00FA5F86">
        <w:rPr>
          <w:rFonts w:ascii="Times New Roman" w:hAnsi="Times New Roman" w:cs="Times New Roman"/>
          <w:sz w:val="22"/>
          <w:szCs w:val="22"/>
        </w:rPr>
        <w:t>Driver vi ärenden effektivt till beslut eller blir de liggande utan åtgärd?</w:t>
      </w:r>
    </w:p>
    <w:p w14:paraId="62E028D8" w14:textId="77777777" w:rsidR="00FA5F86" w:rsidRPr="00FA5F86" w:rsidRDefault="00FA5F86" w:rsidP="00FA5F86">
      <w:pPr>
        <w:pStyle w:val="Default"/>
        <w:numPr>
          <w:ilvl w:val="0"/>
          <w:numId w:val="49"/>
        </w:numPr>
        <w:rPr>
          <w:rFonts w:ascii="Times New Roman" w:hAnsi="Times New Roman" w:cs="Times New Roman"/>
          <w:sz w:val="22"/>
          <w:szCs w:val="22"/>
        </w:rPr>
      </w:pPr>
      <w:r w:rsidRPr="00FA5F86">
        <w:rPr>
          <w:rFonts w:ascii="Times New Roman" w:hAnsi="Times New Roman" w:cs="Times New Roman"/>
          <w:sz w:val="22"/>
          <w:szCs w:val="22"/>
        </w:rPr>
        <w:t>Vilka svårigheter och hinder har vi stött på i tillsynsarbetet?</w:t>
      </w:r>
    </w:p>
    <w:p w14:paraId="4C8BD703" w14:textId="77777777" w:rsidR="00FA5F86" w:rsidRPr="00FA5F86" w:rsidRDefault="00FA5F86" w:rsidP="00FA5F86">
      <w:pPr>
        <w:pStyle w:val="Default"/>
        <w:numPr>
          <w:ilvl w:val="0"/>
          <w:numId w:val="49"/>
        </w:numPr>
        <w:rPr>
          <w:rFonts w:ascii="Times New Roman" w:hAnsi="Times New Roman" w:cs="Times New Roman"/>
          <w:sz w:val="22"/>
          <w:szCs w:val="22"/>
        </w:rPr>
      </w:pPr>
      <w:r w:rsidRPr="00FA5F86">
        <w:rPr>
          <w:rFonts w:ascii="Times New Roman" w:hAnsi="Times New Roman" w:cs="Times New Roman"/>
          <w:sz w:val="22"/>
          <w:szCs w:val="22"/>
        </w:rPr>
        <w:t>Har våra beslut överklagats? Vilket har utfallet i så fall blivit när högre instanser avgjort ärendena?</w:t>
      </w:r>
    </w:p>
    <w:p w14:paraId="2BC47831" w14:textId="6C4A54AB" w:rsidR="00FA5F86" w:rsidRPr="00FA5F86" w:rsidRDefault="00FA5F86" w:rsidP="00FA5F86">
      <w:pPr>
        <w:pStyle w:val="Default"/>
        <w:numPr>
          <w:ilvl w:val="0"/>
          <w:numId w:val="49"/>
        </w:numPr>
        <w:rPr>
          <w:rFonts w:ascii="Times New Roman" w:hAnsi="Times New Roman" w:cs="Times New Roman"/>
          <w:sz w:val="22"/>
          <w:szCs w:val="22"/>
        </w:rPr>
      </w:pPr>
      <w:r w:rsidRPr="00FA5F86">
        <w:rPr>
          <w:rFonts w:ascii="Times New Roman" w:hAnsi="Times New Roman" w:cs="Times New Roman"/>
          <w:sz w:val="22"/>
          <w:szCs w:val="22"/>
        </w:rPr>
        <w:t>Finns något specifikt olovligt byggande</w:t>
      </w:r>
      <w:r w:rsidR="007232E9">
        <w:rPr>
          <w:rFonts w:ascii="Times New Roman" w:hAnsi="Times New Roman" w:cs="Times New Roman"/>
          <w:sz w:val="22"/>
          <w:szCs w:val="22"/>
        </w:rPr>
        <w:t>/</w:t>
      </w:r>
      <w:r w:rsidRPr="00FA5F86">
        <w:rPr>
          <w:rFonts w:ascii="Times New Roman" w:hAnsi="Times New Roman" w:cs="Times New Roman"/>
          <w:sz w:val="22"/>
          <w:szCs w:val="22"/>
        </w:rPr>
        <w:t>olovlig åtgärd att notera?</w:t>
      </w:r>
    </w:p>
    <w:p w14:paraId="2B43AB12" w14:textId="77777777" w:rsidR="00FA5F86" w:rsidRPr="00FA5F86" w:rsidRDefault="00FA5F86" w:rsidP="00FA5F86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lrutnt"/>
        <w:tblW w:w="0" w:type="auto"/>
        <w:tblBorders>
          <w:top w:val="single" w:sz="8" w:space="0" w:color="761F22" w:themeColor="accent2" w:themeShade="BF"/>
          <w:left w:val="single" w:sz="8" w:space="0" w:color="761F22" w:themeColor="accent2" w:themeShade="BF"/>
          <w:bottom w:val="single" w:sz="8" w:space="0" w:color="761F22" w:themeColor="accent2" w:themeShade="BF"/>
          <w:right w:val="single" w:sz="8" w:space="0" w:color="761F22" w:themeColor="accent2" w:themeShade="BF"/>
          <w:insideH w:val="single" w:sz="8" w:space="0" w:color="761F22" w:themeColor="accent2" w:themeShade="BF"/>
          <w:insideV w:val="single" w:sz="8" w:space="0" w:color="761F22" w:themeColor="accent2" w:themeShade="BF"/>
        </w:tblBorders>
        <w:tblLook w:val="04A0" w:firstRow="1" w:lastRow="0" w:firstColumn="1" w:lastColumn="0" w:noHBand="0" w:noVBand="1"/>
      </w:tblPr>
      <w:tblGrid>
        <w:gridCol w:w="7916"/>
      </w:tblGrid>
      <w:tr w:rsidR="00FA5F86" w:rsidRPr="00FA5F86" w14:paraId="0EF5AB0B" w14:textId="77777777" w:rsidTr="00FA148F">
        <w:tc>
          <w:tcPr>
            <w:tcW w:w="9052" w:type="dxa"/>
          </w:tcPr>
          <w:p w14:paraId="5E069F03" w14:textId="77777777" w:rsidR="00FA5F86" w:rsidRPr="00FA5F86" w:rsidRDefault="00FA5F86" w:rsidP="00FA148F">
            <w:r w:rsidRPr="00FA5F86">
              <w:t>Skriv här</w:t>
            </w:r>
          </w:p>
          <w:p w14:paraId="44947913" w14:textId="77777777" w:rsidR="00FA5F86" w:rsidRPr="00FA5F86" w:rsidRDefault="00FA5F86" w:rsidP="00FA148F"/>
        </w:tc>
      </w:tr>
    </w:tbl>
    <w:p w14:paraId="21F497A5" w14:textId="77777777" w:rsidR="003A48E4" w:rsidRPr="00516FA0" w:rsidRDefault="00FA5F86" w:rsidP="00A82B7C">
      <w:pPr>
        <w:pStyle w:val="Rubrik3"/>
        <w:rPr>
          <w:rStyle w:val="Rubrik3Char"/>
          <w:b/>
          <w:bCs/>
        </w:rPr>
      </w:pPr>
      <w:r>
        <w:br w:type="page"/>
      </w:r>
      <w:bookmarkStart w:id="14" w:name="_Toc116475092"/>
      <w:bookmarkStart w:id="15" w:name="_Toc117512096"/>
      <w:bookmarkStart w:id="16" w:name="_Toc117661915"/>
      <w:r w:rsidR="003A48E4" w:rsidRPr="00516FA0">
        <w:rPr>
          <w:b/>
          <w:bCs w:val="0"/>
        </w:rPr>
        <w:lastRenderedPageBreak/>
        <w:t>Ovårdade tomter och förfallna byggnader</w:t>
      </w:r>
      <w:bookmarkEnd w:id="14"/>
      <w:bookmarkEnd w:id="15"/>
      <w:bookmarkEnd w:id="16"/>
    </w:p>
    <w:p w14:paraId="666D85A0" w14:textId="77777777" w:rsidR="00A82B7C" w:rsidRPr="00F16C65" w:rsidRDefault="00A82B7C" w:rsidP="00A82B7C">
      <w:pPr>
        <w:pStyle w:val="Rubrik4"/>
      </w:pPr>
      <w:r w:rsidRPr="00F16C65">
        <w:t>Mål för perioden enligt tillsynsplanen:</w:t>
      </w:r>
    </w:p>
    <w:p w14:paraId="12AC3394" w14:textId="77777777" w:rsidR="00A82B7C" w:rsidRPr="003A48E4" w:rsidRDefault="00A82B7C" w:rsidP="00A82B7C">
      <w:pPr>
        <w:rPr>
          <w:rFonts w:eastAsiaTheme="minorHAnsi"/>
          <w:i/>
          <w:iCs/>
          <w:color w:val="000000"/>
          <w:sz w:val="22"/>
        </w:rPr>
      </w:pPr>
      <w:r w:rsidRPr="003A48E4">
        <w:rPr>
          <w:rFonts w:eastAsiaTheme="minorHAnsi"/>
          <w:i/>
          <w:iCs/>
          <w:color w:val="000000"/>
          <w:sz w:val="22"/>
        </w:rPr>
        <w:t>Skriv byggnadsnämndens tillsynsmål för perioden.</w:t>
      </w:r>
    </w:p>
    <w:p w14:paraId="73437E91" w14:textId="77777777" w:rsidR="00A82B7C" w:rsidRPr="00F16C65" w:rsidRDefault="00A82B7C" w:rsidP="00A82B7C">
      <w:pPr>
        <w:pStyle w:val="Rubrik4"/>
      </w:pPr>
      <w:r w:rsidRPr="00F16C65">
        <w:t>Planerade aktiviteter under perioden enligt tillsynsplanen:</w:t>
      </w:r>
    </w:p>
    <w:p w14:paraId="6BCF84C6" w14:textId="5662AFD6" w:rsidR="00FA5F86" w:rsidRPr="00A82B7C" w:rsidRDefault="00A82B7C" w:rsidP="00A82B7C">
      <w:pPr>
        <w:spacing w:after="160"/>
        <w:rPr>
          <w:rFonts w:eastAsiaTheme="minorHAnsi"/>
          <w:i/>
          <w:iCs/>
          <w:color w:val="000000"/>
          <w:sz w:val="22"/>
        </w:rPr>
      </w:pPr>
      <w:r w:rsidRPr="001956F2">
        <w:rPr>
          <w:rFonts w:eastAsiaTheme="minorHAnsi"/>
          <w:i/>
          <w:iCs/>
          <w:color w:val="000000"/>
          <w:sz w:val="22"/>
        </w:rPr>
        <w:t>Skriv planerade tillsynsaktiviteter för perioden.</w:t>
      </w:r>
    </w:p>
    <w:p w14:paraId="22A8AAB1" w14:textId="77777777" w:rsidR="00FA5F86" w:rsidRPr="00FA5F86" w:rsidRDefault="00FA5F86" w:rsidP="00A82B7C">
      <w:pPr>
        <w:pStyle w:val="Rubrik4"/>
      </w:pPr>
      <w:r w:rsidRPr="00FA5F86">
        <w:t xml:space="preserve">Uppföljning: </w:t>
      </w:r>
    </w:p>
    <w:tbl>
      <w:tblPr>
        <w:tblStyle w:val="Rutntstabell1ljus"/>
        <w:tblW w:w="0" w:type="auto"/>
        <w:tblLook w:val="0420" w:firstRow="1" w:lastRow="0" w:firstColumn="0" w:lastColumn="0" w:noHBand="0" w:noVBand="1"/>
      </w:tblPr>
      <w:tblGrid>
        <w:gridCol w:w="5129"/>
        <w:gridCol w:w="1467"/>
      </w:tblGrid>
      <w:tr w:rsidR="00FA5F86" w:rsidRPr="00FA5F86" w14:paraId="27B207AC" w14:textId="77777777" w:rsidTr="00E73D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tcW w:w="5129" w:type="dxa"/>
          </w:tcPr>
          <w:p w14:paraId="3BA904FE" w14:textId="77777777" w:rsidR="00FA5F86" w:rsidRPr="00FA5F86" w:rsidRDefault="00FA5F86" w:rsidP="00FA148F">
            <w:pPr>
              <w:rPr>
                <w:b w:val="0"/>
                <w:bCs w:val="0"/>
                <w:sz w:val="18"/>
                <w:szCs w:val="18"/>
              </w:rPr>
            </w:pPr>
            <w:r w:rsidRPr="00FA5F86">
              <w:rPr>
                <w:sz w:val="18"/>
                <w:szCs w:val="18"/>
              </w:rPr>
              <w:t>Statistik för perioden</w:t>
            </w:r>
          </w:p>
        </w:tc>
        <w:tc>
          <w:tcPr>
            <w:tcW w:w="1467" w:type="dxa"/>
          </w:tcPr>
          <w:p w14:paraId="5E31630E" w14:textId="77777777" w:rsidR="00FA5F86" w:rsidRPr="00FA5F86" w:rsidRDefault="00FA5F86" w:rsidP="00FA148F">
            <w:pPr>
              <w:rPr>
                <w:b w:val="0"/>
                <w:bCs w:val="0"/>
                <w:sz w:val="18"/>
                <w:szCs w:val="18"/>
              </w:rPr>
            </w:pPr>
            <w:r w:rsidRPr="00FA5F86">
              <w:rPr>
                <w:sz w:val="18"/>
                <w:szCs w:val="18"/>
              </w:rPr>
              <w:t>Antal</w:t>
            </w:r>
          </w:p>
        </w:tc>
      </w:tr>
      <w:tr w:rsidR="00FA5F86" w:rsidRPr="00FA5F86" w14:paraId="231755E1" w14:textId="77777777" w:rsidTr="00E73D2E">
        <w:trPr>
          <w:trHeight w:hRule="exact" w:val="397"/>
        </w:trPr>
        <w:tc>
          <w:tcPr>
            <w:tcW w:w="5129" w:type="dxa"/>
          </w:tcPr>
          <w:p w14:paraId="73DD276D" w14:textId="77777777" w:rsidR="00FA5F86" w:rsidRPr="00FA5F86" w:rsidRDefault="00FA5F86" w:rsidP="00FA148F">
            <w:pPr>
              <w:rPr>
                <w:sz w:val="18"/>
                <w:szCs w:val="18"/>
              </w:rPr>
            </w:pPr>
            <w:r w:rsidRPr="00FA5F86">
              <w:rPr>
                <w:sz w:val="18"/>
                <w:szCs w:val="18"/>
              </w:rPr>
              <w:t>Nya ärenden efter anmälan</w:t>
            </w:r>
          </w:p>
        </w:tc>
        <w:tc>
          <w:tcPr>
            <w:tcW w:w="1467" w:type="dxa"/>
          </w:tcPr>
          <w:p w14:paraId="063E678E" w14:textId="77777777" w:rsidR="00FA5F86" w:rsidRPr="00FA5F86" w:rsidRDefault="00FA5F86" w:rsidP="00FA148F">
            <w:pPr>
              <w:rPr>
                <w:sz w:val="18"/>
                <w:szCs w:val="18"/>
              </w:rPr>
            </w:pPr>
          </w:p>
        </w:tc>
      </w:tr>
      <w:tr w:rsidR="00FA5F86" w:rsidRPr="00FA5F86" w14:paraId="642B0E1D" w14:textId="77777777" w:rsidTr="00E73D2E">
        <w:trPr>
          <w:trHeight w:hRule="exact" w:val="397"/>
        </w:trPr>
        <w:tc>
          <w:tcPr>
            <w:tcW w:w="5129" w:type="dxa"/>
          </w:tcPr>
          <w:p w14:paraId="5146616B" w14:textId="77777777" w:rsidR="00FA5F86" w:rsidRPr="00FA5F86" w:rsidRDefault="00FA5F86" w:rsidP="00FA148F">
            <w:pPr>
              <w:rPr>
                <w:sz w:val="18"/>
                <w:szCs w:val="18"/>
              </w:rPr>
            </w:pPr>
            <w:r w:rsidRPr="00FA5F86">
              <w:rPr>
                <w:sz w:val="18"/>
                <w:szCs w:val="18"/>
              </w:rPr>
              <w:t>Nya ärenden, egeninitierade</w:t>
            </w:r>
          </w:p>
        </w:tc>
        <w:tc>
          <w:tcPr>
            <w:tcW w:w="1467" w:type="dxa"/>
          </w:tcPr>
          <w:p w14:paraId="1414270E" w14:textId="77777777" w:rsidR="00FA5F86" w:rsidRPr="00FA5F86" w:rsidRDefault="00FA5F86" w:rsidP="00FA148F">
            <w:pPr>
              <w:rPr>
                <w:sz w:val="18"/>
                <w:szCs w:val="18"/>
              </w:rPr>
            </w:pPr>
          </w:p>
        </w:tc>
      </w:tr>
      <w:tr w:rsidR="00FA5F86" w:rsidRPr="00FA5F86" w14:paraId="08D6DE73" w14:textId="77777777" w:rsidTr="00E73D2E">
        <w:trPr>
          <w:trHeight w:hRule="exact" w:val="397"/>
        </w:trPr>
        <w:tc>
          <w:tcPr>
            <w:tcW w:w="5129" w:type="dxa"/>
          </w:tcPr>
          <w:p w14:paraId="62C95A0E" w14:textId="77777777" w:rsidR="00FA5F86" w:rsidRPr="00FA5F86" w:rsidRDefault="00FA5F86" w:rsidP="00FA148F">
            <w:pPr>
              <w:rPr>
                <w:sz w:val="18"/>
                <w:szCs w:val="18"/>
              </w:rPr>
            </w:pPr>
            <w:r w:rsidRPr="00FA5F86">
              <w:rPr>
                <w:sz w:val="18"/>
                <w:szCs w:val="18"/>
              </w:rPr>
              <w:t>Beslut om föreläggande (rättelse-, åtgärds-, rivningsföreläggande)</w:t>
            </w:r>
          </w:p>
        </w:tc>
        <w:tc>
          <w:tcPr>
            <w:tcW w:w="1467" w:type="dxa"/>
          </w:tcPr>
          <w:p w14:paraId="6190BE06" w14:textId="77777777" w:rsidR="00FA5F86" w:rsidRPr="00FA5F86" w:rsidRDefault="00FA5F86" w:rsidP="00FA148F">
            <w:pPr>
              <w:rPr>
                <w:sz w:val="18"/>
                <w:szCs w:val="18"/>
              </w:rPr>
            </w:pPr>
          </w:p>
        </w:tc>
      </w:tr>
      <w:tr w:rsidR="00FA5F86" w:rsidRPr="00FA5F86" w14:paraId="726023CC" w14:textId="77777777" w:rsidTr="00E73D2E">
        <w:trPr>
          <w:trHeight w:hRule="exact" w:val="397"/>
        </w:trPr>
        <w:tc>
          <w:tcPr>
            <w:tcW w:w="5129" w:type="dxa"/>
          </w:tcPr>
          <w:p w14:paraId="36209554" w14:textId="77777777" w:rsidR="00FA5F86" w:rsidRPr="00FA5F86" w:rsidRDefault="00FA5F86" w:rsidP="00FA148F">
            <w:pPr>
              <w:rPr>
                <w:sz w:val="18"/>
                <w:szCs w:val="18"/>
              </w:rPr>
            </w:pPr>
            <w:r w:rsidRPr="00FA5F86">
              <w:rPr>
                <w:sz w:val="18"/>
                <w:szCs w:val="18"/>
              </w:rPr>
              <w:t>Beslut om användningsförbud</w:t>
            </w:r>
          </w:p>
        </w:tc>
        <w:tc>
          <w:tcPr>
            <w:tcW w:w="1467" w:type="dxa"/>
          </w:tcPr>
          <w:p w14:paraId="1B0D9029" w14:textId="77777777" w:rsidR="00FA5F86" w:rsidRPr="00FA5F86" w:rsidRDefault="00FA5F86" w:rsidP="00FA148F">
            <w:pPr>
              <w:rPr>
                <w:sz w:val="18"/>
                <w:szCs w:val="18"/>
              </w:rPr>
            </w:pPr>
          </w:p>
        </w:tc>
      </w:tr>
      <w:tr w:rsidR="00FA5F86" w:rsidRPr="00FA5F86" w14:paraId="22B90109" w14:textId="77777777" w:rsidTr="00E73D2E">
        <w:trPr>
          <w:trHeight w:hRule="exact" w:val="397"/>
        </w:trPr>
        <w:tc>
          <w:tcPr>
            <w:tcW w:w="5129" w:type="dxa"/>
          </w:tcPr>
          <w:p w14:paraId="6D4A3E12" w14:textId="77777777" w:rsidR="00FA5F86" w:rsidRPr="00FA5F86" w:rsidRDefault="00FA5F86" w:rsidP="00FA148F">
            <w:pPr>
              <w:rPr>
                <w:sz w:val="18"/>
                <w:szCs w:val="18"/>
              </w:rPr>
            </w:pPr>
            <w:r w:rsidRPr="00FA5F86">
              <w:rPr>
                <w:sz w:val="18"/>
                <w:szCs w:val="18"/>
              </w:rPr>
              <w:t>Beslut att inte ingripa</w:t>
            </w:r>
          </w:p>
        </w:tc>
        <w:tc>
          <w:tcPr>
            <w:tcW w:w="1467" w:type="dxa"/>
          </w:tcPr>
          <w:p w14:paraId="543C2735" w14:textId="77777777" w:rsidR="00FA5F86" w:rsidRPr="00FA5F86" w:rsidRDefault="00FA5F86" w:rsidP="00FA148F">
            <w:pPr>
              <w:rPr>
                <w:sz w:val="18"/>
                <w:szCs w:val="18"/>
              </w:rPr>
            </w:pPr>
          </w:p>
        </w:tc>
      </w:tr>
    </w:tbl>
    <w:p w14:paraId="2E697583" w14:textId="77777777" w:rsidR="00FA5F86" w:rsidRPr="00FA5F86" w:rsidRDefault="00FA5F86" w:rsidP="00FA5F8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ECDE1C2" w14:textId="77777777" w:rsidR="00FA5F86" w:rsidRPr="00FA5F86" w:rsidRDefault="00FA5F86" w:rsidP="00FA5F8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A5F86">
        <w:rPr>
          <w:rFonts w:ascii="Times New Roman" w:hAnsi="Times New Roman" w:cs="Times New Roman"/>
          <w:sz w:val="22"/>
          <w:szCs w:val="22"/>
        </w:rPr>
        <w:t>Diskutera och svara på frågorna!</w:t>
      </w:r>
    </w:p>
    <w:p w14:paraId="5B5A87AC" w14:textId="77777777" w:rsidR="00FA5F86" w:rsidRPr="00FA5F86" w:rsidRDefault="00FA5F86" w:rsidP="00FA5F86">
      <w:pPr>
        <w:pStyle w:val="Default"/>
        <w:numPr>
          <w:ilvl w:val="0"/>
          <w:numId w:val="48"/>
        </w:numPr>
        <w:rPr>
          <w:rFonts w:ascii="Times New Roman" w:hAnsi="Times New Roman" w:cs="Times New Roman"/>
          <w:sz w:val="22"/>
          <w:szCs w:val="22"/>
        </w:rPr>
      </w:pPr>
      <w:r w:rsidRPr="00FA5F86">
        <w:rPr>
          <w:rFonts w:ascii="Times New Roman" w:hAnsi="Times New Roman" w:cs="Times New Roman"/>
          <w:sz w:val="22"/>
          <w:szCs w:val="22"/>
        </w:rPr>
        <w:t xml:space="preserve">Vilka planerade aktiviteter har utförts? </w:t>
      </w:r>
    </w:p>
    <w:p w14:paraId="3B13B42A" w14:textId="77777777" w:rsidR="00FA5F86" w:rsidRPr="00FA5F86" w:rsidRDefault="00FA5F86" w:rsidP="00FA5F86">
      <w:pPr>
        <w:pStyle w:val="Default"/>
        <w:numPr>
          <w:ilvl w:val="0"/>
          <w:numId w:val="48"/>
        </w:numPr>
        <w:rPr>
          <w:rFonts w:ascii="Times New Roman" w:hAnsi="Times New Roman" w:cs="Times New Roman"/>
          <w:sz w:val="22"/>
          <w:szCs w:val="22"/>
        </w:rPr>
      </w:pPr>
      <w:r w:rsidRPr="00FA5F86">
        <w:rPr>
          <w:rFonts w:ascii="Times New Roman" w:hAnsi="Times New Roman" w:cs="Times New Roman"/>
          <w:sz w:val="22"/>
          <w:szCs w:val="22"/>
        </w:rPr>
        <w:t>Har det uppställda målet nåtts? Ange måluppfyllelse 0 – 100 %.</w:t>
      </w:r>
    </w:p>
    <w:p w14:paraId="7DF3918F" w14:textId="77777777" w:rsidR="00FA5F86" w:rsidRPr="00FA5F86" w:rsidRDefault="00FA5F86" w:rsidP="00FA5F86">
      <w:pPr>
        <w:pStyle w:val="Default"/>
        <w:numPr>
          <w:ilvl w:val="0"/>
          <w:numId w:val="48"/>
        </w:numPr>
        <w:rPr>
          <w:rFonts w:ascii="Times New Roman" w:hAnsi="Times New Roman" w:cs="Times New Roman"/>
          <w:sz w:val="22"/>
          <w:szCs w:val="22"/>
        </w:rPr>
      </w:pPr>
      <w:r w:rsidRPr="00FA5F86">
        <w:rPr>
          <w:rFonts w:ascii="Times New Roman" w:hAnsi="Times New Roman" w:cs="Times New Roman"/>
          <w:sz w:val="22"/>
          <w:szCs w:val="22"/>
        </w:rPr>
        <w:t>Har andra aktiviteter gjorts, som inte var planerade?</w:t>
      </w:r>
    </w:p>
    <w:p w14:paraId="04242725" w14:textId="77777777" w:rsidR="00FA5F86" w:rsidRPr="00FA5F86" w:rsidRDefault="00FA5F86" w:rsidP="00FA5F86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lrutnt"/>
        <w:tblW w:w="0" w:type="auto"/>
        <w:tblBorders>
          <w:top w:val="single" w:sz="8" w:space="0" w:color="761F22" w:themeColor="accent2" w:themeShade="BF"/>
          <w:left w:val="single" w:sz="8" w:space="0" w:color="761F22" w:themeColor="accent2" w:themeShade="BF"/>
          <w:bottom w:val="single" w:sz="8" w:space="0" w:color="761F22" w:themeColor="accent2" w:themeShade="BF"/>
          <w:right w:val="single" w:sz="8" w:space="0" w:color="761F22" w:themeColor="accent2" w:themeShade="BF"/>
          <w:insideH w:val="single" w:sz="8" w:space="0" w:color="761F22" w:themeColor="accent2" w:themeShade="BF"/>
          <w:insideV w:val="single" w:sz="8" w:space="0" w:color="761F22" w:themeColor="accent2" w:themeShade="BF"/>
        </w:tblBorders>
        <w:tblLook w:val="04A0" w:firstRow="1" w:lastRow="0" w:firstColumn="1" w:lastColumn="0" w:noHBand="0" w:noVBand="1"/>
      </w:tblPr>
      <w:tblGrid>
        <w:gridCol w:w="7916"/>
      </w:tblGrid>
      <w:tr w:rsidR="00FA5F86" w:rsidRPr="00FA5F86" w14:paraId="50F3D585" w14:textId="77777777" w:rsidTr="00FA148F">
        <w:tc>
          <w:tcPr>
            <w:tcW w:w="9052" w:type="dxa"/>
          </w:tcPr>
          <w:p w14:paraId="79FE6438" w14:textId="77777777" w:rsidR="00FA5F86" w:rsidRPr="00FA5F86" w:rsidRDefault="00FA5F86" w:rsidP="00FA148F">
            <w:r w:rsidRPr="00FA5F86">
              <w:t>Skriv här</w:t>
            </w:r>
          </w:p>
          <w:p w14:paraId="5335C5D8" w14:textId="77777777" w:rsidR="00FA5F86" w:rsidRPr="00FA5F86" w:rsidRDefault="00FA5F86" w:rsidP="00FA148F"/>
        </w:tc>
      </w:tr>
    </w:tbl>
    <w:p w14:paraId="19E9F332" w14:textId="77777777" w:rsidR="00FA5F86" w:rsidRPr="00FA5F86" w:rsidRDefault="00FA5F86" w:rsidP="00A82B7C">
      <w:pPr>
        <w:pStyle w:val="Rubrik4"/>
      </w:pPr>
      <w:r w:rsidRPr="00FA5F86">
        <w:t>Utvärdering:</w:t>
      </w:r>
    </w:p>
    <w:p w14:paraId="3F239257" w14:textId="77777777" w:rsidR="00FA5F86" w:rsidRPr="00FA5F86" w:rsidRDefault="00FA5F86" w:rsidP="00FA5F8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A5F86">
        <w:rPr>
          <w:rFonts w:ascii="Times New Roman" w:hAnsi="Times New Roman" w:cs="Times New Roman"/>
          <w:sz w:val="22"/>
          <w:szCs w:val="22"/>
        </w:rPr>
        <w:t>Diskutera och svara på frågorna!</w:t>
      </w:r>
    </w:p>
    <w:p w14:paraId="52B1F0E4" w14:textId="77777777" w:rsidR="00FA5F86" w:rsidRPr="00FA5F86" w:rsidRDefault="00FA5F86" w:rsidP="00FA5F86">
      <w:pPr>
        <w:pStyle w:val="Default"/>
        <w:numPr>
          <w:ilvl w:val="0"/>
          <w:numId w:val="49"/>
        </w:numPr>
        <w:rPr>
          <w:rFonts w:ascii="Times New Roman" w:hAnsi="Times New Roman" w:cs="Times New Roman"/>
          <w:sz w:val="22"/>
          <w:szCs w:val="22"/>
        </w:rPr>
      </w:pPr>
      <w:r w:rsidRPr="00FA5F86">
        <w:rPr>
          <w:rFonts w:ascii="Times New Roman" w:hAnsi="Times New Roman" w:cs="Times New Roman"/>
          <w:sz w:val="22"/>
          <w:szCs w:val="22"/>
        </w:rPr>
        <w:t xml:space="preserve">Avviker genomförda aktiviteter från det planerade? I så fall varför? </w:t>
      </w:r>
    </w:p>
    <w:p w14:paraId="0F733A24" w14:textId="77777777" w:rsidR="00FA5F86" w:rsidRPr="00FA5F86" w:rsidRDefault="00FA5F86" w:rsidP="00FA5F86">
      <w:pPr>
        <w:pStyle w:val="Default"/>
        <w:numPr>
          <w:ilvl w:val="0"/>
          <w:numId w:val="49"/>
        </w:numPr>
        <w:rPr>
          <w:rFonts w:ascii="Times New Roman" w:hAnsi="Times New Roman" w:cs="Times New Roman"/>
          <w:sz w:val="22"/>
          <w:szCs w:val="22"/>
        </w:rPr>
      </w:pPr>
      <w:r w:rsidRPr="00FA5F86">
        <w:rPr>
          <w:rFonts w:ascii="Times New Roman" w:hAnsi="Times New Roman" w:cs="Times New Roman"/>
          <w:sz w:val="22"/>
          <w:szCs w:val="22"/>
        </w:rPr>
        <w:t>Hur har våra arbetsmetoder fungerat? Kan något förbättras? Vad har varit bra?</w:t>
      </w:r>
    </w:p>
    <w:p w14:paraId="528A2C5A" w14:textId="77777777" w:rsidR="00FA5F86" w:rsidRPr="00FA5F86" w:rsidRDefault="00FA5F86" w:rsidP="00FA5F86">
      <w:pPr>
        <w:pStyle w:val="Default"/>
        <w:numPr>
          <w:ilvl w:val="0"/>
          <w:numId w:val="49"/>
        </w:numPr>
        <w:rPr>
          <w:rFonts w:ascii="Times New Roman" w:hAnsi="Times New Roman" w:cs="Times New Roman"/>
          <w:sz w:val="22"/>
          <w:szCs w:val="22"/>
        </w:rPr>
      </w:pPr>
      <w:r w:rsidRPr="00FA5F86">
        <w:rPr>
          <w:rFonts w:ascii="Times New Roman" w:hAnsi="Times New Roman" w:cs="Times New Roman"/>
          <w:sz w:val="22"/>
          <w:szCs w:val="22"/>
        </w:rPr>
        <w:t>Har ärenden drivits med framgång, dvs har ärenden slutförts och överträdelser åtgärdats?</w:t>
      </w:r>
    </w:p>
    <w:p w14:paraId="19D45828" w14:textId="77777777" w:rsidR="00FA5F86" w:rsidRPr="00FA5F86" w:rsidRDefault="00FA5F86" w:rsidP="00FA5F86">
      <w:pPr>
        <w:pStyle w:val="Default"/>
        <w:numPr>
          <w:ilvl w:val="0"/>
          <w:numId w:val="49"/>
        </w:numPr>
        <w:rPr>
          <w:rFonts w:ascii="Times New Roman" w:hAnsi="Times New Roman" w:cs="Times New Roman"/>
          <w:sz w:val="22"/>
          <w:szCs w:val="22"/>
        </w:rPr>
      </w:pPr>
      <w:r w:rsidRPr="00FA5F86">
        <w:rPr>
          <w:rFonts w:ascii="Times New Roman" w:hAnsi="Times New Roman" w:cs="Times New Roman"/>
          <w:sz w:val="22"/>
          <w:szCs w:val="22"/>
        </w:rPr>
        <w:t>Driver vi ärenden effektivt till beslut eller blir de liggande utan åtgärd?</w:t>
      </w:r>
    </w:p>
    <w:p w14:paraId="0246B9BF" w14:textId="77777777" w:rsidR="00FA5F86" w:rsidRPr="00FA5F86" w:rsidRDefault="00FA5F86" w:rsidP="00FA5F86">
      <w:pPr>
        <w:pStyle w:val="Default"/>
        <w:numPr>
          <w:ilvl w:val="0"/>
          <w:numId w:val="49"/>
        </w:numPr>
        <w:rPr>
          <w:rFonts w:ascii="Times New Roman" w:hAnsi="Times New Roman" w:cs="Times New Roman"/>
          <w:sz w:val="22"/>
          <w:szCs w:val="22"/>
        </w:rPr>
      </w:pPr>
      <w:r w:rsidRPr="00FA5F86">
        <w:rPr>
          <w:rFonts w:ascii="Times New Roman" w:hAnsi="Times New Roman" w:cs="Times New Roman"/>
          <w:sz w:val="22"/>
          <w:szCs w:val="22"/>
        </w:rPr>
        <w:t>Vilka svårigheter och hinder har vi stött på i tillsynsarbetet?</w:t>
      </w:r>
    </w:p>
    <w:p w14:paraId="6E50853D" w14:textId="77777777" w:rsidR="00FA5F86" w:rsidRPr="00FA5F86" w:rsidRDefault="00FA5F86" w:rsidP="00FA5F86">
      <w:pPr>
        <w:pStyle w:val="Default"/>
        <w:numPr>
          <w:ilvl w:val="0"/>
          <w:numId w:val="49"/>
        </w:numPr>
        <w:rPr>
          <w:rFonts w:ascii="Times New Roman" w:hAnsi="Times New Roman" w:cs="Times New Roman"/>
          <w:sz w:val="22"/>
          <w:szCs w:val="22"/>
        </w:rPr>
      </w:pPr>
      <w:r w:rsidRPr="00FA5F86">
        <w:rPr>
          <w:rFonts w:ascii="Times New Roman" w:hAnsi="Times New Roman" w:cs="Times New Roman"/>
          <w:sz w:val="22"/>
          <w:szCs w:val="22"/>
        </w:rPr>
        <w:t>Har våra beslut överklagats? Vilket har utfallet i så fall blivit när högre instanser avgjort ärendena?</w:t>
      </w:r>
    </w:p>
    <w:p w14:paraId="22145F7D" w14:textId="7F78E1AE" w:rsidR="00FA5F86" w:rsidRPr="00FA5F86" w:rsidRDefault="00FA5F86" w:rsidP="00FA5F86">
      <w:pPr>
        <w:pStyle w:val="Default"/>
        <w:numPr>
          <w:ilvl w:val="0"/>
          <w:numId w:val="49"/>
        </w:numPr>
        <w:rPr>
          <w:rFonts w:ascii="Times New Roman" w:hAnsi="Times New Roman" w:cs="Times New Roman"/>
          <w:sz w:val="22"/>
          <w:szCs w:val="22"/>
        </w:rPr>
      </w:pPr>
      <w:r w:rsidRPr="00FA5F86">
        <w:rPr>
          <w:rFonts w:ascii="Times New Roman" w:hAnsi="Times New Roman" w:cs="Times New Roman"/>
          <w:sz w:val="22"/>
          <w:szCs w:val="22"/>
        </w:rPr>
        <w:t xml:space="preserve">Finns något specifikt för </w:t>
      </w:r>
      <w:r w:rsidR="007232E9">
        <w:rPr>
          <w:rFonts w:ascii="Times New Roman" w:hAnsi="Times New Roman" w:cs="Times New Roman"/>
          <w:sz w:val="22"/>
          <w:szCs w:val="22"/>
        </w:rPr>
        <w:t>ovårdade tomter och förfallna byggnader</w:t>
      </w:r>
      <w:r w:rsidRPr="00FA5F86">
        <w:rPr>
          <w:rFonts w:ascii="Times New Roman" w:hAnsi="Times New Roman" w:cs="Times New Roman"/>
          <w:sz w:val="22"/>
          <w:szCs w:val="22"/>
        </w:rPr>
        <w:t xml:space="preserve"> att notera?</w:t>
      </w:r>
    </w:p>
    <w:p w14:paraId="029FFF3A" w14:textId="77777777" w:rsidR="00FA5F86" w:rsidRPr="00FA5F86" w:rsidRDefault="00FA5F86" w:rsidP="00FA5F86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lrutnt"/>
        <w:tblpPr w:leftFromText="141" w:rightFromText="141" w:vertAnchor="text" w:horzAnchor="margin" w:tblpY="12"/>
        <w:tblW w:w="0" w:type="auto"/>
        <w:tblBorders>
          <w:top w:val="single" w:sz="8" w:space="0" w:color="761F22" w:themeColor="accent2" w:themeShade="BF"/>
          <w:left w:val="single" w:sz="8" w:space="0" w:color="761F22" w:themeColor="accent2" w:themeShade="BF"/>
          <w:bottom w:val="single" w:sz="8" w:space="0" w:color="761F22" w:themeColor="accent2" w:themeShade="BF"/>
          <w:right w:val="single" w:sz="8" w:space="0" w:color="761F22" w:themeColor="accent2" w:themeShade="BF"/>
          <w:insideH w:val="single" w:sz="8" w:space="0" w:color="761F22" w:themeColor="accent2" w:themeShade="BF"/>
          <w:insideV w:val="single" w:sz="8" w:space="0" w:color="761F22" w:themeColor="accent2" w:themeShade="BF"/>
        </w:tblBorders>
        <w:tblLook w:val="04A0" w:firstRow="1" w:lastRow="0" w:firstColumn="1" w:lastColumn="0" w:noHBand="0" w:noVBand="1"/>
      </w:tblPr>
      <w:tblGrid>
        <w:gridCol w:w="7916"/>
      </w:tblGrid>
      <w:tr w:rsidR="00F16C65" w:rsidRPr="00FA5F86" w14:paraId="7A0BC469" w14:textId="77777777" w:rsidTr="00F16C65">
        <w:tc>
          <w:tcPr>
            <w:tcW w:w="7916" w:type="dxa"/>
          </w:tcPr>
          <w:p w14:paraId="1BDCDCBD" w14:textId="77777777" w:rsidR="00F16C65" w:rsidRDefault="00F16C65" w:rsidP="00516FA0">
            <w:r w:rsidRPr="00FA5F86">
              <w:t>Skriv här</w:t>
            </w:r>
          </w:p>
          <w:p w14:paraId="4785FB70" w14:textId="1C9BB0DD" w:rsidR="00516FA0" w:rsidRPr="00FA5F86" w:rsidRDefault="00516FA0" w:rsidP="00516FA0"/>
        </w:tc>
      </w:tr>
    </w:tbl>
    <w:p w14:paraId="43AE1488" w14:textId="77777777" w:rsidR="00F16C65" w:rsidRPr="00516FA0" w:rsidRDefault="00F16C65" w:rsidP="00A82B7C">
      <w:pPr>
        <w:pStyle w:val="Rubrik3"/>
        <w:rPr>
          <w:b/>
          <w:bCs w:val="0"/>
        </w:rPr>
      </w:pPr>
      <w:r>
        <w:br w:type="page"/>
      </w:r>
      <w:bookmarkStart w:id="17" w:name="_Toc117661916"/>
      <w:r w:rsidRPr="00516FA0">
        <w:rPr>
          <w:b/>
          <w:bCs w:val="0"/>
        </w:rPr>
        <w:lastRenderedPageBreak/>
        <w:t>Strandskydd, tillsyn enligt Miljöbalken</w:t>
      </w:r>
      <w:bookmarkEnd w:id="17"/>
    </w:p>
    <w:p w14:paraId="73F06EF8" w14:textId="77777777" w:rsidR="00A82B7C" w:rsidRPr="00F16C65" w:rsidRDefault="00A82B7C" w:rsidP="00A82B7C">
      <w:pPr>
        <w:pStyle w:val="Rubrik4"/>
      </w:pPr>
      <w:r w:rsidRPr="00F16C65">
        <w:t>Mål för perioden enligt tillsynsplanen:</w:t>
      </w:r>
    </w:p>
    <w:p w14:paraId="69DE114F" w14:textId="77777777" w:rsidR="00A82B7C" w:rsidRPr="003A48E4" w:rsidRDefault="00A82B7C" w:rsidP="00A82B7C">
      <w:pPr>
        <w:rPr>
          <w:rFonts w:eastAsiaTheme="minorHAnsi"/>
          <w:i/>
          <w:iCs/>
          <w:color w:val="000000"/>
          <w:sz w:val="22"/>
        </w:rPr>
      </w:pPr>
      <w:r w:rsidRPr="003A48E4">
        <w:rPr>
          <w:rFonts w:eastAsiaTheme="minorHAnsi"/>
          <w:i/>
          <w:iCs/>
          <w:color w:val="000000"/>
          <w:sz w:val="22"/>
        </w:rPr>
        <w:t>Skriv byggnadsnämndens tillsynsmål för perioden.</w:t>
      </w:r>
    </w:p>
    <w:p w14:paraId="074AEF3A" w14:textId="77777777" w:rsidR="00A82B7C" w:rsidRPr="00F16C65" w:rsidRDefault="00A82B7C" w:rsidP="00A82B7C">
      <w:pPr>
        <w:pStyle w:val="Rubrik4"/>
      </w:pPr>
      <w:r w:rsidRPr="00F16C65">
        <w:t>Planerade aktiviteter under perioden enligt tillsynsplanen:</w:t>
      </w:r>
    </w:p>
    <w:p w14:paraId="60C82A48" w14:textId="77777777" w:rsidR="00A82B7C" w:rsidRPr="001956F2" w:rsidRDefault="00A82B7C" w:rsidP="00A82B7C">
      <w:pPr>
        <w:spacing w:after="160"/>
        <w:rPr>
          <w:rFonts w:eastAsiaTheme="minorHAnsi"/>
          <w:i/>
          <w:iCs/>
          <w:color w:val="000000"/>
          <w:sz w:val="22"/>
        </w:rPr>
      </w:pPr>
      <w:r w:rsidRPr="001956F2">
        <w:rPr>
          <w:rFonts w:eastAsiaTheme="minorHAnsi"/>
          <w:i/>
          <w:iCs/>
          <w:color w:val="000000"/>
          <w:sz w:val="22"/>
        </w:rPr>
        <w:t>Skriv planerade tillsynsaktiviteter för perioden.</w:t>
      </w:r>
    </w:p>
    <w:p w14:paraId="4E14ED18" w14:textId="77777777" w:rsidR="00F16C65" w:rsidRPr="00F16C65" w:rsidRDefault="00F16C65" w:rsidP="00A82B7C">
      <w:pPr>
        <w:pStyle w:val="Rubrik4"/>
      </w:pPr>
      <w:r w:rsidRPr="00F16C65">
        <w:t xml:space="preserve">Uppföljning: </w:t>
      </w:r>
    </w:p>
    <w:tbl>
      <w:tblPr>
        <w:tblStyle w:val="Rutntstabell1ljus"/>
        <w:tblW w:w="0" w:type="auto"/>
        <w:tblLook w:val="0420" w:firstRow="1" w:lastRow="0" w:firstColumn="0" w:lastColumn="0" w:noHBand="0" w:noVBand="1"/>
      </w:tblPr>
      <w:tblGrid>
        <w:gridCol w:w="3964"/>
        <w:gridCol w:w="1134"/>
      </w:tblGrid>
      <w:tr w:rsidR="00F16C65" w:rsidRPr="00F16C65" w14:paraId="2688C811" w14:textId="77777777" w:rsidTr="00E73D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64" w:type="dxa"/>
          </w:tcPr>
          <w:p w14:paraId="13D895E7" w14:textId="77777777" w:rsidR="00F16C65" w:rsidRPr="00F16C65" w:rsidRDefault="00F16C65" w:rsidP="00FA148F">
            <w:pPr>
              <w:rPr>
                <w:b w:val="0"/>
                <w:bCs w:val="0"/>
                <w:sz w:val="18"/>
                <w:szCs w:val="18"/>
              </w:rPr>
            </w:pPr>
            <w:r w:rsidRPr="00F16C65">
              <w:rPr>
                <w:sz w:val="18"/>
                <w:szCs w:val="18"/>
              </w:rPr>
              <w:t>Statistik för perioden</w:t>
            </w:r>
          </w:p>
        </w:tc>
        <w:tc>
          <w:tcPr>
            <w:tcW w:w="1134" w:type="dxa"/>
          </w:tcPr>
          <w:p w14:paraId="76FB6CC5" w14:textId="77777777" w:rsidR="00F16C65" w:rsidRPr="00F16C65" w:rsidRDefault="00F16C65" w:rsidP="00FA148F">
            <w:pPr>
              <w:rPr>
                <w:b w:val="0"/>
                <w:bCs w:val="0"/>
                <w:sz w:val="18"/>
                <w:szCs w:val="18"/>
              </w:rPr>
            </w:pPr>
            <w:r w:rsidRPr="00F16C65">
              <w:rPr>
                <w:sz w:val="18"/>
                <w:szCs w:val="18"/>
              </w:rPr>
              <w:t>Antal</w:t>
            </w:r>
          </w:p>
        </w:tc>
      </w:tr>
      <w:tr w:rsidR="00F16C65" w:rsidRPr="00F16C65" w14:paraId="62EAA75E" w14:textId="77777777" w:rsidTr="00E73D2E">
        <w:trPr>
          <w:trHeight w:hRule="exact" w:val="397"/>
        </w:trPr>
        <w:tc>
          <w:tcPr>
            <w:tcW w:w="3964" w:type="dxa"/>
          </w:tcPr>
          <w:p w14:paraId="686FE973" w14:textId="77777777" w:rsidR="00F16C65" w:rsidRPr="00F16C65" w:rsidRDefault="00F16C65" w:rsidP="00FA148F">
            <w:pPr>
              <w:rPr>
                <w:sz w:val="18"/>
                <w:szCs w:val="18"/>
              </w:rPr>
            </w:pPr>
            <w:r w:rsidRPr="00F16C65">
              <w:rPr>
                <w:sz w:val="18"/>
                <w:szCs w:val="18"/>
              </w:rPr>
              <w:t>Nya ärenden efter anmälan</w:t>
            </w:r>
          </w:p>
        </w:tc>
        <w:tc>
          <w:tcPr>
            <w:tcW w:w="1134" w:type="dxa"/>
          </w:tcPr>
          <w:p w14:paraId="285BC03D" w14:textId="77777777" w:rsidR="00F16C65" w:rsidRPr="00F16C65" w:rsidRDefault="00F16C65" w:rsidP="00FA148F">
            <w:pPr>
              <w:rPr>
                <w:sz w:val="18"/>
                <w:szCs w:val="18"/>
              </w:rPr>
            </w:pPr>
          </w:p>
        </w:tc>
      </w:tr>
      <w:tr w:rsidR="00F16C65" w:rsidRPr="00F16C65" w14:paraId="5F2C545D" w14:textId="77777777" w:rsidTr="00E73D2E">
        <w:trPr>
          <w:trHeight w:hRule="exact" w:val="397"/>
        </w:trPr>
        <w:tc>
          <w:tcPr>
            <w:tcW w:w="3964" w:type="dxa"/>
          </w:tcPr>
          <w:p w14:paraId="5F23BEBA" w14:textId="77777777" w:rsidR="00F16C65" w:rsidRPr="00F16C65" w:rsidRDefault="00F16C65" w:rsidP="00FA148F">
            <w:pPr>
              <w:rPr>
                <w:sz w:val="18"/>
                <w:szCs w:val="18"/>
              </w:rPr>
            </w:pPr>
            <w:r w:rsidRPr="00F16C65">
              <w:rPr>
                <w:sz w:val="18"/>
                <w:szCs w:val="18"/>
              </w:rPr>
              <w:t>Nya ärenden, egeninitierade</w:t>
            </w:r>
          </w:p>
        </w:tc>
        <w:tc>
          <w:tcPr>
            <w:tcW w:w="1134" w:type="dxa"/>
          </w:tcPr>
          <w:p w14:paraId="7958CFE4" w14:textId="77777777" w:rsidR="00F16C65" w:rsidRPr="00F16C65" w:rsidRDefault="00F16C65" w:rsidP="00FA148F">
            <w:pPr>
              <w:rPr>
                <w:sz w:val="18"/>
                <w:szCs w:val="18"/>
              </w:rPr>
            </w:pPr>
          </w:p>
        </w:tc>
      </w:tr>
      <w:tr w:rsidR="00F16C65" w:rsidRPr="00F16C65" w14:paraId="6F31BB61" w14:textId="77777777" w:rsidTr="00E73D2E">
        <w:trPr>
          <w:trHeight w:hRule="exact" w:val="397"/>
        </w:trPr>
        <w:tc>
          <w:tcPr>
            <w:tcW w:w="3964" w:type="dxa"/>
          </w:tcPr>
          <w:p w14:paraId="42AD5B69" w14:textId="77777777" w:rsidR="00F16C65" w:rsidRPr="00F16C65" w:rsidRDefault="00F16C65" w:rsidP="00FA148F">
            <w:pPr>
              <w:rPr>
                <w:sz w:val="18"/>
                <w:szCs w:val="18"/>
              </w:rPr>
            </w:pPr>
            <w:r w:rsidRPr="00F16C65">
              <w:rPr>
                <w:sz w:val="18"/>
                <w:szCs w:val="18"/>
              </w:rPr>
              <w:t>Beslut om föreläggande</w:t>
            </w:r>
          </w:p>
        </w:tc>
        <w:tc>
          <w:tcPr>
            <w:tcW w:w="1134" w:type="dxa"/>
          </w:tcPr>
          <w:p w14:paraId="0F98AD01" w14:textId="77777777" w:rsidR="00F16C65" w:rsidRPr="00F16C65" w:rsidRDefault="00F16C65" w:rsidP="00FA148F">
            <w:pPr>
              <w:rPr>
                <w:sz w:val="18"/>
                <w:szCs w:val="18"/>
              </w:rPr>
            </w:pPr>
          </w:p>
        </w:tc>
      </w:tr>
      <w:tr w:rsidR="00F16C65" w:rsidRPr="00F16C65" w14:paraId="490E68EA" w14:textId="77777777" w:rsidTr="00E73D2E">
        <w:trPr>
          <w:trHeight w:hRule="exact" w:val="397"/>
        </w:trPr>
        <w:tc>
          <w:tcPr>
            <w:tcW w:w="3964" w:type="dxa"/>
          </w:tcPr>
          <w:p w14:paraId="61EE6508" w14:textId="77777777" w:rsidR="00F16C65" w:rsidRPr="00F16C65" w:rsidRDefault="00F16C65" w:rsidP="00FA148F">
            <w:pPr>
              <w:rPr>
                <w:sz w:val="18"/>
                <w:szCs w:val="18"/>
              </w:rPr>
            </w:pPr>
            <w:r w:rsidRPr="00F16C65">
              <w:rPr>
                <w:sz w:val="18"/>
                <w:szCs w:val="18"/>
              </w:rPr>
              <w:t>Beslut att inte ingripa</w:t>
            </w:r>
          </w:p>
        </w:tc>
        <w:tc>
          <w:tcPr>
            <w:tcW w:w="1134" w:type="dxa"/>
          </w:tcPr>
          <w:p w14:paraId="11A6DA39" w14:textId="77777777" w:rsidR="00F16C65" w:rsidRPr="00F16C65" w:rsidRDefault="00F16C65" w:rsidP="00FA148F">
            <w:pPr>
              <w:rPr>
                <w:sz w:val="18"/>
                <w:szCs w:val="18"/>
              </w:rPr>
            </w:pPr>
          </w:p>
        </w:tc>
      </w:tr>
    </w:tbl>
    <w:p w14:paraId="48DBB94A" w14:textId="77777777" w:rsidR="00F16C65" w:rsidRPr="00F16C65" w:rsidRDefault="00F16C65" w:rsidP="00F16C6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0603562" w14:textId="77777777" w:rsidR="00F16C65" w:rsidRPr="00F16C65" w:rsidRDefault="00F16C65" w:rsidP="00F16C6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16C65">
        <w:rPr>
          <w:rFonts w:ascii="Times New Roman" w:hAnsi="Times New Roman" w:cs="Times New Roman"/>
          <w:sz w:val="22"/>
          <w:szCs w:val="22"/>
        </w:rPr>
        <w:t>Diskutera och svara på frågorna!</w:t>
      </w:r>
    </w:p>
    <w:p w14:paraId="75ECC0D9" w14:textId="77777777" w:rsidR="00F16C65" w:rsidRPr="00F16C65" w:rsidRDefault="00F16C65" w:rsidP="00F16C65">
      <w:pPr>
        <w:pStyle w:val="Default"/>
        <w:numPr>
          <w:ilvl w:val="0"/>
          <w:numId w:val="48"/>
        </w:numPr>
        <w:rPr>
          <w:rFonts w:ascii="Times New Roman" w:hAnsi="Times New Roman" w:cs="Times New Roman"/>
          <w:sz w:val="22"/>
          <w:szCs w:val="22"/>
        </w:rPr>
      </w:pPr>
      <w:r w:rsidRPr="00F16C65">
        <w:rPr>
          <w:rFonts w:ascii="Times New Roman" w:hAnsi="Times New Roman" w:cs="Times New Roman"/>
          <w:sz w:val="22"/>
          <w:szCs w:val="22"/>
        </w:rPr>
        <w:t xml:space="preserve">Vilka planerade aktiviteter har utförts? </w:t>
      </w:r>
    </w:p>
    <w:p w14:paraId="16AF3347" w14:textId="77777777" w:rsidR="00F16C65" w:rsidRPr="00F16C65" w:rsidRDefault="00F16C65" w:rsidP="00F16C65">
      <w:pPr>
        <w:pStyle w:val="Default"/>
        <w:numPr>
          <w:ilvl w:val="0"/>
          <w:numId w:val="48"/>
        </w:numPr>
        <w:rPr>
          <w:rFonts w:ascii="Times New Roman" w:hAnsi="Times New Roman" w:cs="Times New Roman"/>
          <w:sz w:val="22"/>
          <w:szCs w:val="22"/>
        </w:rPr>
      </w:pPr>
      <w:r w:rsidRPr="00F16C65">
        <w:rPr>
          <w:rFonts w:ascii="Times New Roman" w:hAnsi="Times New Roman" w:cs="Times New Roman"/>
          <w:sz w:val="22"/>
          <w:szCs w:val="22"/>
        </w:rPr>
        <w:t>Har det uppställda målet nåtts? Ange måluppfyllelse 0 – 100 %.</w:t>
      </w:r>
    </w:p>
    <w:p w14:paraId="5A4EFABD" w14:textId="77777777" w:rsidR="00F16C65" w:rsidRPr="00F16C65" w:rsidRDefault="00F16C65" w:rsidP="00F16C65">
      <w:pPr>
        <w:pStyle w:val="Default"/>
        <w:numPr>
          <w:ilvl w:val="0"/>
          <w:numId w:val="48"/>
        </w:numPr>
        <w:rPr>
          <w:rFonts w:ascii="Times New Roman" w:hAnsi="Times New Roman" w:cs="Times New Roman"/>
          <w:sz w:val="22"/>
          <w:szCs w:val="22"/>
        </w:rPr>
      </w:pPr>
      <w:r w:rsidRPr="00F16C65">
        <w:rPr>
          <w:rFonts w:ascii="Times New Roman" w:hAnsi="Times New Roman" w:cs="Times New Roman"/>
          <w:sz w:val="22"/>
          <w:szCs w:val="22"/>
        </w:rPr>
        <w:t>Har andra aktiviteter gjorts, som inte var planerade?</w:t>
      </w:r>
    </w:p>
    <w:p w14:paraId="22F61D99" w14:textId="77777777" w:rsidR="00F16C65" w:rsidRPr="00F16C65" w:rsidRDefault="00F16C65" w:rsidP="00F16C65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lrutnt"/>
        <w:tblW w:w="0" w:type="auto"/>
        <w:tblBorders>
          <w:top w:val="single" w:sz="8" w:space="0" w:color="761F22" w:themeColor="accent2" w:themeShade="BF"/>
          <w:left w:val="single" w:sz="8" w:space="0" w:color="761F22" w:themeColor="accent2" w:themeShade="BF"/>
          <w:bottom w:val="single" w:sz="8" w:space="0" w:color="761F22" w:themeColor="accent2" w:themeShade="BF"/>
          <w:right w:val="single" w:sz="8" w:space="0" w:color="761F22" w:themeColor="accent2" w:themeShade="BF"/>
          <w:insideH w:val="single" w:sz="8" w:space="0" w:color="761F22" w:themeColor="accent2" w:themeShade="BF"/>
          <w:insideV w:val="single" w:sz="8" w:space="0" w:color="761F22" w:themeColor="accent2" w:themeShade="BF"/>
        </w:tblBorders>
        <w:tblLook w:val="04A0" w:firstRow="1" w:lastRow="0" w:firstColumn="1" w:lastColumn="0" w:noHBand="0" w:noVBand="1"/>
      </w:tblPr>
      <w:tblGrid>
        <w:gridCol w:w="7916"/>
      </w:tblGrid>
      <w:tr w:rsidR="00F16C65" w:rsidRPr="00F16C65" w14:paraId="734BB754" w14:textId="77777777" w:rsidTr="00FA148F">
        <w:tc>
          <w:tcPr>
            <w:tcW w:w="9052" w:type="dxa"/>
          </w:tcPr>
          <w:p w14:paraId="56DA3080" w14:textId="77777777" w:rsidR="00F16C65" w:rsidRPr="00F16C65" w:rsidRDefault="00F16C65" w:rsidP="00FA148F">
            <w:r w:rsidRPr="00F16C65">
              <w:t>Skriv här</w:t>
            </w:r>
          </w:p>
          <w:p w14:paraId="5005383F" w14:textId="77777777" w:rsidR="00F16C65" w:rsidRPr="00F16C65" w:rsidRDefault="00F16C65" w:rsidP="00FA148F"/>
        </w:tc>
      </w:tr>
    </w:tbl>
    <w:p w14:paraId="3AC507AE" w14:textId="77777777" w:rsidR="00F16C65" w:rsidRPr="00F16C65" w:rsidRDefault="00F16C65" w:rsidP="00F16C6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013C0DE" w14:textId="77777777" w:rsidR="00F16C65" w:rsidRPr="00F16C65" w:rsidRDefault="00F16C65" w:rsidP="00A82B7C">
      <w:pPr>
        <w:pStyle w:val="Rubrik4"/>
      </w:pPr>
      <w:r w:rsidRPr="00F16C65">
        <w:t>Utvärdering:</w:t>
      </w:r>
    </w:p>
    <w:p w14:paraId="60DAC2EA" w14:textId="77777777" w:rsidR="00F16C65" w:rsidRPr="00F16C65" w:rsidRDefault="00F16C65" w:rsidP="00F16C6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16C65">
        <w:rPr>
          <w:rFonts w:ascii="Times New Roman" w:hAnsi="Times New Roman" w:cs="Times New Roman"/>
          <w:sz w:val="22"/>
          <w:szCs w:val="22"/>
        </w:rPr>
        <w:t>Diskutera och svara på frågorna!</w:t>
      </w:r>
    </w:p>
    <w:p w14:paraId="437462AD" w14:textId="77777777" w:rsidR="00F16C65" w:rsidRPr="00F16C65" w:rsidRDefault="00F16C65" w:rsidP="00F16C65">
      <w:pPr>
        <w:pStyle w:val="Default"/>
        <w:numPr>
          <w:ilvl w:val="0"/>
          <w:numId w:val="49"/>
        </w:numPr>
        <w:rPr>
          <w:rFonts w:ascii="Times New Roman" w:hAnsi="Times New Roman" w:cs="Times New Roman"/>
          <w:sz w:val="22"/>
          <w:szCs w:val="22"/>
        </w:rPr>
      </w:pPr>
      <w:r w:rsidRPr="00F16C65">
        <w:rPr>
          <w:rFonts w:ascii="Times New Roman" w:hAnsi="Times New Roman" w:cs="Times New Roman"/>
          <w:sz w:val="22"/>
          <w:szCs w:val="22"/>
        </w:rPr>
        <w:t xml:space="preserve">Avviker genomförda aktiviteter från det planerade? I så fall varför? </w:t>
      </w:r>
    </w:p>
    <w:p w14:paraId="62FA4E41" w14:textId="77777777" w:rsidR="00F16C65" w:rsidRPr="00F16C65" w:rsidRDefault="00F16C65" w:rsidP="00F16C65">
      <w:pPr>
        <w:pStyle w:val="Default"/>
        <w:numPr>
          <w:ilvl w:val="0"/>
          <w:numId w:val="49"/>
        </w:numPr>
        <w:rPr>
          <w:rFonts w:ascii="Times New Roman" w:hAnsi="Times New Roman" w:cs="Times New Roman"/>
          <w:sz w:val="22"/>
          <w:szCs w:val="22"/>
        </w:rPr>
      </w:pPr>
      <w:r w:rsidRPr="00F16C65">
        <w:rPr>
          <w:rFonts w:ascii="Times New Roman" w:hAnsi="Times New Roman" w:cs="Times New Roman"/>
          <w:sz w:val="22"/>
          <w:szCs w:val="22"/>
        </w:rPr>
        <w:t>Hur har våra arbetsmetoder fungerat? Kan något förbättras? Vad har varit bra?</w:t>
      </w:r>
    </w:p>
    <w:p w14:paraId="3798F16D" w14:textId="77777777" w:rsidR="00F16C65" w:rsidRPr="00F16C65" w:rsidRDefault="00F16C65" w:rsidP="00F16C65">
      <w:pPr>
        <w:pStyle w:val="Default"/>
        <w:numPr>
          <w:ilvl w:val="0"/>
          <w:numId w:val="49"/>
        </w:numPr>
        <w:rPr>
          <w:rFonts w:ascii="Times New Roman" w:hAnsi="Times New Roman" w:cs="Times New Roman"/>
          <w:sz w:val="22"/>
          <w:szCs w:val="22"/>
        </w:rPr>
      </w:pPr>
      <w:r w:rsidRPr="00F16C65">
        <w:rPr>
          <w:rFonts w:ascii="Times New Roman" w:hAnsi="Times New Roman" w:cs="Times New Roman"/>
          <w:sz w:val="22"/>
          <w:szCs w:val="22"/>
        </w:rPr>
        <w:t>Har ärenden drivits med framgång, dvs har ärenden slutförts och överträdelser åtgärdats?</w:t>
      </w:r>
    </w:p>
    <w:p w14:paraId="0172A5F6" w14:textId="77777777" w:rsidR="00F16C65" w:rsidRPr="00F16C65" w:rsidRDefault="00F16C65" w:rsidP="00F16C65">
      <w:pPr>
        <w:pStyle w:val="Default"/>
        <w:numPr>
          <w:ilvl w:val="0"/>
          <w:numId w:val="49"/>
        </w:numPr>
        <w:rPr>
          <w:rFonts w:ascii="Times New Roman" w:hAnsi="Times New Roman" w:cs="Times New Roman"/>
          <w:sz w:val="22"/>
          <w:szCs w:val="22"/>
        </w:rPr>
      </w:pPr>
      <w:r w:rsidRPr="00F16C65">
        <w:rPr>
          <w:rFonts w:ascii="Times New Roman" w:hAnsi="Times New Roman" w:cs="Times New Roman"/>
          <w:sz w:val="22"/>
          <w:szCs w:val="22"/>
        </w:rPr>
        <w:t>Driver vi ärenden effektivt till beslut eller blir de liggande utan åtgärd?</w:t>
      </w:r>
    </w:p>
    <w:p w14:paraId="26558D29" w14:textId="77777777" w:rsidR="00F16C65" w:rsidRPr="00F16C65" w:rsidRDefault="00F16C65" w:rsidP="00F16C65">
      <w:pPr>
        <w:pStyle w:val="Default"/>
        <w:numPr>
          <w:ilvl w:val="0"/>
          <w:numId w:val="49"/>
        </w:numPr>
        <w:rPr>
          <w:rFonts w:ascii="Times New Roman" w:hAnsi="Times New Roman" w:cs="Times New Roman"/>
          <w:sz w:val="22"/>
          <w:szCs w:val="22"/>
        </w:rPr>
      </w:pPr>
      <w:r w:rsidRPr="00F16C65">
        <w:rPr>
          <w:rFonts w:ascii="Times New Roman" w:hAnsi="Times New Roman" w:cs="Times New Roman"/>
          <w:sz w:val="22"/>
          <w:szCs w:val="22"/>
        </w:rPr>
        <w:t>Vilka svårigheter och hinder har vi stött på i tillsynsarbetet?</w:t>
      </w:r>
    </w:p>
    <w:p w14:paraId="3B15199D" w14:textId="77777777" w:rsidR="00F16C65" w:rsidRPr="00F16C65" w:rsidRDefault="00F16C65" w:rsidP="00F16C65">
      <w:pPr>
        <w:pStyle w:val="Default"/>
        <w:numPr>
          <w:ilvl w:val="0"/>
          <w:numId w:val="49"/>
        </w:numPr>
        <w:rPr>
          <w:rFonts w:ascii="Times New Roman" w:hAnsi="Times New Roman" w:cs="Times New Roman"/>
          <w:sz w:val="22"/>
          <w:szCs w:val="22"/>
        </w:rPr>
      </w:pPr>
      <w:r w:rsidRPr="00F16C65">
        <w:rPr>
          <w:rFonts w:ascii="Times New Roman" w:hAnsi="Times New Roman" w:cs="Times New Roman"/>
          <w:sz w:val="22"/>
          <w:szCs w:val="22"/>
        </w:rPr>
        <w:t>Har våra beslut överklagats? Vilket har utfallet i så fall blivit när högre instanser avgjort ärendena?</w:t>
      </w:r>
    </w:p>
    <w:p w14:paraId="33847876" w14:textId="77777777" w:rsidR="00F16C65" w:rsidRPr="00F16C65" w:rsidRDefault="00F16C65" w:rsidP="00F16C65">
      <w:pPr>
        <w:pStyle w:val="Default"/>
        <w:numPr>
          <w:ilvl w:val="0"/>
          <w:numId w:val="49"/>
        </w:numPr>
        <w:rPr>
          <w:rFonts w:ascii="Times New Roman" w:hAnsi="Times New Roman" w:cs="Times New Roman"/>
          <w:sz w:val="22"/>
          <w:szCs w:val="22"/>
        </w:rPr>
      </w:pPr>
      <w:r w:rsidRPr="00F16C65">
        <w:rPr>
          <w:rFonts w:ascii="Times New Roman" w:hAnsi="Times New Roman" w:cs="Times New Roman"/>
          <w:sz w:val="22"/>
          <w:szCs w:val="22"/>
        </w:rPr>
        <w:t>Finns något specifikt för strandskyddstillsyn att notera?</w:t>
      </w:r>
    </w:p>
    <w:p w14:paraId="7C0E0F8B" w14:textId="77777777" w:rsidR="00F16C65" w:rsidRPr="00F16C65" w:rsidRDefault="00F16C65" w:rsidP="00F16C65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lrutnt"/>
        <w:tblW w:w="0" w:type="auto"/>
        <w:tblBorders>
          <w:top w:val="single" w:sz="8" w:space="0" w:color="761F22" w:themeColor="accent2" w:themeShade="BF"/>
          <w:left w:val="single" w:sz="8" w:space="0" w:color="761F22" w:themeColor="accent2" w:themeShade="BF"/>
          <w:bottom w:val="single" w:sz="8" w:space="0" w:color="761F22" w:themeColor="accent2" w:themeShade="BF"/>
          <w:right w:val="single" w:sz="8" w:space="0" w:color="761F22" w:themeColor="accent2" w:themeShade="BF"/>
          <w:insideH w:val="single" w:sz="8" w:space="0" w:color="761F22" w:themeColor="accent2" w:themeShade="BF"/>
          <w:insideV w:val="single" w:sz="8" w:space="0" w:color="761F22" w:themeColor="accent2" w:themeShade="BF"/>
        </w:tblBorders>
        <w:tblLook w:val="04A0" w:firstRow="1" w:lastRow="0" w:firstColumn="1" w:lastColumn="0" w:noHBand="0" w:noVBand="1"/>
      </w:tblPr>
      <w:tblGrid>
        <w:gridCol w:w="7916"/>
      </w:tblGrid>
      <w:tr w:rsidR="00F16C65" w:rsidRPr="00F16C65" w14:paraId="008B97DD" w14:textId="77777777" w:rsidTr="00FA148F">
        <w:tc>
          <w:tcPr>
            <w:tcW w:w="9052" w:type="dxa"/>
          </w:tcPr>
          <w:p w14:paraId="42774F0B" w14:textId="77777777" w:rsidR="00F16C65" w:rsidRPr="00F16C65" w:rsidRDefault="00F16C65" w:rsidP="00FA148F">
            <w:r w:rsidRPr="00F16C65">
              <w:t>Skriv här</w:t>
            </w:r>
          </w:p>
          <w:p w14:paraId="49EF6892" w14:textId="77777777" w:rsidR="00F16C65" w:rsidRPr="00F16C65" w:rsidRDefault="00F16C65" w:rsidP="00FA148F"/>
        </w:tc>
      </w:tr>
    </w:tbl>
    <w:p w14:paraId="038CB62E" w14:textId="77777777" w:rsidR="003A48E4" w:rsidRPr="00516FA0" w:rsidRDefault="00F16C65" w:rsidP="00A82B7C">
      <w:pPr>
        <w:pStyle w:val="Rubrik3"/>
        <w:rPr>
          <w:b/>
          <w:bCs w:val="0"/>
        </w:rPr>
      </w:pPr>
      <w:r>
        <w:br w:type="page"/>
      </w:r>
      <w:bookmarkStart w:id="18" w:name="_Toc116475100"/>
      <w:bookmarkStart w:id="19" w:name="_Toc117661917"/>
      <w:r w:rsidR="003A48E4" w:rsidRPr="00516FA0">
        <w:rPr>
          <w:b/>
          <w:bCs w:val="0"/>
        </w:rPr>
        <w:lastRenderedPageBreak/>
        <w:t>Individuell mätning och debitering, IMD</w:t>
      </w:r>
      <w:bookmarkEnd w:id="18"/>
      <w:bookmarkEnd w:id="19"/>
    </w:p>
    <w:p w14:paraId="4A2E0859" w14:textId="77777777" w:rsidR="00A82B7C" w:rsidRPr="00F16C65" w:rsidRDefault="00A82B7C" w:rsidP="00A82B7C">
      <w:pPr>
        <w:pStyle w:val="Rubrik4"/>
      </w:pPr>
      <w:r w:rsidRPr="00F16C65">
        <w:t>Mål för perioden enligt tillsynsplanen:</w:t>
      </w:r>
    </w:p>
    <w:p w14:paraId="63031F96" w14:textId="77777777" w:rsidR="00A82B7C" w:rsidRPr="003A48E4" w:rsidRDefault="00A82B7C" w:rsidP="00A82B7C">
      <w:pPr>
        <w:rPr>
          <w:rFonts w:eastAsiaTheme="minorHAnsi"/>
          <w:i/>
          <w:iCs/>
          <w:color w:val="000000"/>
          <w:sz w:val="22"/>
        </w:rPr>
      </w:pPr>
      <w:r w:rsidRPr="003A48E4">
        <w:rPr>
          <w:rFonts w:eastAsiaTheme="minorHAnsi"/>
          <w:i/>
          <w:iCs/>
          <w:color w:val="000000"/>
          <w:sz w:val="22"/>
        </w:rPr>
        <w:t>Skriv byggnadsnämndens tillsynsmål för perioden.</w:t>
      </w:r>
    </w:p>
    <w:p w14:paraId="09DFB4DB" w14:textId="77777777" w:rsidR="00A82B7C" w:rsidRPr="00F16C65" w:rsidRDefault="00A82B7C" w:rsidP="00A82B7C">
      <w:pPr>
        <w:pStyle w:val="Rubrik4"/>
      </w:pPr>
      <w:r w:rsidRPr="00F16C65">
        <w:t>Planerade aktiviteter under perioden enligt tillsynsplanen:</w:t>
      </w:r>
    </w:p>
    <w:p w14:paraId="6629F698" w14:textId="4DDDAFCC" w:rsidR="00A82B7C" w:rsidRPr="001956F2" w:rsidRDefault="00A82B7C" w:rsidP="00A82B7C">
      <w:pPr>
        <w:spacing w:after="160"/>
        <w:rPr>
          <w:rFonts w:eastAsiaTheme="minorHAnsi"/>
          <w:i/>
          <w:iCs/>
          <w:color w:val="000000"/>
          <w:sz w:val="22"/>
        </w:rPr>
      </w:pPr>
      <w:r w:rsidRPr="001956F2">
        <w:rPr>
          <w:rFonts w:eastAsiaTheme="minorHAnsi"/>
          <w:i/>
          <w:iCs/>
          <w:color w:val="000000"/>
          <w:sz w:val="22"/>
        </w:rPr>
        <w:t>Skriv planerade tillsynsaktiviteter för perioden.</w:t>
      </w:r>
    </w:p>
    <w:p w14:paraId="751F85D1" w14:textId="77777777" w:rsidR="003A48E4" w:rsidRPr="00F16C65" w:rsidRDefault="003A48E4" w:rsidP="00A82B7C">
      <w:pPr>
        <w:pStyle w:val="Rubrik4"/>
      </w:pPr>
      <w:r w:rsidRPr="00F16C65">
        <w:t xml:space="preserve">Uppföljning: </w:t>
      </w:r>
    </w:p>
    <w:tbl>
      <w:tblPr>
        <w:tblStyle w:val="Rutntstabell1ljus"/>
        <w:tblW w:w="0" w:type="auto"/>
        <w:tblLook w:val="0420" w:firstRow="1" w:lastRow="0" w:firstColumn="0" w:lastColumn="0" w:noHBand="0" w:noVBand="1"/>
      </w:tblPr>
      <w:tblGrid>
        <w:gridCol w:w="3964"/>
        <w:gridCol w:w="1134"/>
      </w:tblGrid>
      <w:tr w:rsidR="003A48E4" w:rsidRPr="00F16C65" w14:paraId="059EB969" w14:textId="77777777" w:rsidTr="00C55C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64" w:type="dxa"/>
          </w:tcPr>
          <w:p w14:paraId="555DA6B9" w14:textId="77777777" w:rsidR="003A48E4" w:rsidRPr="00F16C65" w:rsidRDefault="003A48E4" w:rsidP="00C55CAE">
            <w:pPr>
              <w:rPr>
                <w:b w:val="0"/>
                <w:bCs w:val="0"/>
                <w:sz w:val="18"/>
                <w:szCs w:val="18"/>
              </w:rPr>
            </w:pPr>
            <w:r w:rsidRPr="00F16C65">
              <w:rPr>
                <w:sz w:val="18"/>
                <w:szCs w:val="18"/>
              </w:rPr>
              <w:t>Statistik för perioden</w:t>
            </w:r>
          </w:p>
        </w:tc>
        <w:tc>
          <w:tcPr>
            <w:tcW w:w="1134" w:type="dxa"/>
          </w:tcPr>
          <w:p w14:paraId="04D1F488" w14:textId="77777777" w:rsidR="003A48E4" w:rsidRPr="00F16C65" w:rsidRDefault="003A48E4" w:rsidP="00C55CAE">
            <w:pPr>
              <w:rPr>
                <w:b w:val="0"/>
                <w:bCs w:val="0"/>
                <w:sz w:val="18"/>
                <w:szCs w:val="18"/>
              </w:rPr>
            </w:pPr>
            <w:r w:rsidRPr="00F16C65">
              <w:rPr>
                <w:sz w:val="18"/>
                <w:szCs w:val="18"/>
              </w:rPr>
              <w:t>Antal</w:t>
            </w:r>
          </w:p>
        </w:tc>
      </w:tr>
      <w:tr w:rsidR="003A48E4" w:rsidRPr="00F16C65" w14:paraId="04139970" w14:textId="77777777" w:rsidTr="00C55CAE">
        <w:trPr>
          <w:trHeight w:hRule="exact" w:val="397"/>
        </w:trPr>
        <w:tc>
          <w:tcPr>
            <w:tcW w:w="3964" w:type="dxa"/>
          </w:tcPr>
          <w:p w14:paraId="353BA6DE" w14:textId="77777777" w:rsidR="003A48E4" w:rsidRPr="00F16C65" w:rsidRDefault="003A48E4" w:rsidP="00C55CAE">
            <w:pPr>
              <w:rPr>
                <w:sz w:val="18"/>
                <w:szCs w:val="18"/>
              </w:rPr>
            </w:pPr>
            <w:r w:rsidRPr="00F16C65">
              <w:rPr>
                <w:sz w:val="18"/>
                <w:szCs w:val="18"/>
              </w:rPr>
              <w:t>Nya ärenden efter anmälan</w:t>
            </w:r>
          </w:p>
        </w:tc>
        <w:tc>
          <w:tcPr>
            <w:tcW w:w="1134" w:type="dxa"/>
          </w:tcPr>
          <w:p w14:paraId="4C7D758E" w14:textId="77777777" w:rsidR="003A48E4" w:rsidRPr="00F16C65" w:rsidRDefault="003A48E4" w:rsidP="00C55CAE">
            <w:pPr>
              <w:rPr>
                <w:sz w:val="18"/>
                <w:szCs w:val="18"/>
              </w:rPr>
            </w:pPr>
          </w:p>
        </w:tc>
      </w:tr>
      <w:tr w:rsidR="003A48E4" w:rsidRPr="00F16C65" w14:paraId="3185F779" w14:textId="77777777" w:rsidTr="00C55CAE">
        <w:trPr>
          <w:trHeight w:hRule="exact" w:val="397"/>
        </w:trPr>
        <w:tc>
          <w:tcPr>
            <w:tcW w:w="3964" w:type="dxa"/>
          </w:tcPr>
          <w:p w14:paraId="7EF210C9" w14:textId="77777777" w:rsidR="003A48E4" w:rsidRPr="00F16C65" w:rsidRDefault="003A48E4" w:rsidP="00C55CAE">
            <w:pPr>
              <w:rPr>
                <w:sz w:val="18"/>
                <w:szCs w:val="18"/>
              </w:rPr>
            </w:pPr>
            <w:r w:rsidRPr="00F16C65">
              <w:rPr>
                <w:sz w:val="18"/>
                <w:szCs w:val="18"/>
              </w:rPr>
              <w:t>Nya ärenden, egeninitierade</w:t>
            </w:r>
          </w:p>
        </w:tc>
        <w:tc>
          <w:tcPr>
            <w:tcW w:w="1134" w:type="dxa"/>
          </w:tcPr>
          <w:p w14:paraId="277AEA94" w14:textId="77777777" w:rsidR="003A48E4" w:rsidRPr="00F16C65" w:rsidRDefault="003A48E4" w:rsidP="00C55CAE">
            <w:pPr>
              <w:rPr>
                <w:sz w:val="18"/>
                <w:szCs w:val="18"/>
              </w:rPr>
            </w:pPr>
          </w:p>
        </w:tc>
      </w:tr>
      <w:tr w:rsidR="003A48E4" w:rsidRPr="00F16C65" w14:paraId="15E9B2A3" w14:textId="77777777" w:rsidTr="00C55CAE">
        <w:trPr>
          <w:trHeight w:hRule="exact" w:val="397"/>
        </w:trPr>
        <w:tc>
          <w:tcPr>
            <w:tcW w:w="3964" w:type="dxa"/>
          </w:tcPr>
          <w:p w14:paraId="7B73B046" w14:textId="77777777" w:rsidR="003A48E4" w:rsidRPr="00F16C65" w:rsidRDefault="003A48E4" w:rsidP="00C55CAE">
            <w:pPr>
              <w:rPr>
                <w:sz w:val="18"/>
                <w:szCs w:val="18"/>
              </w:rPr>
            </w:pPr>
            <w:r w:rsidRPr="00F16C65">
              <w:rPr>
                <w:sz w:val="18"/>
                <w:szCs w:val="18"/>
              </w:rPr>
              <w:t>Beslut om föreläggande</w:t>
            </w:r>
          </w:p>
        </w:tc>
        <w:tc>
          <w:tcPr>
            <w:tcW w:w="1134" w:type="dxa"/>
          </w:tcPr>
          <w:p w14:paraId="203E6D09" w14:textId="77777777" w:rsidR="003A48E4" w:rsidRPr="00F16C65" w:rsidRDefault="003A48E4" w:rsidP="00C55CAE">
            <w:pPr>
              <w:rPr>
                <w:sz w:val="18"/>
                <w:szCs w:val="18"/>
              </w:rPr>
            </w:pPr>
          </w:p>
        </w:tc>
      </w:tr>
      <w:tr w:rsidR="003A48E4" w:rsidRPr="00F16C65" w14:paraId="14ED9336" w14:textId="77777777" w:rsidTr="00C55CAE">
        <w:trPr>
          <w:trHeight w:hRule="exact" w:val="397"/>
        </w:trPr>
        <w:tc>
          <w:tcPr>
            <w:tcW w:w="3964" w:type="dxa"/>
          </w:tcPr>
          <w:p w14:paraId="4176CBD1" w14:textId="77777777" w:rsidR="003A48E4" w:rsidRPr="00F16C65" w:rsidRDefault="003A48E4" w:rsidP="00C55CAE">
            <w:pPr>
              <w:rPr>
                <w:sz w:val="18"/>
                <w:szCs w:val="18"/>
              </w:rPr>
            </w:pPr>
            <w:r w:rsidRPr="00F16C65">
              <w:rPr>
                <w:sz w:val="18"/>
                <w:szCs w:val="18"/>
              </w:rPr>
              <w:t>Beslut att inte ingripa</w:t>
            </w:r>
          </w:p>
        </w:tc>
        <w:tc>
          <w:tcPr>
            <w:tcW w:w="1134" w:type="dxa"/>
          </w:tcPr>
          <w:p w14:paraId="0575D809" w14:textId="77777777" w:rsidR="003A48E4" w:rsidRPr="00F16C65" w:rsidRDefault="003A48E4" w:rsidP="00C55CAE">
            <w:pPr>
              <w:rPr>
                <w:sz w:val="18"/>
                <w:szCs w:val="18"/>
              </w:rPr>
            </w:pPr>
          </w:p>
        </w:tc>
      </w:tr>
    </w:tbl>
    <w:p w14:paraId="79352C18" w14:textId="77777777" w:rsidR="003A48E4" w:rsidRPr="00F16C65" w:rsidRDefault="003A48E4" w:rsidP="003A48E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7E99EBE" w14:textId="77777777" w:rsidR="003A48E4" w:rsidRPr="00F16C65" w:rsidRDefault="003A48E4" w:rsidP="003A48E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16C65">
        <w:rPr>
          <w:rFonts w:ascii="Times New Roman" w:hAnsi="Times New Roman" w:cs="Times New Roman"/>
          <w:sz w:val="22"/>
          <w:szCs w:val="22"/>
        </w:rPr>
        <w:t>Diskutera och svara på frågorna!</w:t>
      </w:r>
    </w:p>
    <w:p w14:paraId="287B829E" w14:textId="77777777" w:rsidR="003A48E4" w:rsidRPr="00F16C65" w:rsidRDefault="003A48E4" w:rsidP="003A48E4">
      <w:pPr>
        <w:pStyle w:val="Default"/>
        <w:numPr>
          <w:ilvl w:val="0"/>
          <w:numId w:val="48"/>
        </w:numPr>
        <w:rPr>
          <w:rFonts w:ascii="Times New Roman" w:hAnsi="Times New Roman" w:cs="Times New Roman"/>
          <w:sz w:val="22"/>
          <w:szCs w:val="22"/>
        </w:rPr>
      </w:pPr>
      <w:r w:rsidRPr="00F16C65">
        <w:rPr>
          <w:rFonts w:ascii="Times New Roman" w:hAnsi="Times New Roman" w:cs="Times New Roman"/>
          <w:sz w:val="22"/>
          <w:szCs w:val="22"/>
        </w:rPr>
        <w:t xml:space="preserve">Vilka planerade aktiviteter har utförts? </w:t>
      </w:r>
    </w:p>
    <w:p w14:paraId="254EA597" w14:textId="77777777" w:rsidR="003A48E4" w:rsidRPr="00F16C65" w:rsidRDefault="003A48E4" w:rsidP="003A48E4">
      <w:pPr>
        <w:pStyle w:val="Default"/>
        <w:numPr>
          <w:ilvl w:val="0"/>
          <w:numId w:val="48"/>
        </w:numPr>
        <w:rPr>
          <w:rFonts w:ascii="Times New Roman" w:hAnsi="Times New Roman" w:cs="Times New Roman"/>
          <w:sz w:val="22"/>
          <w:szCs w:val="22"/>
        </w:rPr>
      </w:pPr>
      <w:r w:rsidRPr="00F16C65">
        <w:rPr>
          <w:rFonts w:ascii="Times New Roman" w:hAnsi="Times New Roman" w:cs="Times New Roman"/>
          <w:sz w:val="22"/>
          <w:szCs w:val="22"/>
        </w:rPr>
        <w:t>Har det uppställda målet nåtts? Ange måluppfyllelse 0 – 100 %.</w:t>
      </w:r>
    </w:p>
    <w:p w14:paraId="5533628D" w14:textId="77777777" w:rsidR="003A48E4" w:rsidRPr="00F16C65" w:rsidRDefault="003A48E4" w:rsidP="003A48E4">
      <w:pPr>
        <w:pStyle w:val="Default"/>
        <w:numPr>
          <w:ilvl w:val="0"/>
          <w:numId w:val="48"/>
        </w:numPr>
        <w:rPr>
          <w:rFonts w:ascii="Times New Roman" w:hAnsi="Times New Roman" w:cs="Times New Roman"/>
          <w:sz w:val="22"/>
          <w:szCs w:val="22"/>
        </w:rPr>
      </w:pPr>
      <w:r w:rsidRPr="00F16C65">
        <w:rPr>
          <w:rFonts w:ascii="Times New Roman" w:hAnsi="Times New Roman" w:cs="Times New Roman"/>
          <w:sz w:val="22"/>
          <w:szCs w:val="22"/>
        </w:rPr>
        <w:t>Har andra aktiviteter gjorts, som inte var planerade?</w:t>
      </w:r>
    </w:p>
    <w:p w14:paraId="2F58AD1D" w14:textId="77777777" w:rsidR="003A48E4" w:rsidRPr="00F16C65" w:rsidRDefault="003A48E4" w:rsidP="003A48E4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lrutnt"/>
        <w:tblW w:w="0" w:type="auto"/>
        <w:tblBorders>
          <w:top w:val="single" w:sz="8" w:space="0" w:color="761F22" w:themeColor="accent2" w:themeShade="BF"/>
          <w:left w:val="single" w:sz="8" w:space="0" w:color="761F22" w:themeColor="accent2" w:themeShade="BF"/>
          <w:bottom w:val="single" w:sz="8" w:space="0" w:color="761F22" w:themeColor="accent2" w:themeShade="BF"/>
          <w:right w:val="single" w:sz="8" w:space="0" w:color="761F22" w:themeColor="accent2" w:themeShade="BF"/>
          <w:insideH w:val="single" w:sz="8" w:space="0" w:color="761F22" w:themeColor="accent2" w:themeShade="BF"/>
          <w:insideV w:val="single" w:sz="8" w:space="0" w:color="761F22" w:themeColor="accent2" w:themeShade="BF"/>
        </w:tblBorders>
        <w:tblLook w:val="04A0" w:firstRow="1" w:lastRow="0" w:firstColumn="1" w:lastColumn="0" w:noHBand="0" w:noVBand="1"/>
      </w:tblPr>
      <w:tblGrid>
        <w:gridCol w:w="7916"/>
      </w:tblGrid>
      <w:tr w:rsidR="003A48E4" w:rsidRPr="00F16C65" w14:paraId="65533DF3" w14:textId="77777777" w:rsidTr="00C55CAE">
        <w:tc>
          <w:tcPr>
            <w:tcW w:w="9052" w:type="dxa"/>
          </w:tcPr>
          <w:p w14:paraId="77F60EF8" w14:textId="77777777" w:rsidR="003A48E4" w:rsidRPr="00F16C65" w:rsidRDefault="003A48E4" w:rsidP="00C55CAE">
            <w:r w:rsidRPr="00F16C65">
              <w:t>Skriv här</w:t>
            </w:r>
          </w:p>
          <w:p w14:paraId="363D3627" w14:textId="77777777" w:rsidR="003A48E4" w:rsidRPr="00F16C65" w:rsidRDefault="003A48E4" w:rsidP="00C55CAE"/>
        </w:tc>
      </w:tr>
    </w:tbl>
    <w:p w14:paraId="457C6D91" w14:textId="77777777" w:rsidR="003A48E4" w:rsidRPr="00F16C65" w:rsidRDefault="003A48E4" w:rsidP="003A48E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61DDAC5" w14:textId="77777777" w:rsidR="003A48E4" w:rsidRPr="00F16C65" w:rsidRDefault="003A48E4" w:rsidP="00A82B7C">
      <w:pPr>
        <w:pStyle w:val="Rubrik4"/>
      </w:pPr>
      <w:r w:rsidRPr="00F16C65">
        <w:t>Utvärdering:</w:t>
      </w:r>
    </w:p>
    <w:p w14:paraId="525EAE67" w14:textId="77777777" w:rsidR="003A48E4" w:rsidRPr="00F16C65" w:rsidRDefault="003A48E4" w:rsidP="003A48E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16C65">
        <w:rPr>
          <w:rFonts w:ascii="Times New Roman" w:hAnsi="Times New Roman" w:cs="Times New Roman"/>
          <w:sz w:val="22"/>
          <w:szCs w:val="22"/>
        </w:rPr>
        <w:t>Diskutera och svara på frågorna!</w:t>
      </w:r>
    </w:p>
    <w:p w14:paraId="15558268" w14:textId="77777777" w:rsidR="003A48E4" w:rsidRPr="00F16C65" w:rsidRDefault="003A48E4" w:rsidP="003A48E4">
      <w:pPr>
        <w:pStyle w:val="Default"/>
        <w:numPr>
          <w:ilvl w:val="0"/>
          <w:numId w:val="49"/>
        </w:numPr>
        <w:rPr>
          <w:rFonts w:ascii="Times New Roman" w:hAnsi="Times New Roman" w:cs="Times New Roman"/>
          <w:sz w:val="22"/>
          <w:szCs w:val="22"/>
        </w:rPr>
      </w:pPr>
      <w:r w:rsidRPr="00F16C65">
        <w:rPr>
          <w:rFonts w:ascii="Times New Roman" w:hAnsi="Times New Roman" w:cs="Times New Roman"/>
          <w:sz w:val="22"/>
          <w:szCs w:val="22"/>
        </w:rPr>
        <w:t xml:space="preserve">Avviker genomförda aktiviteter från det planerade? I så fall varför? </w:t>
      </w:r>
    </w:p>
    <w:p w14:paraId="0C789338" w14:textId="77777777" w:rsidR="003A48E4" w:rsidRPr="00F16C65" w:rsidRDefault="003A48E4" w:rsidP="003A48E4">
      <w:pPr>
        <w:pStyle w:val="Default"/>
        <w:numPr>
          <w:ilvl w:val="0"/>
          <w:numId w:val="49"/>
        </w:numPr>
        <w:rPr>
          <w:rFonts w:ascii="Times New Roman" w:hAnsi="Times New Roman" w:cs="Times New Roman"/>
          <w:sz w:val="22"/>
          <w:szCs w:val="22"/>
        </w:rPr>
      </w:pPr>
      <w:r w:rsidRPr="00F16C65">
        <w:rPr>
          <w:rFonts w:ascii="Times New Roman" w:hAnsi="Times New Roman" w:cs="Times New Roman"/>
          <w:sz w:val="22"/>
          <w:szCs w:val="22"/>
        </w:rPr>
        <w:t>Hur har våra arbetsmetoder fungerat? Kan något förbättras? Vad har varit bra?</w:t>
      </w:r>
    </w:p>
    <w:p w14:paraId="08B4911B" w14:textId="77777777" w:rsidR="003A48E4" w:rsidRPr="00F16C65" w:rsidRDefault="003A48E4" w:rsidP="003A48E4">
      <w:pPr>
        <w:pStyle w:val="Default"/>
        <w:numPr>
          <w:ilvl w:val="0"/>
          <w:numId w:val="49"/>
        </w:numPr>
        <w:rPr>
          <w:rFonts w:ascii="Times New Roman" w:hAnsi="Times New Roman" w:cs="Times New Roman"/>
          <w:sz w:val="22"/>
          <w:szCs w:val="22"/>
        </w:rPr>
      </w:pPr>
      <w:r w:rsidRPr="00F16C65">
        <w:rPr>
          <w:rFonts w:ascii="Times New Roman" w:hAnsi="Times New Roman" w:cs="Times New Roman"/>
          <w:sz w:val="22"/>
          <w:szCs w:val="22"/>
        </w:rPr>
        <w:t>Har ärenden drivits med framgång, dvs har ärenden slutförts och överträdelser åtgärdats?</w:t>
      </w:r>
    </w:p>
    <w:p w14:paraId="122F7069" w14:textId="77777777" w:rsidR="003A48E4" w:rsidRPr="00F16C65" w:rsidRDefault="003A48E4" w:rsidP="003A48E4">
      <w:pPr>
        <w:pStyle w:val="Default"/>
        <w:numPr>
          <w:ilvl w:val="0"/>
          <w:numId w:val="49"/>
        </w:numPr>
        <w:rPr>
          <w:rFonts w:ascii="Times New Roman" w:hAnsi="Times New Roman" w:cs="Times New Roman"/>
          <w:sz w:val="22"/>
          <w:szCs w:val="22"/>
        </w:rPr>
      </w:pPr>
      <w:r w:rsidRPr="00F16C65">
        <w:rPr>
          <w:rFonts w:ascii="Times New Roman" w:hAnsi="Times New Roman" w:cs="Times New Roman"/>
          <w:sz w:val="22"/>
          <w:szCs w:val="22"/>
        </w:rPr>
        <w:t>Driver vi ärenden effektivt till beslut eller blir de liggande utan åtgärd?</w:t>
      </w:r>
    </w:p>
    <w:p w14:paraId="40F81714" w14:textId="77777777" w:rsidR="003A48E4" w:rsidRPr="00F16C65" w:rsidRDefault="003A48E4" w:rsidP="003A48E4">
      <w:pPr>
        <w:pStyle w:val="Default"/>
        <w:numPr>
          <w:ilvl w:val="0"/>
          <w:numId w:val="49"/>
        </w:numPr>
        <w:rPr>
          <w:rFonts w:ascii="Times New Roman" w:hAnsi="Times New Roman" w:cs="Times New Roman"/>
          <w:sz w:val="22"/>
          <w:szCs w:val="22"/>
        </w:rPr>
      </w:pPr>
      <w:r w:rsidRPr="00F16C65">
        <w:rPr>
          <w:rFonts w:ascii="Times New Roman" w:hAnsi="Times New Roman" w:cs="Times New Roman"/>
          <w:sz w:val="22"/>
          <w:szCs w:val="22"/>
        </w:rPr>
        <w:t>Vilka svårigheter och hinder har vi stött på i tillsynsarbetet?</w:t>
      </w:r>
    </w:p>
    <w:p w14:paraId="089A372E" w14:textId="77777777" w:rsidR="003A48E4" w:rsidRPr="00F16C65" w:rsidRDefault="003A48E4" w:rsidP="003A48E4">
      <w:pPr>
        <w:pStyle w:val="Default"/>
        <w:numPr>
          <w:ilvl w:val="0"/>
          <w:numId w:val="49"/>
        </w:numPr>
        <w:rPr>
          <w:rFonts w:ascii="Times New Roman" w:hAnsi="Times New Roman" w:cs="Times New Roman"/>
          <w:sz w:val="22"/>
          <w:szCs w:val="22"/>
        </w:rPr>
      </w:pPr>
      <w:r w:rsidRPr="00F16C65">
        <w:rPr>
          <w:rFonts w:ascii="Times New Roman" w:hAnsi="Times New Roman" w:cs="Times New Roman"/>
          <w:sz w:val="22"/>
          <w:szCs w:val="22"/>
        </w:rPr>
        <w:t>Har våra beslut överklagats? Vilket har utfallet i så fall blivit när högre instanser avgjort ärendena?</w:t>
      </w:r>
    </w:p>
    <w:p w14:paraId="1F439C2E" w14:textId="442C940F" w:rsidR="003A48E4" w:rsidRPr="00F16C65" w:rsidRDefault="003A48E4" w:rsidP="003A48E4">
      <w:pPr>
        <w:pStyle w:val="Default"/>
        <w:numPr>
          <w:ilvl w:val="0"/>
          <w:numId w:val="49"/>
        </w:numPr>
        <w:rPr>
          <w:rFonts w:ascii="Times New Roman" w:hAnsi="Times New Roman" w:cs="Times New Roman"/>
          <w:sz w:val="22"/>
          <w:szCs w:val="22"/>
        </w:rPr>
      </w:pPr>
      <w:r w:rsidRPr="00F16C65">
        <w:rPr>
          <w:rFonts w:ascii="Times New Roman" w:hAnsi="Times New Roman" w:cs="Times New Roman"/>
          <w:sz w:val="22"/>
          <w:szCs w:val="22"/>
        </w:rPr>
        <w:t>Finns något specifikt för</w:t>
      </w:r>
      <w:r w:rsidR="007232E9">
        <w:rPr>
          <w:rFonts w:ascii="Times New Roman" w:hAnsi="Times New Roman" w:cs="Times New Roman"/>
          <w:sz w:val="22"/>
          <w:szCs w:val="22"/>
        </w:rPr>
        <w:t xml:space="preserve"> IMD</w:t>
      </w:r>
      <w:r w:rsidRPr="00F16C65">
        <w:rPr>
          <w:rFonts w:ascii="Times New Roman" w:hAnsi="Times New Roman" w:cs="Times New Roman"/>
          <w:sz w:val="22"/>
          <w:szCs w:val="22"/>
        </w:rPr>
        <w:t xml:space="preserve"> att notera?</w:t>
      </w:r>
    </w:p>
    <w:p w14:paraId="7FCB5A96" w14:textId="77777777" w:rsidR="003A48E4" w:rsidRPr="00F16C65" w:rsidRDefault="003A48E4" w:rsidP="003A48E4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lrutnt"/>
        <w:tblW w:w="0" w:type="auto"/>
        <w:tblBorders>
          <w:top w:val="single" w:sz="8" w:space="0" w:color="761F22" w:themeColor="accent2" w:themeShade="BF"/>
          <w:left w:val="single" w:sz="8" w:space="0" w:color="761F22" w:themeColor="accent2" w:themeShade="BF"/>
          <w:bottom w:val="single" w:sz="8" w:space="0" w:color="761F22" w:themeColor="accent2" w:themeShade="BF"/>
          <w:right w:val="single" w:sz="8" w:space="0" w:color="761F22" w:themeColor="accent2" w:themeShade="BF"/>
          <w:insideH w:val="single" w:sz="8" w:space="0" w:color="761F22" w:themeColor="accent2" w:themeShade="BF"/>
          <w:insideV w:val="single" w:sz="8" w:space="0" w:color="761F22" w:themeColor="accent2" w:themeShade="BF"/>
        </w:tblBorders>
        <w:tblLook w:val="04A0" w:firstRow="1" w:lastRow="0" w:firstColumn="1" w:lastColumn="0" w:noHBand="0" w:noVBand="1"/>
      </w:tblPr>
      <w:tblGrid>
        <w:gridCol w:w="7916"/>
      </w:tblGrid>
      <w:tr w:rsidR="003A48E4" w:rsidRPr="00F16C65" w14:paraId="07D83F1C" w14:textId="77777777" w:rsidTr="00C55CAE">
        <w:tc>
          <w:tcPr>
            <w:tcW w:w="9052" w:type="dxa"/>
          </w:tcPr>
          <w:p w14:paraId="375F3071" w14:textId="77777777" w:rsidR="003A48E4" w:rsidRPr="00F16C65" w:rsidRDefault="003A48E4" w:rsidP="00C55CAE">
            <w:r w:rsidRPr="00F16C65">
              <w:t>Skriv här</w:t>
            </w:r>
          </w:p>
          <w:p w14:paraId="701F9D08" w14:textId="77777777" w:rsidR="003A48E4" w:rsidRPr="00F16C65" w:rsidRDefault="003A48E4" w:rsidP="00C55CAE"/>
        </w:tc>
      </w:tr>
    </w:tbl>
    <w:p w14:paraId="47B9E53F" w14:textId="77777777" w:rsidR="003A48E4" w:rsidRDefault="003A48E4">
      <w:pPr>
        <w:spacing w:after="0" w:line="240" w:lineRule="auto"/>
        <w:rPr>
          <w:rFonts w:ascii="Arial" w:hAnsi="Arial"/>
          <w:sz w:val="40"/>
          <w:szCs w:val="26"/>
        </w:rPr>
      </w:pPr>
      <w:r>
        <w:br w:type="page"/>
      </w:r>
    </w:p>
    <w:p w14:paraId="43742D79" w14:textId="77777777" w:rsidR="003A48E4" w:rsidRPr="003A48E4" w:rsidRDefault="003A48E4" w:rsidP="00A82B7C">
      <w:pPr>
        <w:pStyle w:val="Rubrik3"/>
      </w:pPr>
      <w:bookmarkStart w:id="20" w:name="_Toc116475104"/>
      <w:bookmarkStart w:id="21" w:name="_Toc117661918"/>
      <w:r w:rsidRPr="00516FA0">
        <w:rPr>
          <w:b/>
          <w:bCs w:val="0"/>
        </w:rPr>
        <w:lastRenderedPageBreak/>
        <w:t>Laddinfrastruktur</w:t>
      </w:r>
      <w:bookmarkEnd w:id="20"/>
      <w:bookmarkEnd w:id="21"/>
      <w:r w:rsidRPr="003A48E4">
        <w:t xml:space="preserve"> </w:t>
      </w:r>
    </w:p>
    <w:p w14:paraId="067294C5" w14:textId="77777777" w:rsidR="00A82B7C" w:rsidRPr="00F16C65" w:rsidRDefault="00A82B7C" w:rsidP="00A82B7C">
      <w:pPr>
        <w:pStyle w:val="Rubrik4"/>
      </w:pPr>
      <w:r w:rsidRPr="00F16C65">
        <w:t>Mål för perioden enligt tillsynsplanen:</w:t>
      </w:r>
    </w:p>
    <w:p w14:paraId="74C1F4DF" w14:textId="77777777" w:rsidR="00A82B7C" w:rsidRPr="003A48E4" w:rsidRDefault="00A82B7C" w:rsidP="00A82B7C">
      <w:pPr>
        <w:rPr>
          <w:rFonts w:eastAsiaTheme="minorHAnsi"/>
          <w:i/>
          <w:iCs/>
          <w:color w:val="000000"/>
          <w:sz w:val="22"/>
        </w:rPr>
      </w:pPr>
      <w:r w:rsidRPr="003A48E4">
        <w:rPr>
          <w:rFonts w:eastAsiaTheme="minorHAnsi"/>
          <w:i/>
          <w:iCs/>
          <w:color w:val="000000"/>
          <w:sz w:val="22"/>
        </w:rPr>
        <w:t>Skriv byggnadsnämndens tillsynsmål för perioden.</w:t>
      </w:r>
    </w:p>
    <w:p w14:paraId="4FDC0EC4" w14:textId="77777777" w:rsidR="00A82B7C" w:rsidRPr="00F16C65" w:rsidRDefault="00A82B7C" w:rsidP="00A82B7C">
      <w:pPr>
        <w:pStyle w:val="Rubrik4"/>
      </w:pPr>
      <w:r w:rsidRPr="00F16C65">
        <w:t>Planerade aktiviteter under perioden enligt tillsynsplanen:</w:t>
      </w:r>
    </w:p>
    <w:p w14:paraId="22733547" w14:textId="4CADFF2C" w:rsidR="003A48E4" w:rsidRPr="00F16C65" w:rsidRDefault="00A82B7C" w:rsidP="00A82B7C">
      <w:pPr>
        <w:spacing w:after="160"/>
        <w:rPr>
          <w:sz w:val="22"/>
        </w:rPr>
      </w:pPr>
      <w:r w:rsidRPr="001956F2">
        <w:rPr>
          <w:rFonts w:eastAsiaTheme="minorHAnsi"/>
          <w:i/>
          <w:iCs/>
          <w:color w:val="000000"/>
          <w:sz w:val="22"/>
        </w:rPr>
        <w:t>Skriv planerade tillsynsaktiviteter för perioden.</w:t>
      </w:r>
    </w:p>
    <w:p w14:paraId="38CF9FD6" w14:textId="77777777" w:rsidR="003A48E4" w:rsidRPr="00F16C65" w:rsidRDefault="003A48E4" w:rsidP="00A82B7C">
      <w:pPr>
        <w:pStyle w:val="Rubrik4"/>
      </w:pPr>
      <w:r w:rsidRPr="00F16C65">
        <w:t xml:space="preserve">Uppföljning: </w:t>
      </w:r>
    </w:p>
    <w:tbl>
      <w:tblPr>
        <w:tblStyle w:val="Rutntstabell1ljus"/>
        <w:tblW w:w="0" w:type="auto"/>
        <w:tblLook w:val="0420" w:firstRow="1" w:lastRow="0" w:firstColumn="0" w:lastColumn="0" w:noHBand="0" w:noVBand="1"/>
      </w:tblPr>
      <w:tblGrid>
        <w:gridCol w:w="3964"/>
        <w:gridCol w:w="1134"/>
      </w:tblGrid>
      <w:tr w:rsidR="003A48E4" w:rsidRPr="00F16C65" w14:paraId="2B2BC16E" w14:textId="77777777" w:rsidTr="00C55C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64" w:type="dxa"/>
          </w:tcPr>
          <w:p w14:paraId="1033B3AE" w14:textId="77777777" w:rsidR="003A48E4" w:rsidRPr="00F16C65" w:rsidRDefault="003A48E4" w:rsidP="00C55CAE">
            <w:pPr>
              <w:rPr>
                <w:b w:val="0"/>
                <w:bCs w:val="0"/>
                <w:sz w:val="18"/>
                <w:szCs w:val="18"/>
              </w:rPr>
            </w:pPr>
            <w:r w:rsidRPr="00F16C65">
              <w:rPr>
                <w:sz w:val="18"/>
                <w:szCs w:val="18"/>
              </w:rPr>
              <w:t>Statistik för perioden</w:t>
            </w:r>
          </w:p>
        </w:tc>
        <w:tc>
          <w:tcPr>
            <w:tcW w:w="1134" w:type="dxa"/>
          </w:tcPr>
          <w:p w14:paraId="2A80D302" w14:textId="77777777" w:rsidR="003A48E4" w:rsidRPr="00F16C65" w:rsidRDefault="003A48E4" w:rsidP="00C55CAE">
            <w:pPr>
              <w:rPr>
                <w:b w:val="0"/>
                <w:bCs w:val="0"/>
                <w:sz w:val="18"/>
                <w:szCs w:val="18"/>
              </w:rPr>
            </w:pPr>
            <w:r w:rsidRPr="00F16C65">
              <w:rPr>
                <w:sz w:val="18"/>
                <w:szCs w:val="18"/>
              </w:rPr>
              <w:t>Antal</w:t>
            </w:r>
          </w:p>
        </w:tc>
      </w:tr>
      <w:tr w:rsidR="003A48E4" w:rsidRPr="00F16C65" w14:paraId="0AD9C696" w14:textId="77777777" w:rsidTr="00C55CAE">
        <w:trPr>
          <w:trHeight w:hRule="exact" w:val="397"/>
        </w:trPr>
        <w:tc>
          <w:tcPr>
            <w:tcW w:w="3964" w:type="dxa"/>
          </w:tcPr>
          <w:p w14:paraId="48A85A4C" w14:textId="77777777" w:rsidR="003A48E4" w:rsidRPr="00F16C65" w:rsidRDefault="003A48E4" w:rsidP="00C55CAE">
            <w:pPr>
              <w:rPr>
                <w:sz w:val="18"/>
                <w:szCs w:val="18"/>
              </w:rPr>
            </w:pPr>
            <w:r w:rsidRPr="00F16C65">
              <w:rPr>
                <w:sz w:val="18"/>
                <w:szCs w:val="18"/>
              </w:rPr>
              <w:t>Nya ärenden efter anmälan</w:t>
            </w:r>
          </w:p>
        </w:tc>
        <w:tc>
          <w:tcPr>
            <w:tcW w:w="1134" w:type="dxa"/>
          </w:tcPr>
          <w:p w14:paraId="7D9CFE6E" w14:textId="77777777" w:rsidR="003A48E4" w:rsidRPr="00F16C65" w:rsidRDefault="003A48E4" w:rsidP="00C55CAE">
            <w:pPr>
              <w:rPr>
                <w:sz w:val="18"/>
                <w:szCs w:val="18"/>
              </w:rPr>
            </w:pPr>
          </w:p>
        </w:tc>
      </w:tr>
      <w:tr w:rsidR="003A48E4" w:rsidRPr="00F16C65" w14:paraId="4BE0262A" w14:textId="77777777" w:rsidTr="00C55CAE">
        <w:trPr>
          <w:trHeight w:hRule="exact" w:val="397"/>
        </w:trPr>
        <w:tc>
          <w:tcPr>
            <w:tcW w:w="3964" w:type="dxa"/>
          </w:tcPr>
          <w:p w14:paraId="5FA42F73" w14:textId="77777777" w:rsidR="003A48E4" w:rsidRPr="00F16C65" w:rsidRDefault="003A48E4" w:rsidP="00C55CAE">
            <w:pPr>
              <w:rPr>
                <w:sz w:val="18"/>
                <w:szCs w:val="18"/>
              </w:rPr>
            </w:pPr>
            <w:r w:rsidRPr="00F16C65">
              <w:rPr>
                <w:sz w:val="18"/>
                <w:szCs w:val="18"/>
              </w:rPr>
              <w:t>Nya ärenden, egeninitierade</w:t>
            </w:r>
          </w:p>
        </w:tc>
        <w:tc>
          <w:tcPr>
            <w:tcW w:w="1134" w:type="dxa"/>
          </w:tcPr>
          <w:p w14:paraId="38BD2924" w14:textId="77777777" w:rsidR="003A48E4" w:rsidRPr="00F16C65" w:rsidRDefault="003A48E4" w:rsidP="00C55CAE">
            <w:pPr>
              <w:rPr>
                <w:sz w:val="18"/>
                <w:szCs w:val="18"/>
              </w:rPr>
            </w:pPr>
          </w:p>
        </w:tc>
      </w:tr>
      <w:tr w:rsidR="003A48E4" w:rsidRPr="00F16C65" w14:paraId="6F3FED58" w14:textId="77777777" w:rsidTr="00C55CAE">
        <w:trPr>
          <w:trHeight w:hRule="exact" w:val="397"/>
        </w:trPr>
        <w:tc>
          <w:tcPr>
            <w:tcW w:w="3964" w:type="dxa"/>
          </w:tcPr>
          <w:p w14:paraId="7124FC29" w14:textId="77777777" w:rsidR="003A48E4" w:rsidRPr="00F16C65" w:rsidRDefault="003A48E4" w:rsidP="00C55CAE">
            <w:pPr>
              <w:rPr>
                <w:sz w:val="18"/>
                <w:szCs w:val="18"/>
              </w:rPr>
            </w:pPr>
            <w:r w:rsidRPr="00F16C65">
              <w:rPr>
                <w:sz w:val="18"/>
                <w:szCs w:val="18"/>
              </w:rPr>
              <w:t>Beslut om föreläggande</w:t>
            </w:r>
          </w:p>
        </w:tc>
        <w:tc>
          <w:tcPr>
            <w:tcW w:w="1134" w:type="dxa"/>
          </w:tcPr>
          <w:p w14:paraId="32EAA81B" w14:textId="77777777" w:rsidR="003A48E4" w:rsidRPr="00F16C65" w:rsidRDefault="003A48E4" w:rsidP="00C55CAE">
            <w:pPr>
              <w:rPr>
                <w:sz w:val="18"/>
                <w:szCs w:val="18"/>
              </w:rPr>
            </w:pPr>
          </w:p>
        </w:tc>
      </w:tr>
      <w:tr w:rsidR="003A48E4" w:rsidRPr="00F16C65" w14:paraId="0EBD0EC7" w14:textId="77777777" w:rsidTr="00C55CAE">
        <w:trPr>
          <w:trHeight w:hRule="exact" w:val="397"/>
        </w:trPr>
        <w:tc>
          <w:tcPr>
            <w:tcW w:w="3964" w:type="dxa"/>
          </w:tcPr>
          <w:p w14:paraId="02814B7F" w14:textId="77777777" w:rsidR="003A48E4" w:rsidRPr="00F16C65" w:rsidRDefault="003A48E4" w:rsidP="00C55CAE">
            <w:pPr>
              <w:rPr>
                <w:sz w:val="18"/>
                <w:szCs w:val="18"/>
              </w:rPr>
            </w:pPr>
            <w:r w:rsidRPr="00F16C65">
              <w:rPr>
                <w:sz w:val="18"/>
                <w:szCs w:val="18"/>
              </w:rPr>
              <w:t>Beslut att inte ingripa</w:t>
            </w:r>
          </w:p>
        </w:tc>
        <w:tc>
          <w:tcPr>
            <w:tcW w:w="1134" w:type="dxa"/>
          </w:tcPr>
          <w:p w14:paraId="353A0ACC" w14:textId="77777777" w:rsidR="003A48E4" w:rsidRPr="00F16C65" w:rsidRDefault="003A48E4" w:rsidP="00C55CAE">
            <w:pPr>
              <w:rPr>
                <w:sz w:val="18"/>
                <w:szCs w:val="18"/>
              </w:rPr>
            </w:pPr>
          </w:p>
        </w:tc>
      </w:tr>
    </w:tbl>
    <w:p w14:paraId="05ECAA89" w14:textId="77777777" w:rsidR="003A48E4" w:rsidRPr="00F16C65" w:rsidRDefault="003A48E4" w:rsidP="003A48E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356ECC2" w14:textId="77777777" w:rsidR="003A48E4" w:rsidRPr="00F16C65" w:rsidRDefault="003A48E4" w:rsidP="003A48E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16C65">
        <w:rPr>
          <w:rFonts w:ascii="Times New Roman" w:hAnsi="Times New Roman" w:cs="Times New Roman"/>
          <w:sz w:val="22"/>
          <w:szCs w:val="22"/>
        </w:rPr>
        <w:t>Diskutera och svara på frågorna!</w:t>
      </w:r>
    </w:p>
    <w:p w14:paraId="18C5C803" w14:textId="77777777" w:rsidR="003A48E4" w:rsidRPr="00F16C65" w:rsidRDefault="003A48E4" w:rsidP="003A48E4">
      <w:pPr>
        <w:pStyle w:val="Default"/>
        <w:numPr>
          <w:ilvl w:val="0"/>
          <w:numId w:val="48"/>
        </w:numPr>
        <w:rPr>
          <w:rFonts w:ascii="Times New Roman" w:hAnsi="Times New Roman" w:cs="Times New Roman"/>
          <w:sz w:val="22"/>
          <w:szCs w:val="22"/>
        </w:rPr>
      </w:pPr>
      <w:r w:rsidRPr="00F16C65">
        <w:rPr>
          <w:rFonts w:ascii="Times New Roman" w:hAnsi="Times New Roman" w:cs="Times New Roman"/>
          <w:sz w:val="22"/>
          <w:szCs w:val="22"/>
        </w:rPr>
        <w:t xml:space="preserve">Vilka planerade aktiviteter har utförts? </w:t>
      </w:r>
    </w:p>
    <w:p w14:paraId="7696E664" w14:textId="77777777" w:rsidR="003A48E4" w:rsidRPr="00F16C65" w:rsidRDefault="003A48E4" w:rsidP="003A48E4">
      <w:pPr>
        <w:pStyle w:val="Default"/>
        <w:numPr>
          <w:ilvl w:val="0"/>
          <w:numId w:val="48"/>
        </w:numPr>
        <w:rPr>
          <w:rFonts w:ascii="Times New Roman" w:hAnsi="Times New Roman" w:cs="Times New Roman"/>
          <w:sz w:val="22"/>
          <w:szCs w:val="22"/>
        </w:rPr>
      </w:pPr>
      <w:r w:rsidRPr="00F16C65">
        <w:rPr>
          <w:rFonts w:ascii="Times New Roman" w:hAnsi="Times New Roman" w:cs="Times New Roman"/>
          <w:sz w:val="22"/>
          <w:szCs w:val="22"/>
        </w:rPr>
        <w:t>Har det uppställda målet nåtts? Ange måluppfyllelse 0 – 100 %.</w:t>
      </w:r>
    </w:p>
    <w:p w14:paraId="1611793A" w14:textId="77777777" w:rsidR="003A48E4" w:rsidRPr="00F16C65" w:rsidRDefault="003A48E4" w:rsidP="003A48E4">
      <w:pPr>
        <w:pStyle w:val="Default"/>
        <w:numPr>
          <w:ilvl w:val="0"/>
          <w:numId w:val="48"/>
        </w:numPr>
        <w:rPr>
          <w:rFonts w:ascii="Times New Roman" w:hAnsi="Times New Roman" w:cs="Times New Roman"/>
          <w:sz w:val="22"/>
          <w:szCs w:val="22"/>
        </w:rPr>
      </w:pPr>
      <w:r w:rsidRPr="00F16C65">
        <w:rPr>
          <w:rFonts w:ascii="Times New Roman" w:hAnsi="Times New Roman" w:cs="Times New Roman"/>
          <w:sz w:val="22"/>
          <w:szCs w:val="22"/>
        </w:rPr>
        <w:t>Har andra aktiviteter gjorts, som inte var planerade?</w:t>
      </w:r>
    </w:p>
    <w:p w14:paraId="376452F4" w14:textId="77777777" w:rsidR="003A48E4" w:rsidRPr="00F16C65" w:rsidRDefault="003A48E4" w:rsidP="003A48E4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lrutnt"/>
        <w:tblW w:w="0" w:type="auto"/>
        <w:tblBorders>
          <w:top w:val="single" w:sz="8" w:space="0" w:color="761F22" w:themeColor="accent2" w:themeShade="BF"/>
          <w:left w:val="single" w:sz="8" w:space="0" w:color="761F22" w:themeColor="accent2" w:themeShade="BF"/>
          <w:bottom w:val="single" w:sz="8" w:space="0" w:color="761F22" w:themeColor="accent2" w:themeShade="BF"/>
          <w:right w:val="single" w:sz="8" w:space="0" w:color="761F22" w:themeColor="accent2" w:themeShade="BF"/>
          <w:insideH w:val="single" w:sz="8" w:space="0" w:color="761F22" w:themeColor="accent2" w:themeShade="BF"/>
          <w:insideV w:val="single" w:sz="8" w:space="0" w:color="761F22" w:themeColor="accent2" w:themeShade="BF"/>
        </w:tblBorders>
        <w:tblLook w:val="04A0" w:firstRow="1" w:lastRow="0" w:firstColumn="1" w:lastColumn="0" w:noHBand="0" w:noVBand="1"/>
      </w:tblPr>
      <w:tblGrid>
        <w:gridCol w:w="7916"/>
      </w:tblGrid>
      <w:tr w:rsidR="003A48E4" w:rsidRPr="00F16C65" w14:paraId="097EB587" w14:textId="77777777" w:rsidTr="00C55CAE">
        <w:tc>
          <w:tcPr>
            <w:tcW w:w="9052" w:type="dxa"/>
          </w:tcPr>
          <w:p w14:paraId="1ECF2CEA" w14:textId="77777777" w:rsidR="003A48E4" w:rsidRPr="00F16C65" w:rsidRDefault="003A48E4" w:rsidP="00C55CAE">
            <w:r w:rsidRPr="00F16C65">
              <w:t>Skriv här</w:t>
            </w:r>
          </w:p>
          <w:p w14:paraId="0D40C97F" w14:textId="77777777" w:rsidR="003A48E4" w:rsidRPr="00F16C65" w:rsidRDefault="003A48E4" w:rsidP="00C55CAE"/>
        </w:tc>
      </w:tr>
    </w:tbl>
    <w:p w14:paraId="5D06ABD9" w14:textId="77777777" w:rsidR="003A48E4" w:rsidRPr="00F16C65" w:rsidRDefault="003A48E4" w:rsidP="003A48E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16A48A8" w14:textId="77777777" w:rsidR="003A48E4" w:rsidRPr="00F16C65" w:rsidRDefault="003A48E4" w:rsidP="00A82B7C">
      <w:pPr>
        <w:pStyle w:val="Rubrik4"/>
      </w:pPr>
      <w:r w:rsidRPr="00F16C65">
        <w:t>Utvärdering:</w:t>
      </w:r>
    </w:p>
    <w:p w14:paraId="25723744" w14:textId="77777777" w:rsidR="003A48E4" w:rsidRPr="00F16C65" w:rsidRDefault="003A48E4" w:rsidP="003A48E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16C65">
        <w:rPr>
          <w:rFonts w:ascii="Times New Roman" w:hAnsi="Times New Roman" w:cs="Times New Roman"/>
          <w:sz w:val="22"/>
          <w:szCs w:val="22"/>
        </w:rPr>
        <w:t>Diskutera och svara på frågorna!</w:t>
      </w:r>
    </w:p>
    <w:p w14:paraId="29BEE433" w14:textId="77777777" w:rsidR="003A48E4" w:rsidRPr="00F16C65" w:rsidRDefault="003A48E4" w:rsidP="003A48E4">
      <w:pPr>
        <w:pStyle w:val="Default"/>
        <w:numPr>
          <w:ilvl w:val="0"/>
          <w:numId w:val="49"/>
        </w:numPr>
        <w:rPr>
          <w:rFonts w:ascii="Times New Roman" w:hAnsi="Times New Roman" w:cs="Times New Roman"/>
          <w:sz w:val="22"/>
          <w:szCs w:val="22"/>
        </w:rPr>
      </w:pPr>
      <w:r w:rsidRPr="00F16C65">
        <w:rPr>
          <w:rFonts w:ascii="Times New Roman" w:hAnsi="Times New Roman" w:cs="Times New Roman"/>
          <w:sz w:val="22"/>
          <w:szCs w:val="22"/>
        </w:rPr>
        <w:t xml:space="preserve">Avviker genomförda aktiviteter från det planerade? I så fall varför? </w:t>
      </w:r>
    </w:p>
    <w:p w14:paraId="1B4550B8" w14:textId="77777777" w:rsidR="003A48E4" w:rsidRPr="00F16C65" w:rsidRDefault="003A48E4" w:rsidP="003A48E4">
      <w:pPr>
        <w:pStyle w:val="Default"/>
        <w:numPr>
          <w:ilvl w:val="0"/>
          <w:numId w:val="49"/>
        </w:numPr>
        <w:rPr>
          <w:rFonts w:ascii="Times New Roman" w:hAnsi="Times New Roman" w:cs="Times New Roman"/>
          <w:sz w:val="22"/>
          <w:szCs w:val="22"/>
        </w:rPr>
      </w:pPr>
      <w:r w:rsidRPr="00F16C65">
        <w:rPr>
          <w:rFonts w:ascii="Times New Roman" w:hAnsi="Times New Roman" w:cs="Times New Roman"/>
          <w:sz w:val="22"/>
          <w:szCs w:val="22"/>
        </w:rPr>
        <w:t>Hur har våra arbetsmetoder fungerat? Kan något förbättras? Vad har varit bra?</w:t>
      </w:r>
    </w:p>
    <w:p w14:paraId="4D3674AA" w14:textId="77777777" w:rsidR="003A48E4" w:rsidRPr="00F16C65" w:rsidRDefault="003A48E4" w:rsidP="003A48E4">
      <w:pPr>
        <w:pStyle w:val="Default"/>
        <w:numPr>
          <w:ilvl w:val="0"/>
          <w:numId w:val="49"/>
        </w:numPr>
        <w:rPr>
          <w:rFonts w:ascii="Times New Roman" w:hAnsi="Times New Roman" w:cs="Times New Roman"/>
          <w:sz w:val="22"/>
          <w:szCs w:val="22"/>
        </w:rPr>
      </w:pPr>
      <w:r w:rsidRPr="00F16C65">
        <w:rPr>
          <w:rFonts w:ascii="Times New Roman" w:hAnsi="Times New Roman" w:cs="Times New Roman"/>
          <w:sz w:val="22"/>
          <w:szCs w:val="22"/>
        </w:rPr>
        <w:t>Har ärenden drivits med framgång, dvs har ärenden slutförts och överträdelser åtgärdats?</w:t>
      </w:r>
    </w:p>
    <w:p w14:paraId="3D268516" w14:textId="77777777" w:rsidR="003A48E4" w:rsidRPr="00F16C65" w:rsidRDefault="003A48E4" w:rsidP="003A48E4">
      <w:pPr>
        <w:pStyle w:val="Default"/>
        <w:numPr>
          <w:ilvl w:val="0"/>
          <w:numId w:val="49"/>
        </w:numPr>
        <w:rPr>
          <w:rFonts w:ascii="Times New Roman" w:hAnsi="Times New Roman" w:cs="Times New Roman"/>
          <w:sz w:val="22"/>
          <w:szCs w:val="22"/>
        </w:rPr>
      </w:pPr>
      <w:r w:rsidRPr="00F16C65">
        <w:rPr>
          <w:rFonts w:ascii="Times New Roman" w:hAnsi="Times New Roman" w:cs="Times New Roman"/>
          <w:sz w:val="22"/>
          <w:szCs w:val="22"/>
        </w:rPr>
        <w:t>Driver vi ärenden effektivt till beslut eller blir de liggande utan åtgärd?</w:t>
      </w:r>
    </w:p>
    <w:p w14:paraId="09CC62FB" w14:textId="77777777" w:rsidR="003A48E4" w:rsidRPr="00F16C65" w:rsidRDefault="003A48E4" w:rsidP="003A48E4">
      <w:pPr>
        <w:pStyle w:val="Default"/>
        <w:numPr>
          <w:ilvl w:val="0"/>
          <w:numId w:val="49"/>
        </w:numPr>
        <w:rPr>
          <w:rFonts w:ascii="Times New Roman" w:hAnsi="Times New Roman" w:cs="Times New Roman"/>
          <w:sz w:val="22"/>
          <w:szCs w:val="22"/>
        </w:rPr>
      </w:pPr>
      <w:r w:rsidRPr="00F16C65">
        <w:rPr>
          <w:rFonts w:ascii="Times New Roman" w:hAnsi="Times New Roman" w:cs="Times New Roman"/>
          <w:sz w:val="22"/>
          <w:szCs w:val="22"/>
        </w:rPr>
        <w:t>Vilka svårigheter och hinder har vi stött på i tillsynsarbetet?</w:t>
      </w:r>
    </w:p>
    <w:p w14:paraId="00FDDD54" w14:textId="77777777" w:rsidR="003A48E4" w:rsidRPr="00F16C65" w:rsidRDefault="003A48E4" w:rsidP="003A48E4">
      <w:pPr>
        <w:pStyle w:val="Default"/>
        <w:numPr>
          <w:ilvl w:val="0"/>
          <w:numId w:val="49"/>
        </w:numPr>
        <w:rPr>
          <w:rFonts w:ascii="Times New Roman" w:hAnsi="Times New Roman" w:cs="Times New Roman"/>
          <w:sz w:val="22"/>
          <w:szCs w:val="22"/>
        </w:rPr>
      </w:pPr>
      <w:r w:rsidRPr="00F16C65">
        <w:rPr>
          <w:rFonts w:ascii="Times New Roman" w:hAnsi="Times New Roman" w:cs="Times New Roman"/>
          <w:sz w:val="22"/>
          <w:szCs w:val="22"/>
        </w:rPr>
        <w:t>Har våra beslut överklagats? Vilket har utfallet i så fall blivit när högre instanser avgjort ärendena?</w:t>
      </w:r>
    </w:p>
    <w:p w14:paraId="26207E17" w14:textId="693B1FF5" w:rsidR="003A48E4" w:rsidRPr="00F16C65" w:rsidRDefault="003A48E4" w:rsidP="003A48E4">
      <w:pPr>
        <w:pStyle w:val="Default"/>
        <w:numPr>
          <w:ilvl w:val="0"/>
          <w:numId w:val="49"/>
        </w:numPr>
        <w:rPr>
          <w:rFonts w:ascii="Times New Roman" w:hAnsi="Times New Roman" w:cs="Times New Roman"/>
          <w:sz w:val="22"/>
          <w:szCs w:val="22"/>
        </w:rPr>
      </w:pPr>
      <w:r w:rsidRPr="00F16C65">
        <w:rPr>
          <w:rFonts w:ascii="Times New Roman" w:hAnsi="Times New Roman" w:cs="Times New Roman"/>
          <w:sz w:val="22"/>
          <w:szCs w:val="22"/>
        </w:rPr>
        <w:t xml:space="preserve">Finns något specifikt för </w:t>
      </w:r>
      <w:proofErr w:type="spellStart"/>
      <w:r w:rsidR="007232E9">
        <w:rPr>
          <w:rFonts w:ascii="Times New Roman" w:hAnsi="Times New Roman" w:cs="Times New Roman"/>
          <w:sz w:val="22"/>
          <w:szCs w:val="22"/>
        </w:rPr>
        <w:t>laddinfrastruktur</w:t>
      </w:r>
      <w:proofErr w:type="spellEnd"/>
      <w:r w:rsidR="007232E9">
        <w:rPr>
          <w:rFonts w:ascii="Times New Roman" w:hAnsi="Times New Roman" w:cs="Times New Roman"/>
          <w:sz w:val="22"/>
          <w:szCs w:val="22"/>
        </w:rPr>
        <w:t xml:space="preserve"> </w:t>
      </w:r>
      <w:r w:rsidRPr="00F16C65">
        <w:rPr>
          <w:rFonts w:ascii="Times New Roman" w:hAnsi="Times New Roman" w:cs="Times New Roman"/>
          <w:sz w:val="22"/>
          <w:szCs w:val="22"/>
        </w:rPr>
        <w:t>att notera?</w:t>
      </w:r>
    </w:p>
    <w:p w14:paraId="4791F007" w14:textId="77777777" w:rsidR="003A48E4" w:rsidRPr="00F16C65" w:rsidRDefault="003A48E4" w:rsidP="003A48E4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lrutnt"/>
        <w:tblW w:w="0" w:type="auto"/>
        <w:tblBorders>
          <w:top w:val="single" w:sz="8" w:space="0" w:color="761F22" w:themeColor="accent2" w:themeShade="BF"/>
          <w:left w:val="single" w:sz="8" w:space="0" w:color="761F22" w:themeColor="accent2" w:themeShade="BF"/>
          <w:bottom w:val="single" w:sz="8" w:space="0" w:color="761F22" w:themeColor="accent2" w:themeShade="BF"/>
          <w:right w:val="single" w:sz="8" w:space="0" w:color="761F22" w:themeColor="accent2" w:themeShade="BF"/>
          <w:insideH w:val="single" w:sz="8" w:space="0" w:color="761F22" w:themeColor="accent2" w:themeShade="BF"/>
          <w:insideV w:val="single" w:sz="8" w:space="0" w:color="761F22" w:themeColor="accent2" w:themeShade="BF"/>
        </w:tblBorders>
        <w:tblLook w:val="04A0" w:firstRow="1" w:lastRow="0" w:firstColumn="1" w:lastColumn="0" w:noHBand="0" w:noVBand="1"/>
      </w:tblPr>
      <w:tblGrid>
        <w:gridCol w:w="7916"/>
      </w:tblGrid>
      <w:tr w:rsidR="003A48E4" w:rsidRPr="00F16C65" w14:paraId="17C68970" w14:textId="77777777" w:rsidTr="00C55CAE">
        <w:tc>
          <w:tcPr>
            <w:tcW w:w="9052" w:type="dxa"/>
          </w:tcPr>
          <w:p w14:paraId="44B2204F" w14:textId="77777777" w:rsidR="003A48E4" w:rsidRPr="00F16C65" w:rsidRDefault="003A48E4" w:rsidP="00C55CAE">
            <w:r w:rsidRPr="00F16C65">
              <w:t>Skriv här</w:t>
            </w:r>
          </w:p>
          <w:p w14:paraId="70BCD865" w14:textId="77777777" w:rsidR="003A48E4" w:rsidRPr="00F16C65" w:rsidRDefault="003A48E4" w:rsidP="00C55CAE"/>
        </w:tc>
      </w:tr>
    </w:tbl>
    <w:p w14:paraId="2C6F20E8" w14:textId="77777777" w:rsidR="003A48E4" w:rsidRDefault="003A48E4">
      <w:pPr>
        <w:spacing w:after="0" w:line="240" w:lineRule="auto"/>
        <w:rPr>
          <w:rFonts w:ascii="Arial" w:hAnsi="Arial"/>
          <w:sz w:val="40"/>
          <w:szCs w:val="26"/>
        </w:rPr>
      </w:pPr>
      <w:r>
        <w:br w:type="page"/>
      </w:r>
    </w:p>
    <w:p w14:paraId="4EEC8D26" w14:textId="51004445" w:rsidR="003A48E4" w:rsidRPr="003A48E4" w:rsidRDefault="003A48E4" w:rsidP="00A82B7C">
      <w:pPr>
        <w:pStyle w:val="Rubrik3"/>
      </w:pPr>
      <w:bookmarkStart w:id="22" w:name="_Toc117661919"/>
      <w:r w:rsidRPr="00516FA0">
        <w:rPr>
          <w:b/>
          <w:bCs w:val="0"/>
        </w:rPr>
        <w:lastRenderedPageBreak/>
        <w:t>Lekplatser</w:t>
      </w:r>
      <w:bookmarkEnd w:id="22"/>
      <w:r w:rsidRPr="003A48E4">
        <w:t xml:space="preserve"> </w:t>
      </w:r>
    </w:p>
    <w:p w14:paraId="63EFBE59" w14:textId="77777777" w:rsidR="003A48E4" w:rsidRPr="00F16C65" w:rsidRDefault="003A48E4" w:rsidP="00A82B7C">
      <w:pPr>
        <w:pStyle w:val="Rubrik4"/>
      </w:pPr>
      <w:r w:rsidRPr="00F16C65">
        <w:t>Mål för perioden enligt tillsynsplanen:</w:t>
      </w:r>
    </w:p>
    <w:p w14:paraId="69A9FB06" w14:textId="77777777" w:rsidR="003A48E4" w:rsidRPr="003A48E4" w:rsidRDefault="003A48E4" w:rsidP="003A48E4">
      <w:pPr>
        <w:rPr>
          <w:rFonts w:eastAsiaTheme="minorHAnsi"/>
          <w:i/>
          <w:iCs/>
          <w:color w:val="000000"/>
          <w:sz w:val="22"/>
        </w:rPr>
      </w:pPr>
      <w:r w:rsidRPr="003A48E4">
        <w:rPr>
          <w:rFonts w:eastAsiaTheme="minorHAnsi"/>
          <w:i/>
          <w:iCs/>
          <w:color w:val="000000"/>
          <w:sz w:val="22"/>
        </w:rPr>
        <w:t>Skriv byggnadsnämndens tillsynsmål för perioden.</w:t>
      </w:r>
    </w:p>
    <w:p w14:paraId="618E7147" w14:textId="77777777" w:rsidR="003A48E4" w:rsidRPr="00F16C65" w:rsidRDefault="003A48E4" w:rsidP="00A82B7C">
      <w:pPr>
        <w:pStyle w:val="Rubrik4"/>
      </w:pPr>
      <w:r w:rsidRPr="00F16C65">
        <w:t>Planerade aktiviteter under perioden enligt tillsynsplanen:</w:t>
      </w:r>
    </w:p>
    <w:p w14:paraId="379AD656" w14:textId="77777777" w:rsidR="001956F2" w:rsidRPr="001956F2" w:rsidRDefault="001956F2" w:rsidP="001956F2">
      <w:pPr>
        <w:spacing w:after="160"/>
        <w:rPr>
          <w:rFonts w:eastAsiaTheme="minorHAnsi"/>
          <w:i/>
          <w:iCs/>
          <w:color w:val="000000"/>
          <w:sz w:val="22"/>
        </w:rPr>
      </w:pPr>
      <w:r w:rsidRPr="001956F2">
        <w:rPr>
          <w:rFonts w:eastAsiaTheme="minorHAnsi"/>
          <w:i/>
          <w:iCs/>
          <w:color w:val="000000"/>
          <w:sz w:val="22"/>
        </w:rPr>
        <w:t>Skriv planerade tillsynsaktiviteter för perioden.</w:t>
      </w:r>
    </w:p>
    <w:p w14:paraId="38088415" w14:textId="77777777" w:rsidR="003A48E4" w:rsidRPr="00F16C65" w:rsidRDefault="003A48E4" w:rsidP="00A82B7C">
      <w:pPr>
        <w:pStyle w:val="Rubrik4"/>
      </w:pPr>
      <w:r w:rsidRPr="00F16C65">
        <w:t xml:space="preserve">Uppföljning: </w:t>
      </w:r>
    </w:p>
    <w:tbl>
      <w:tblPr>
        <w:tblStyle w:val="Rutntstabell1ljus"/>
        <w:tblW w:w="0" w:type="auto"/>
        <w:tblLook w:val="0420" w:firstRow="1" w:lastRow="0" w:firstColumn="0" w:lastColumn="0" w:noHBand="0" w:noVBand="1"/>
      </w:tblPr>
      <w:tblGrid>
        <w:gridCol w:w="3964"/>
        <w:gridCol w:w="1134"/>
      </w:tblGrid>
      <w:tr w:rsidR="003A48E4" w:rsidRPr="00F16C65" w14:paraId="58D36558" w14:textId="77777777" w:rsidTr="00C55C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64" w:type="dxa"/>
          </w:tcPr>
          <w:p w14:paraId="39BFF977" w14:textId="77777777" w:rsidR="003A48E4" w:rsidRPr="00F16C65" w:rsidRDefault="003A48E4" w:rsidP="00C55CAE">
            <w:pPr>
              <w:rPr>
                <w:b w:val="0"/>
                <w:bCs w:val="0"/>
                <w:sz w:val="18"/>
                <w:szCs w:val="18"/>
              </w:rPr>
            </w:pPr>
            <w:r w:rsidRPr="00F16C65">
              <w:rPr>
                <w:sz w:val="18"/>
                <w:szCs w:val="18"/>
              </w:rPr>
              <w:t>Statistik för perioden</w:t>
            </w:r>
          </w:p>
        </w:tc>
        <w:tc>
          <w:tcPr>
            <w:tcW w:w="1134" w:type="dxa"/>
          </w:tcPr>
          <w:p w14:paraId="14D209EC" w14:textId="77777777" w:rsidR="003A48E4" w:rsidRPr="00F16C65" w:rsidRDefault="003A48E4" w:rsidP="00C55CAE">
            <w:pPr>
              <w:rPr>
                <w:b w:val="0"/>
                <w:bCs w:val="0"/>
                <w:sz w:val="18"/>
                <w:szCs w:val="18"/>
              </w:rPr>
            </w:pPr>
            <w:r w:rsidRPr="00F16C65">
              <w:rPr>
                <w:sz w:val="18"/>
                <w:szCs w:val="18"/>
              </w:rPr>
              <w:t>Antal</w:t>
            </w:r>
          </w:p>
        </w:tc>
      </w:tr>
      <w:tr w:rsidR="003A48E4" w:rsidRPr="00F16C65" w14:paraId="5E61639D" w14:textId="77777777" w:rsidTr="00C55CAE">
        <w:trPr>
          <w:trHeight w:hRule="exact" w:val="397"/>
        </w:trPr>
        <w:tc>
          <w:tcPr>
            <w:tcW w:w="3964" w:type="dxa"/>
          </w:tcPr>
          <w:p w14:paraId="40E3CD2A" w14:textId="77777777" w:rsidR="003A48E4" w:rsidRPr="00F16C65" w:rsidRDefault="003A48E4" w:rsidP="00C55CAE">
            <w:pPr>
              <w:rPr>
                <w:sz w:val="18"/>
                <w:szCs w:val="18"/>
              </w:rPr>
            </w:pPr>
            <w:r w:rsidRPr="00F16C65">
              <w:rPr>
                <w:sz w:val="18"/>
                <w:szCs w:val="18"/>
              </w:rPr>
              <w:t>Nya ärenden efter anmälan</w:t>
            </w:r>
          </w:p>
        </w:tc>
        <w:tc>
          <w:tcPr>
            <w:tcW w:w="1134" w:type="dxa"/>
          </w:tcPr>
          <w:p w14:paraId="7E42A92F" w14:textId="77777777" w:rsidR="003A48E4" w:rsidRPr="00F16C65" w:rsidRDefault="003A48E4" w:rsidP="00C55CAE">
            <w:pPr>
              <w:rPr>
                <w:sz w:val="18"/>
                <w:szCs w:val="18"/>
              </w:rPr>
            </w:pPr>
          </w:p>
        </w:tc>
      </w:tr>
      <w:tr w:rsidR="003A48E4" w:rsidRPr="00F16C65" w14:paraId="5B7CC680" w14:textId="77777777" w:rsidTr="00C55CAE">
        <w:trPr>
          <w:trHeight w:hRule="exact" w:val="397"/>
        </w:trPr>
        <w:tc>
          <w:tcPr>
            <w:tcW w:w="3964" w:type="dxa"/>
          </w:tcPr>
          <w:p w14:paraId="59375B78" w14:textId="77777777" w:rsidR="003A48E4" w:rsidRPr="00F16C65" w:rsidRDefault="003A48E4" w:rsidP="00C55CAE">
            <w:pPr>
              <w:rPr>
                <w:sz w:val="18"/>
                <w:szCs w:val="18"/>
              </w:rPr>
            </w:pPr>
            <w:r w:rsidRPr="00F16C65">
              <w:rPr>
                <w:sz w:val="18"/>
                <w:szCs w:val="18"/>
              </w:rPr>
              <w:t>Nya ärenden, egeninitierade</w:t>
            </w:r>
          </w:p>
        </w:tc>
        <w:tc>
          <w:tcPr>
            <w:tcW w:w="1134" w:type="dxa"/>
          </w:tcPr>
          <w:p w14:paraId="3BBCF7D7" w14:textId="77777777" w:rsidR="003A48E4" w:rsidRPr="00F16C65" w:rsidRDefault="003A48E4" w:rsidP="00C55CAE">
            <w:pPr>
              <w:rPr>
                <w:sz w:val="18"/>
                <w:szCs w:val="18"/>
              </w:rPr>
            </w:pPr>
          </w:p>
        </w:tc>
      </w:tr>
      <w:tr w:rsidR="003A48E4" w:rsidRPr="00F16C65" w14:paraId="478D5AE3" w14:textId="77777777" w:rsidTr="00C55CAE">
        <w:trPr>
          <w:trHeight w:hRule="exact" w:val="397"/>
        </w:trPr>
        <w:tc>
          <w:tcPr>
            <w:tcW w:w="3964" w:type="dxa"/>
          </w:tcPr>
          <w:p w14:paraId="5CD7FCB5" w14:textId="77777777" w:rsidR="003A48E4" w:rsidRPr="00F16C65" w:rsidRDefault="003A48E4" w:rsidP="00C55CAE">
            <w:pPr>
              <w:rPr>
                <w:sz w:val="18"/>
                <w:szCs w:val="18"/>
              </w:rPr>
            </w:pPr>
            <w:r w:rsidRPr="00F16C65">
              <w:rPr>
                <w:sz w:val="18"/>
                <w:szCs w:val="18"/>
              </w:rPr>
              <w:t>Beslut om föreläggande</w:t>
            </w:r>
          </w:p>
        </w:tc>
        <w:tc>
          <w:tcPr>
            <w:tcW w:w="1134" w:type="dxa"/>
          </w:tcPr>
          <w:p w14:paraId="65068E48" w14:textId="77777777" w:rsidR="003A48E4" w:rsidRPr="00F16C65" w:rsidRDefault="003A48E4" w:rsidP="00C55CAE">
            <w:pPr>
              <w:rPr>
                <w:sz w:val="18"/>
                <w:szCs w:val="18"/>
              </w:rPr>
            </w:pPr>
          </w:p>
        </w:tc>
      </w:tr>
      <w:tr w:rsidR="003A48E4" w:rsidRPr="00F16C65" w14:paraId="7A491E98" w14:textId="77777777" w:rsidTr="00C55CAE">
        <w:trPr>
          <w:trHeight w:hRule="exact" w:val="397"/>
        </w:trPr>
        <w:tc>
          <w:tcPr>
            <w:tcW w:w="3964" w:type="dxa"/>
          </w:tcPr>
          <w:p w14:paraId="14E4A48A" w14:textId="77777777" w:rsidR="003A48E4" w:rsidRPr="00F16C65" w:rsidRDefault="003A48E4" w:rsidP="00C55CAE">
            <w:pPr>
              <w:rPr>
                <w:sz w:val="18"/>
                <w:szCs w:val="18"/>
              </w:rPr>
            </w:pPr>
            <w:r w:rsidRPr="00F16C65">
              <w:rPr>
                <w:sz w:val="18"/>
                <w:szCs w:val="18"/>
              </w:rPr>
              <w:t>Beslut att inte ingripa</w:t>
            </w:r>
          </w:p>
        </w:tc>
        <w:tc>
          <w:tcPr>
            <w:tcW w:w="1134" w:type="dxa"/>
          </w:tcPr>
          <w:p w14:paraId="2288EF18" w14:textId="77777777" w:rsidR="003A48E4" w:rsidRPr="00F16C65" w:rsidRDefault="003A48E4" w:rsidP="00C55CAE">
            <w:pPr>
              <w:rPr>
                <w:sz w:val="18"/>
                <w:szCs w:val="18"/>
              </w:rPr>
            </w:pPr>
          </w:p>
        </w:tc>
      </w:tr>
    </w:tbl>
    <w:p w14:paraId="622793DE" w14:textId="77777777" w:rsidR="003A48E4" w:rsidRPr="00F16C65" w:rsidRDefault="003A48E4" w:rsidP="003A48E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360A629" w14:textId="77777777" w:rsidR="003A48E4" w:rsidRPr="00F16C65" w:rsidRDefault="003A48E4" w:rsidP="003A48E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16C65">
        <w:rPr>
          <w:rFonts w:ascii="Times New Roman" w:hAnsi="Times New Roman" w:cs="Times New Roman"/>
          <w:sz w:val="22"/>
          <w:szCs w:val="22"/>
        </w:rPr>
        <w:t>Diskutera och svara på frågorna!</w:t>
      </w:r>
    </w:p>
    <w:p w14:paraId="4DD325B2" w14:textId="77777777" w:rsidR="003A48E4" w:rsidRPr="00F16C65" w:rsidRDefault="003A48E4" w:rsidP="003A48E4">
      <w:pPr>
        <w:pStyle w:val="Default"/>
        <w:numPr>
          <w:ilvl w:val="0"/>
          <w:numId w:val="48"/>
        </w:numPr>
        <w:rPr>
          <w:rFonts w:ascii="Times New Roman" w:hAnsi="Times New Roman" w:cs="Times New Roman"/>
          <w:sz w:val="22"/>
          <w:szCs w:val="22"/>
        </w:rPr>
      </w:pPr>
      <w:r w:rsidRPr="00F16C65">
        <w:rPr>
          <w:rFonts w:ascii="Times New Roman" w:hAnsi="Times New Roman" w:cs="Times New Roman"/>
          <w:sz w:val="22"/>
          <w:szCs w:val="22"/>
        </w:rPr>
        <w:t xml:space="preserve">Vilka planerade aktiviteter har utförts? </w:t>
      </w:r>
    </w:p>
    <w:p w14:paraId="3859FD59" w14:textId="77777777" w:rsidR="003A48E4" w:rsidRPr="00F16C65" w:rsidRDefault="003A48E4" w:rsidP="003A48E4">
      <w:pPr>
        <w:pStyle w:val="Default"/>
        <w:numPr>
          <w:ilvl w:val="0"/>
          <w:numId w:val="48"/>
        </w:numPr>
        <w:rPr>
          <w:rFonts w:ascii="Times New Roman" w:hAnsi="Times New Roman" w:cs="Times New Roman"/>
          <w:sz w:val="22"/>
          <w:szCs w:val="22"/>
        </w:rPr>
      </w:pPr>
      <w:r w:rsidRPr="00F16C65">
        <w:rPr>
          <w:rFonts w:ascii="Times New Roman" w:hAnsi="Times New Roman" w:cs="Times New Roman"/>
          <w:sz w:val="22"/>
          <w:szCs w:val="22"/>
        </w:rPr>
        <w:t>Har det uppställda målet nåtts? Ange måluppfyllelse 0 – 100 %.</w:t>
      </w:r>
    </w:p>
    <w:p w14:paraId="6F591772" w14:textId="77777777" w:rsidR="003A48E4" w:rsidRPr="00F16C65" w:rsidRDefault="003A48E4" w:rsidP="003A48E4">
      <w:pPr>
        <w:pStyle w:val="Default"/>
        <w:numPr>
          <w:ilvl w:val="0"/>
          <w:numId w:val="48"/>
        </w:numPr>
        <w:rPr>
          <w:rFonts w:ascii="Times New Roman" w:hAnsi="Times New Roman" w:cs="Times New Roman"/>
          <w:sz w:val="22"/>
          <w:szCs w:val="22"/>
        </w:rPr>
      </w:pPr>
      <w:r w:rsidRPr="00F16C65">
        <w:rPr>
          <w:rFonts w:ascii="Times New Roman" w:hAnsi="Times New Roman" w:cs="Times New Roman"/>
          <w:sz w:val="22"/>
          <w:szCs w:val="22"/>
        </w:rPr>
        <w:t>Har andra aktiviteter gjorts, som inte var planerade?</w:t>
      </w:r>
    </w:p>
    <w:p w14:paraId="47E561A1" w14:textId="77777777" w:rsidR="003A48E4" w:rsidRPr="00F16C65" w:rsidRDefault="003A48E4" w:rsidP="003A48E4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lrutnt"/>
        <w:tblW w:w="0" w:type="auto"/>
        <w:tblBorders>
          <w:top w:val="single" w:sz="8" w:space="0" w:color="761F22" w:themeColor="accent2" w:themeShade="BF"/>
          <w:left w:val="single" w:sz="8" w:space="0" w:color="761F22" w:themeColor="accent2" w:themeShade="BF"/>
          <w:bottom w:val="single" w:sz="8" w:space="0" w:color="761F22" w:themeColor="accent2" w:themeShade="BF"/>
          <w:right w:val="single" w:sz="8" w:space="0" w:color="761F22" w:themeColor="accent2" w:themeShade="BF"/>
          <w:insideH w:val="single" w:sz="8" w:space="0" w:color="761F22" w:themeColor="accent2" w:themeShade="BF"/>
          <w:insideV w:val="single" w:sz="8" w:space="0" w:color="761F22" w:themeColor="accent2" w:themeShade="BF"/>
        </w:tblBorders>
        <w:tblLook w:val="04A0" w:firstRow="1" w:lastRow="0" w:firstColumn="1" w:lastColumn="0" w:noHBand="0" w:noVBand="1"/>
      </w:tblPr>
      <w:tblGrid>
        <w:gridCol w:w="7916"/>
      </w:tblGrid>
      <w:tr w:rsidR="003A48E4" w:rsidRPr="00F16C65" w14:paraId="2B58E018" w14:textId="77777777" w:rsidTr="00C55CAE">
        <w:tc>
          <w:tcPr>
            <w:tcW w:w="9052" w:type="dxa"/>
          </w:tcPr>
          <w:p w14:paraId="45DF4903" w14:textId="77777777" w:rsidR="003A48E4" w:rsidRPr="00F16C65" w:rsidRDefault="003A48E4" w:rsidP="00C55CAE">
            <w:r w:rsidRPr="00F16C65">
              <w:t>Skriv här</w:t>
            </w:r>
          </w:p>
          <w:p w14:paraId="1285A007" w14:textId="77777777" w:rsidR="003A48E4" w:rsidRPr="00F16C65" w:rsidRDefault="003A48E4" w:rsidP="00C55CAE"/>
        </w:tc>
      </w:tr>
    </w:tbl>
    <w:p w14:paraId="0B99D15D" w14:textId="77777777" w:rsidR="003A48E4" w:rsidRPr="00F16C65" w:rsidRDefault="003A48E4" w:rsidP="003A48E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158D3E8" w14:textId="77777777" w:rsidR="003A48E4" w:rsidRPr="00F16C65" w:rsidRDefault="003A48E4" w:rsidP="00A82B7C">
      <w:pPr>
        <w:pStyle w:val="Rubrik4"/>
      </w:pPr>
      <w:r w:rsidRPr="00F16C65">
        <w:t>Utvärdering:</w:t>
      </w:r>
    </w:p>
    <w:p w14:paraId="47C60D26" w14:textId="77777777" w:rsidR="003A48E4" w:rsidRPr="00F16C65" w:rsidRDefault="003A48E4" w:rsidP="003A48E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16C65">
        <w:rPr>
          <w:rFonts w:ascii="Times New Roman" w:hAnsi="Times New Roman" w:cs="Times New Roman"/>
          <w:sz w:val="22"/>
          <w:szCs w:val="22"/>
        </w:rPr>
        <w:t>Diskutera och svara på frågorna!</w:t>
      </w:r>
    </w:p>
    <w:p w14:paraId="13F3488B" w14:textId="77777777" w:rsidR="003A48E4" w:rsidRPr="00F16C65" w:rsidRDefault="003A48E4" w:rsidP="003A48E4">
      <w:pPr>
        <w:pStyle w:val="Default"/>
        <w:numPr>
          <w:ilvl w:val="0"/>
          <w:numId w:val="49"/>
        </w:numPr>
        <w:rPr>
          <w:rFonts w:ascii="Times New Roman" w:hAnsi="Times New Roman" w:cs="Times New Roman"/>
          <w:sz w:val="22"/>
          <w:szCs w:val="22"/>
        </w:rPr>
      </w:pPr>
      <w:r w:rsidRPr="00F16C65">
        <w:rPr>
          <w:rFonts w:ascii="Times New Roman" w:hAnsi="Times New Roman" w:cs="Times New Roman"/>
          <w:sz w:val="22"/>
          <w:szCs w:val="22"/>
        </w:rPr>
        <w:t xml:space="preserve">Avviker genomförda aktiviteter från det planerade? I så fall varför? </w:t>
      </w:r>
    </w:p>
    <w:p w14:paraId="7732C459" w14:textId="77777777" w:rsidR="003A48E4" w:rsidRPr="00F16C65" w:rsidRDefault="003A48E4" w:rsidP="003A48E4">
      <w:pPr>
        <w:pStyle w:val="Default"/>
        <w:numPr>
          <w:ilvl w:val="0"/>
          <w:numId w:val="49"/>
        </w:numPr>
        <w:rPr>
          <w:rFonts w:ascii="Times New Roman" w:hAnsi="Times New Roman" w:cs="Times New Roman"/>
          <w:sz w:val="22"/>
          <w:szCs w:val="22"/>
        </w:rPr>
      </w:pPr>
      <w:r w:rsidRPr="00F16C65">
        <w:rPr>
          <w:rFonts w:ascii="Times New Roman" w:hAnsi="Times New Roman" w:cs="Times New Roman"/>
          <w:sz w:val="22"/>
          <w:szCs w:val="22"/>
        </w:rPr>
        <w:t>Hur har våra arbetsmetoder fungerat? Kan något förbättras? Vad har varit bra?</w:t>
      </w:r>
    </w:p>
    <w:p w14:paraId="71A391F3" w14:textId="77777777" w:rsidR="003A48E4" w:rsidRPr="00F16C65" w:rsidRDefault="003A48E4" w:rsidP="003A48E4">
      <w:pPr>
        <w:pStyle w:val="Default"/>
        <w:numPr>
          <w:ilvl w:val="0"/>
          <w:numId w:val="49"/>
        </w:numPr>
        <w:rPr>
          <w:rFonts w:ascii="Times New Roman" w:hAnsi="Times New Roman" w:cs="Times New Roman"/>
          <w:sz w:val="22"/>
          <w:szCs w:val="22"/>
        </w:rPr>
      </w:pPr>
      <w:r w:rsidRPr="00F16C65">
        <w:rPr>
          <w:rFonts w:ascii="Times New Roman" w:hAnsi="Times New Roman" w:cs="Times New Roman"/>
          <w:sz w:val="22"/>
          <w:szCs w:val="22"/>
        </w:rPr>
        <w:t>Har ärenden drivits med framgång, dvs har ärenden slutförts och överträdelser åtgärdats?</w:t>
      </w:r>
    </w:p>
    <w:p w14:paraId="2B230ECA" w14:textId="77777777" w:rsidR="003A48E4" w:rsidRPr="00F16C65" w:rsidRDefault="003A48E4" w:rsidP="003A48E4">
      <w:pPr>
        <w:pStyle w:val="Default"/>
        <w:numPr>
          <w:ilvl w:val="0"/>
          <w:numId w:val="49"/>
        </w:numPr>
        <w:rPr>
          <w:rFonts w:ascii="Times New Roman" w:hAnsi="Times New Roman" w:cs="Times New Roman"/>
          <w:sz w:val="22"/>
          <w:szCs w:val="22"/>
        </w:rPr>
      </w:pPr>
      <w:r w:rsidRPr="00F16C65">
        <w:rPr>
          <w:rFonts w:ascii="Times New Roman" w:hAnsi="Times New Roman" w:cs="Times New Roman"/>
          <w:sz w:val="22"/>
          <w:szCs w:val="22"/>
        </w:rPr>
        <w:t>Driver vi ärenden effektivt till beslut eller blir de liggande utan åtgärd?</w:t>
      </w:r>
    </w:p>
    <w:p w14:paraId="7AFB2A6E" w14:textId="77777777" w:rsidR="003A48E4" w:rsidRPr="00F16C65" w:rsidRDefault="003A48E4" w:rsidP="003A48E4">
      <w:pPr>
        <w:pStyle w:val="Default"/>
        <w:numPr>
          <w:ilvl w:val="0"/>
          <w:numId w:val="49"/>
        </w:numPr>
        <w:rPr>
          <w:rFonts w:ascii="Times New Roman" w:hAnsi="Times New Roman" w:cs="Times New Roman"/>
          <w:sz w:val="22"/>
          <w:szCs w:val="22"/>
        </w:rPr>
      </w:pPr>
      <w:r w:rsidRPr="00F16C65">
        <w:rPr>
          <w:rFonts w:ascii="Times New Roman" w:hAnsi="Times New Roman" w:cs="Times New Roman"/>
          <w:sz w:val="22"/>
          <w:szCs w:val="22"/>
        </w:rPr>
        <w:t>Vilka svårigheter och hinder har vi stött på i tillsynsarbetet?</w:t>
      </w:r>
    </w:p>
    <w:p w14:paraId="1097B001" w14:textId="77777777" w:rsidR="003A48E4" w:rsidRPr="00F16C65" w:rsidRDefault="003A48E4" w:rsidP="003A48E4">
      <w:pPr>
        <w:pStyle w:val="Default"/>
        <w:numPr>
          <w:ilvl w:val="0"/>
          <w:numId w:val="49"/>
        </w:numPr>
        <w:rPr>
          <w:rFonts w:ascii="Times New Roman" w:hAnsi="Times New Roman" w:cs="Times New Roman"/>
          <w:sz w:val="22"/>
          <w:szCs w:val="22"/>
        </w:rPr>
      </w:pPr>
      <w:r w:rsidRPr="00F16C65">
        <w:rPr>
          <w:rFonts w:ascii="Times New Roman" w:hAnsi="Times New Roman" w:cs="Times New Roman"/>
          <w:sz w:val="22"/>
          <w:szCs w:val="22"/>
        </w:rPr>
        <w:t>Har våra beslut överklagats? Vilket har utfallet i så fall blivit när högre instanser avgjort ärendena?</w:t>
      </w:r>
    </w:p>
    <w:p w14:paraId="2647DB86" w14:textId="41B15DC3" w:rsidR="003A48E4" w:rsidRPr="00F16C65" w:rsidRDefault="003A48E4" w:rsidP="003A48E4">
      <w:pPr>
        <w:pStyle w:val="Default"/>
        <w:numPr>
          <w:ilvl w:val="0"/>
          <w:numId w:val="49"/>
        </w:numPr>
        <w:rPr>
          <w:rFonts w:ascii="Times New Roman" w:hAnsi="Times New Roman" w:cs="Times New Roman"/>
          <w:sz w:val="22"/>
          <w:szCs w:val="22"/>
        </w:rPr>
      </w:pPr>
      <w:r w:rsidRPr="00F16C65">
        <w:rPr>
          <w:rFonts w:ascii="Times New Roman" w:hAnsi="Times New Roman" w:cs="Times New Roman"/>
          <w:sz w:val="22"/>
          <w:szCs w:val="22"/>
        </w:rPr>
        <w:t xml:space="preserve">Finns något specifikt för </w:t>
      </w:r>
      <w:r w:rsidR="007232E9">
        <w:rPr>
          <w:rFonts w:ascii="Times New Roman" w:hAnsi="Times New Roman" w:cs="Times New Roman"/>
          <w:sz w:val="22"/>
          <w:szCs w:val="22"/>
        </w:rPr>
        <w:t xml:space="preserve">lekplatser </w:t>
      </w:r>
      <w:r w:rsidRPr="00F16C65">
        <w:rPr>
          <w:rFonts w:ascii="Times New Roman" w:hAnsi="Times New Roman" w:cs="Times New Roman"/>
          <w:sz w:val="22"/>
          <w:szCs w:val="22"/>
        </w:rPr>
        <w:t>att notera?</w:t>
      </w:r>
    </w:p>
    <w:p w14:paraId="2DBD7042" w14:textId="77777777" w:rsidR="003A48E4" w:rsidRPr="00F16C65" w:rsidRDefault="003A48E4" w:rsidP="003A48E4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lrutnt"/>
        <w:tblW w:w="0" w:type="auto"/>
        <w:tblBorders>
          <w:top w:val="single" w:sz="8" w:space="0" w:color="761F22" w:themeColor="accent2" w:themeShade="BF"/>
          <w:left w:val="single" w:sz="8" w:space="0" w:color="761F22" w:themeColor="accent2" w:themeShade="BF"/>
          <w:bottom w:val="single" w:sz="8" w:space="0" w:color="761F22" w:themeColor="accent2" w:themeShade="BF"/>
          <w:right w:val="single" w:sz="8" w:space="0" w:color="761F22" w:themeColor="accent2" w:themeShade="BF"/>
          <w:insideH w:val="single" w:sz="8" w:space="0" w:color="761F22" w:themeColor="accent2" w:themeShade="BF"/>
          <w:insideV w:val="single" w:sz="8" w:space="0" w:color="761F22" w:themeColor="accent2" w:themeShade="BF"/>
        </w:tblBorders>
        <w:tblLook w:val="04A0" w:firstRow="1" w:lastRow="0" w:firstColumn="1" w:lastColumn="0" w:noHBand="0" w:noVBand="1"/>
      </w:tblPr>
      <w:tblGrid>
        <w:gridCol w:w="7916"/>
      </w:tblGrid>
      <w:tr w:rsidR="003A48E4" w:rsidRPr="00F16C65" w14:paraId="0B7362F9" w14:textId="77777777" w:rsidTr="00C55CAE">
        <w:tc>
          <w:tcPr>
            <w:tcW w:w="9052" w:type="dxa"/>
          </w:tcPr>
          <w:p w14:paraId="57885FE1" w14:textId="77777777" w:rsidR="003A48E4" w:rsidRPr="00F16C65" w:rsidRDefault="003A48E4" w:rsidP="00C55CAE">
            <w:r w:rsidRPr="00F16C65">
              <w:t>Skriv här</w:t>
            </w:r>
          </w:p>
          <w:p w14:paraId="2DCC234F" w14:textId="77777777" w:rsidR="003A48E4" w:rsidRPr="00F16C65" w:rsidRDefault="003A48E4" w:rsidP="00C55CAE"/>
        </w:tc>
      </w:tr>
    </w:tbl>
    <w:p w14:paraId="7A210ADA" w14:textId="77777777" w:rsidR="003A48E4" w:rsidRDefault="003A48E4">
      <w:pPr>
        <w:spacing w:after="0" w:line="240" w:lineRule="auto"/>
        <w:rPr>
          <w:rFonts w:ascii="Arial" w:hAnsi="Arial"/>
          <w:sz w:val="40"/>
          <w:szCs w:val="26"/>
        </w:rPr>
      </w:pPr>
      <w:r>
        <w:br w:type="page"/>
      </w:r>
    </w:p>
    <w:p w14:paraId="037948F4" w14:textId="77777777" w:rsidR="001956F2" w:rsidRPr="00062FB5" w:rsidRDefault="001956F2" w:rsidP="00062FB5">
      <w:pPr>
        <w:pStyle w:val="Rubrik3"/>
        <w:rPr>
          <w:b/>
        </w:rPr>
      </w:pPr>
      <w:bookmarkStart w:id="23" w:name="_Toc116475112"/>
      <w:bookmarkStart w:id="24" w:name="_Toc117661920"/>
      <w:proofErr w:type="spellStart"/>
      <w:r w:rsidRPr="00062FB5">
        <w:rPr>
          <w:b/>
          <w:bCs w:val="0"/>
        </w:rPr>
        <w:lastRenderedPageBreak/>
        <w:t>Taksäkerhet</w:t>
      </w:r>
      <w:bookmarkEnd w:id="23"/>
      <w:bookmarkEnd w:id="24"/>
      <w:proofErr w:type="spellEnd"/>
      <w:r w:rsidRPr="00062FB5">
        <w:rPr>
          <w:b/>
        </w:rPr>
        <w:t xml:space="preserve"> </w:t>
      </w:r>
    </w:p>
    <w:p w14:paraId="3A19BF55" w14:textId="130D621A" w:rsidR="001956F2" w:rsidRPr="00F16C65" w:rsidRDefault="001956F2" w:rsidP="00A82B7C">
      <w:pPr>
        <w:pStyle w:val="Rubrik4"/>
      </w:pPr>
      <w:r w:rsidRPr="00F16C65">
        <w:t>Mål för perioden enligt tillsynsplanen:</w:t>
      </w:r>
    </w:p>
    <w:p w14:paraId="08CDFAC5" w14:textId="77777777" w:rsidR="001956F2" w:rsidRPr="003A48E4" w:rsidRDefault="001956F2" w:rsidP="001956F2">
      <w:pPr>
        <w:rPr>
          <w:rFonts w:eastAsiaTheme="minorHAnsi"/>
          <w:i/>
          <w:iCs/>
          <w:color w:val="000000"/>
          <w:sz w:val="22"/>
        </w:rPr>
      </w:pPr>
      <w:r w:rsidRPr="003A48E4">
        <w:rPr>
          <w:rFonts w:eastAsiaTheme="minorHAnsi"/>
          <w:i/>
          <w:iCs/>
          <w:color w:val="000000"/>
          <w:sz w:val="22"/>
        </w:rPr>
        <w:t>Skriv byggnadsnämndens tillsynsmål för perioden.</w:t>
      </w:r>
    </w:p>
    <w:p w14:paraId="611A17B4" w14:textId="77777777" w:rsidR="001956F2" w:rsidRPr="00F16C65" w:rsidRDefault="001956F2" w:rsidP="00A82B7C">
      <w:pPr>
        <w:pStyle w:val="Rubrik4"/>
      </w:pPr>
      <w:r w:rsidRPr="00F16C65">
        <w:t>Planerade aktiviteter under perioden enligt tillsynsplanen:</w:t>
      </w:r>
    </w:p>
    <w:p w14:paraId="410C40D0" w14:textId="77777777" w:rsidR="001956F2" w:rsidRPr="001956F2" w:rsidRDefault="001956F2" w:rsidP="001956F2">
      <w:pPr>
        <w:spacing w:after="160"/>
        <w:rPr>
          <w:rFonts w:eastAsiaTheme="minorHAnsi"/>
          <w:i/>
          <w:iCs/>
          <w:color w:val="000000"/>
          <w:sz w:val="22"/>
        </w:rPr>
      </w:pPr>
      <w:r w:rsidRPr="001956F2">
        <w:rPr>
          <w:rFonts w:eastAsiaTheme="minorHAnsi"/>
          <w:i/>
          <w:iCs/>
          <w:color w:val="000000"/>
          <w:sz w:val="22"/>
        </w:rPr>
        <w:t>Skriv planerade tillsynsaktiviteter för perioden.</w:t>
      </w:r>
    </w:p>
    <w:p w14:paraId="5FC1FD15" w14:textId="77777777" w:rsidR="001956F2" w:rsidRPr="00F16C65" w:rsidRDefault="001956F2" w:rsidP="00A82B7C">
      <w:pPr>
        <w:pStyle w:val="Rubrik4"/>
      </w:pPr>
      <w:r w:rsidRPr="00F16C65">
        <w:t xml:space="preserve">Uppföljning: </w:t>
      </w:r>
    </w:p>
    <w:tbl>
      <w:tblPr>
        <w:tblStyle w:val="Rutntstabell1ljus"/>
        <w:tblW w:w="0" w:type="auto"/>
        <w:tblLook w:val="0420" w:firstRow="1" w:lastRow="0" w:firstColumn="0" w:lastColumn="0" w:noHBand="0" w:noVBand="1"/>
      </w:tblPr>
      <w:tblGrid>
        <w:gridCol w:w="3964"/>
        <w:gridCol w:w="1134"/>
      </w:tblGrid>
      <w:tr w:rsidR="001956F2" w:rsidRPr="00F16C65" w14:paraId="11C0E66D" w14:textId="77777777" w:rsidTr="00C55C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64" w:type="dxa"/>
          </w:tcPr>
          <w:p w14:paraId="3016ED0A" w14:textId="77777777" w:rsidR="001956F2" w:rsidRPr="00F16C65" w:rsidRDefault="001956F2" w:rsidP="00C55CAE">
            <w:pPr>
              <w:rPr>
                <w:b w:val="0"/>
                <w:bCs w:val="0"/>
                <w:sz w:val="18"/>
                <w:szCs w:val="18"/>
              </w:rPr>
            </w:pPr>
            <w:r w:rsidRPr="00F16C65">
              <w:rPr>
                <w:sz w:val="18"/>
                <w:szCs w:val="18"/>
              </w:rPr>
              <w:t>Statistik för perioden</w:t>
            </w:r>
          </w:p>
        </w:tc>
        <w:tc>
          <w:tcPr>
            <w:tcW w:w="1134" w:type="dxa"/>
          </w:tcPr>
          <w:p w14:paraId="7A906D60" w14:textId="77777777" w:rsidR="001956F2" w:rsidRPr="00F16C65" w:rsidRDefault="001956F2" w:rsidP="00C55CAE">
            <w:pPr>
              <w:rPr>
                <w:b w:val="0"/>
                <w:bCs w:val="0"/>
                <w:sz w:val="18"/>
                <w:szCs w:val="18"/>
              </w:rPr>
            </w:pPr>
            <w:r w:rsidRPr="00F16C65">
              <w:rPr>
                <w:sz w:val="18"/>
                <w:szCs w:val="18"/>
              </w:rPr>
              <w:t>Antal</w:t>
            </w:r>
          </w:p>
        </w:tc>
      </w:tr>
      <w:tr w:rsidR="001956F2" w:rsidRPr="00F16C65" w14:paraId="4BC4112C" w14:textId="77777777" w:rsidTr="00C55CAE">
        <w:trPr>
          <w:trHeight w:hRule="exact" w:val="397"/>
        </w:trPr>
        <w:tc>
          <w:tcPr>
            <w:tcW w:w="3964" w:type="dxa"/>
          </w:tcPr>
          <w:p w14:paraId="3054A277" w14:textId="77777777" w:rsidR="001956F2" w:rsidRPr="00F16C65" w:rsidRDefault="001956F2" w:rsidP="00C55CAE">
            <w:pPr>
              <w:rPr>
                <w:sz w:val="18"/>
                <w:szCs w:val="18"/>
              </w:rPr>
            </w:pPr>
            <w:r w:rsidRPr="00F16C65">
              <w:rPr>
                <w:sz w:val="18"/>
                <w:szCs w:val="18"/>
              </w:rPr>
              <w:t>Nya ärenden efter anmälan</w:t>
            </w:r>
          </w:p>
        </w:tc>
        <w:tc>
          <w:tcPr>
            <w:tcW w:w="1134" w:type="dxa"/>
          </w:tcPr>
          <w:p w14:paraId="39E971EB" w14:textId="77777777" w:rsidR="001956F2" w:rsidRPr="00F16C65" w:rsidRDefault="001956F2" w:rsidP="00C55CAE">
            <w:pPr>
              <w:rPr>
                <w:sz w:val="18"/>
                <w:szCs w:val="18"/>
              </w:rPr>
            </w:pPr>
          </w:p>
        </w:tc>
      </w:tr>
      <w:tr w:rsidR="001956F2" w:rsidRPr="00F16C65" w14:paraId="393F7F60" w14:textId="77777777" w:rsidTr="00C55CAE">
        <w:trPr>
          <w:trHeight w:hRule="exact" w:val="397"/>
        </w:trPr>
        <w:tc>
          <w:tcPr>
            <w:tcW w:w="3964" w:type="dxa"/>
          </w:tcPr>
          <w:p w14:paraId="3BD3A5CB" w14:textId="77777777" w:rsidR="001956F2" w:rsidRPr="00F16C65" w:rsidRDefault="001956F2" w:rsidP="00C55CAE">
            <w:pPr>
              <w:rPr>
                <w:sz w:val="18"/>
                <w:szCs w:val="18"/>
              </w:rPr>
            </w:pPr>
            <w:r w:rsidRPr="00F16C65">
              <w:rPr>
                <w:sz w:val="18"/>
                <w:szCs w:val="18"/>
              </w:rPr>
              <w:t>Nya ärenden, egeninitierade</w:t>
            </w:r>
          </w:p>
        </w:tc>
        <w:tc>
          <w:tcPr>
            <w:tcW w:w="1134" w:type="dxa"/>
          </w:tcPr>
          <w:p w14:paraId="418C2A4C" w14:textId="77777777" w:rsidR="001956F2" w:rsidRPr="00F16C65" w:rsidRDefault="001956F2" w:rsidP="00C55CAE">
            <w:pPr>
              <w:rPr>
                <w:sz w:val="18"/>
                <w:szCs w:val="18"/>
              </w:rPr>
            </w:pPr>
          </w:p>
        </w:tc>
      </w:tr>
      <w:tr w:rsidR="001956F2" w:rsidRPr="00F16C65" w14:paraId="7C7940A4" w14:textId="77777777" w:rsidTr="00C55CAE">
        <w:trPr>
          <w:trHeight w:hRule="exact" w:val="397"/>
        </w:trPr>
        <w:tc>
          <w:tcPr>
            <w:tcW w:w="3964" w:type="dxa"/>
          </w:tcPr>
          <w:p w14:paraId="54065094" w14:textId="77777777" w:rsidR="001956F2" w:rsidRPr="00F16C65" w:rsidRDefault="001956F2" w:rsidP="00C55CAE">
            <w:pPr>
              <w:rPr>
                <w:sz w:val="18"/>
                <w:szCs w:val="18"/>
              </w:rPr>
            </w:pPr>
            <w:r w:rsidRPr="00F16C65">
              <w:rPr>
                <w:sz w:val="18"/>
                <w:szCs w:val="18"/>
              </w:rPr>
              <w:t>Beslut om föreläggande</w:t>
            </w:r>
          </w:p>
        </w:tc>
        <w:tc>
          <w:tcPr>
            <w:tcW w:w="1134" w:type="dxa"/>
          </w:tcPr>
          <w:p w14:paraId="114E1B48" w14:textId="77777777" w:rsidR="001956F2" w:rsidRPr="00F16C65" w:rsidRDefault="001956F2" w:rsidP="00C55CAE">
            <w:pPr>
              <w:rPr>
                <w:sz w:val="18"/>
                <w:szCs w:val="18"/>
              </w:rPr>
            </w:pPr>
          </w:p>
        </w:tc>
      </w:tr>
      <w:tr w:rsidR="001956F2" w:rsidRPr="00F16C65" w14:paraId="3A43EA10" w14:textId="77777777" w:rsidTr="00C55CAE">
        <w:trPr>
          <w:trHeight w:hRule="exact" w:val="397"/>
        </w:trPr>
        <w:tc>
          <w:tcPr>
            <w:tcW w:w="3964" w:type="dxa"/>
          </w:tcPr>
          <w:p w14:paraId="52B1C937" w14:textId="77777777" w:rsidR="001956F2" w:rsidRPr="00F16C65" w:rsidRDefault="001956F2" w:rsidP="00C55CAE">
            <w:pPr>
              <w:rPr>
                <w:sz w:val="18"/>
                <w:szCs w:val="18"/>
              </w:rPr>
            </w:pPr>
            <w:r w:rsidRPr="00F16C65">
              <w:rPr>
                <w:sz w:val="18"/>
                <w:szCs w:val="18"/>
              </w:rPr>
              <w:t>Beslut att inte ingripa</w:t>
            </w:r>
          </w:p>
        </w:tc>
        <w:tc>
          <w:tcPr>
            <w:tcW w:w="1134" w:type="dxa"/>
          </w:tcPr>
          <w:p w14:paraId="098123B7" w14:textId="77777777" w:rsidR="001956F2" w:rsidRPr="00F16C65" w:rsidRDefault="001956F2" w:rsidP="00C55CAE">
            <w:pPr>
              <w:rPr>
                <w:sz w:val="18"/>
                <w:szCs w:val="18"/>
              </w:rPr>
            </w:pPr>
          </w:p>
        </w:tc>
      </w:tr>
    </w:tbl>
    <w:p w14:paraId="5A7745B2" w14:textId="77777777" w:rsidR="001956F2" w:rsidRPr="00F16C65" w:rsidRDefault="001956F2" w:rsidP="001956F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CB9AE5C" w14:textId="77777777" w:rsidR="001956F2" w:rsidRPr="00F16C65" w:rsidRDefault="001956F2" w:rsidP="001956F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16C65">
        <w:rPr>
          <w:rFonts w:ascii="Times New Roman" w:hAnsi="Times New Roman" w:cs="Times New Roman"/>
          <w:sz w:val="22"/>
          <w:szCs w:val="22"/>
        </w:rPr>
        <w:t>Diskutera och svara på frågorna!</w:t>
      </w:r>
    </w:p>
    <w:p w14:paraId="6A62BA17" w14:textId="77777777" w:rsidR="001956F2" w:rsidRPr="00F16C65" w:rsidRDefault="001956F2" w:rsidP="001956F2">
      <w:pPr>
        <w:pStyle w:val="Default"/>
        <w:numPr>
          <w:ilvl w:val="0"/>
          <w:numId w:val="48"/>
        </w:numPr>
        <w:rPr>
          <w:rFonts w:ascii="Times New Roman" w:hAnsi="Times New Roman" w:cs="Times New Roman"/>
          <w:sz w:val="22"/>
          <w:szCs w:val="22"/>
        </w:rPr>
      </w:pPr>
      <w:r w:rsidRPr="00F16C65">
        <w:rPr>
          <w:rFonts w:ascii="Times New Roman" w:hAnsi="Times New Roman" w:cs="Times New Roman"/>
          <w:sz w:val="22"/>
          <w:szCs w:val="22"/>
        </w:rPr>
        <w:t xml:space="preserve">Vilka planerade aktiviteter har utförts? </w:t>
      </w:r>
    </w:p>
    <w:p w14:paraId="6889E6CF" w14:textId="77777777" w:rsidR="001956F2" w:rsidRPr="00F16C65" w:rsidRDefault="001956F2" w:rsidP="001956F2">
      <w:pPr>
        <w:pStyle w:val="Default"/>
        <w:numPr>
          <w:ilvl w:val="0"/>
          <w:numId w:val="48"/>
        </w:numPr>
        <w:rPr>
          <w:rFonts w:ascii="Times New Roman" w:hAnsi="Times New Roman" w:cs="Times New Roman"/>
          <w:sz w:val="22"/>
          <w:szCs w:val="22"/>
        </w:rPr>
      </w:pPr>
      <w:r w:rsidRPr="00F16C65">
        <w:rPr>
          <w:rFonts w:ascii="Times New Roman" w:hAnsi="Times New Roman" w:cs="Times New Roman"/>
          <w:sz w:val="22"/>
          <w:szCs w:val="22"/>
        </w:rPr>
        <w:t>Har det uppställda målet nåtts? Ange måluppfyllelse 0 – 100 %.</w:t>
      </w:r>
    </w:p>
    <w:p w14:paraId="0D6886F8" w14:textId="77777777" w:rsidR="001956F2" w:rsidRPr="00F16C65" w:rsidRDefault="001956F2" w:rsidP="001956F2">
      <w:pPr>
        <w:pStyle w:val="Default"/>
        <w:numPr>
          <w:ilvl w:val="0"/>
          <w:numId w:val="48"/>
        </w:numPr>
        <w:rPr>
          <w:rFonts w:ascii="Times New Roman" w:hAnsi="Times New Roman" w:cs="Times New Roman"/>
          <w:sz w:val="22"/>
          <w:szCs w:val="22"/>
        </w:rPr>
      </w:pPr>
      <w:r w:rsidRPr="00F16C65">
        <w:rPr>
          <w:rFonts w:ascii="Times New Roman" w:hAnsi="Times New Roman" w:cs="Times New Roman"/>
          <w:sz w:val="22"/>
          <w:szCs w:val="22"/>
        </w:rPr>
        <w:t>Har andra aktiviteter gjorts, som inte var planerade?</w:t>
      </w:r>
    </w:p>
    <w:p w14:paraId="7E0E7D8E" w14:textId="77777777" w:rsidR="001956F2" w:rsidRPr="00F16C65" w:rsidRDefault="001956F2" w:rsidP="001956F2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lrutnt"/>
        <w:tblW w:w="0" w:type="auto"/>
        <w:tblBorders>
          <w:top w:val="single" w:sz="8" w:space="0" w:color="761F22" w:themeColor="accent2" w:themeShade="BF"/>
          <w:left w:val="single" w:sz="8" w:space="0" w:color="761F22" w:themeColor="accent2" w:themeShade="BF"/>
          <w:bottom w:val="single" w:sz="8" w:space="0" w:color="761F22" w:themeColor="accent2" w:themeShade="BF"/>
          <w:right w:val="single" w:sz="8" w:space="0" w:color="761F22" w:themeColor="accent2" w:themeShade="BF"/>
          <w:insideH w:val="single" w:sz="8" w:space="0" w:color="761F22" w:themeColor="accent2" w:themeShade="BF"/>
          <w:insideV w:val="single" w:sz="8" w:space="0" w:color="761F22" w:themeColor="accent2" w:themeShade="BF"/>
        </w:tblBorders>
        <w:tblLook w:val="04A0" w:firstRow="1" w:lastRow="0" w:firstColumn="1" w:lastColumn="0" w:noHBand="0" w:noVBand="1"/>
      </w:tblPr>
      <w:tblGrid>
        <w:gridCol w:w="7916"/>
      </w:tblGrid>
      <w:tr w:rsidR="001956F2" w:rsidRPr="00F16C65" w14:paraId="666516EE" w14:textId="77777777" w:rsidTr="00C55CAE">
        <w:tc>
          <w:tcPr>
            <w:tcW w:w="9052" w:type="dxa"/>
          </w:tcPr>
          <w:p w14:paraId="0CF3A9E6" w14:textId="77777777" w:rsidR="001956F2" w:rsidRPr="00F16C65" w:rsidRDefault="001956F2" w:rsidP="00C55CAE">
            <w:r w:rsidRPr="00F16C65">
              <w:t>Skriv här</w:t>
            </w:r>
          </w:p>
          <w:p w14:paraId="221A4F68" w14:textId="77777777" w:rsidR="001956F2" w:rsidRPr="00F16C65" w:rsidRDefault="001956F2" w:rsidP="00C55CAE"/>
        </w:tc>
      </w:tr>
    </w:tbl>
    <w:p w14:paraId="4F2D939C" w14:textId="77777777" w:rsidR="001956F2" w:rsidRPr="00F16C65" w:rsidRDefault="001956F2" w:rsidP="001956F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3BF4113" w14:textId="77777777" w:rsidR="001956F2" w:rsidRPr="00F16C65" w:rsidRDefault="001956F2" w:rsidP="00A82B7C">
      <w:pPr>
        <w:pStyle w:val="Rubrik4"/>
      </w:pPr>
      <w:r w:rsidRPr="00F16C65">
        <w:t>Utvärdering:</w:t>
      </w:r>
    </w:p>
    <w:p w14:paraId="6B304DF1" w14:textId="77777777" w:rsidR="001956F2" w:rsidRPr="00F16C65" w:rsidRDefault="001956F2" w:rsidP="001956F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16C65">
        <w:rPr>
          <w:rFonts w:ascii="Times New Roman" w:hAnsi="Times New Roman" w:cs="Times New Roman"/>
          <w:sz w:val="22"/>
          <w:szCs w:val="22"/>
        </w:rPr>
        <w:t>Diskutera och svara på frågorna!</w:t>
      </w:r>
    </w:p>
    <w:p w14:paraId="372B00CD" w14:textId="77777777" w:rsidR="001956F2" w:rsidRPr="00F16C65" w:rsidRDefault="001956F2" w:rsidP="001956F2">
      <w:pPr>
        <w:pStyle w:val="Default"/>
        <w:numPr>
          <w:ilvl w:val="0"/>
          <w:numId w:val="49"/>
        </w:numPr>
        <w:rPr>
          <w:rFonts w:ascii="Times New Roman" w:hAnsi="Times New Roman" w:cs="Times New Roman"/>
          <w:sz w:val="22"/>
          <w:szCs w:val="22"/>
        </w:rPr>
      </w:pPr>
      <w:r w:rsidRPr="00F16C65">
        <w:rPr>
          <w:rFonts w:ascii="Times New Roman" w:hAnsi="Times New Roman" w:cs="Times New Roman"/>
          <w:sz w:val="22"/>
          <w:szCs w:val="22"/>
        </w:rPr>
        <w:t xml:space="preserve">Avviker genomförda aktiviteter från det planerade? I så fall varför? </w:t>
      </w:r>
    </w:p>
    <w:p w14:paraId="07CA81D5" w14:textId="77777777" w:rsidR="001956F2" w:rsidRPr="00F16C65" w:rsidRDefault="001956F2" w:rsidP="001956F2">
      <w:pPr>
        <w:pStyle w:val="Default"/>
        <w:numPr>
          <w:ilvl w:val="0"/>
          <w:numId w:val="49"/>
        </w:numPr>
        <w:rPr>
          <w:rFonts w:ascii="Times New Roman" w:hAnsi="Times New Roman" w:cs="Times New Roman"/>
          <w:sz w:val="22"/>
          <w:szCs w:val="22"/>
        </w:rPr>
      </w:pPr>
      <w:r w:rsidRPr="00F16C65">
        <w:rPr>
          <w:rFonts w:ascii="Times New Roman" w:hAnsi="Times New Roman" w:cs="Times New Roman"/>
          <w:sz w:val="22"/>
          <w:szCs w:val="22"/>
        </w:rPr>
        <w:t>Hur har våra arbetsmetoder fungerat? Kan något förbättras? Vad har varit bra?</w:t>
      </w:r>
    </w:p>
    <w:p w14:paraId="7EE3752F" w14:textId="77777777" w:rsidR="001956F2" w:rsidRPr="00F16C65" w:rsidRDefault="001956F2" w:rsidP="001956F2">
      <w:pPr>
        <w:pStyle w:val="Default"/>
        <w:numPr>
          <w:ilvl w:val="0"/>
          <w:numId w:val="49"/>
        </w:numPr>
        <w:rPr>
          <w:rFonts w:ascii="Times New Roman" w:hAnsi="Times New Roman" w:cs="Times New Roman"/>
          <w:sz w:val="22"/>
          <w:szCs w:val="22"/>
        </w:rPr>
      </w:pPr>
      <w:r w:rsidRPr="00F16C65">
        <w:rPr>
          <w:rFonts w:ascii="Times New Roman" w:hAnsi="Times New Roman" w:cs="Times New Roman"/>
          <w:sz w:val="22"/>
          <w:szCs w:val="22"/>
        </w:rPr>
        <w:t>Har ärenden drivits med framgång, dvs har ärenden slutförts och överträdelser åtgärdats?</w:t>
      </w:r>
    </w:p>
    <w:p w14:paraId="77137DBD" w14:textId="77777777" w:rsidR="001956F2" w:rsidRPr="00F16C65" w:rsidRDefault="001956F2" w:rsidP="001956F2">
      <w:pPr>
        <w:pStyle w:val="Default"/>
        <w:numPr>
          <w:ilvl w:val="0"/>
          <w:numId w:val="49"/>
        </w:numPr>
        <w:rPr>
          <w:rFonts w:ascii="Times New Roman" w:hAnsi="Times New Roman" w:cs="Times New Roman"/>
          <w:sz w:val="22"/>
          <w:szCs w:val="22"/>
        </w:rPr>
      </w:pPr>
      <w:r w:rsidRPr="00F16C65">
        <w:rPr>
          <w:rFonts w:ascii="Times New Roman" w:hAnsi="Times New Roman" w:cs="Times New Roman"/>
          <w:sz w:val="22"/>
          <w:szCs w:val="22"/>
        </w:rPr>
        <w:t>Driver vi ärenden effektivt till beslut eller blir de liggande utan åtgärd?</w:t>
      </w:r>
    </w:p>
    <w:p w14:paraId="41CBAAA1" w14:textId="77777777" w:rsidR="001956F2" w:rsidRPr="00F16C65" w:rsidRDefault="001956F2" w:rsidP="001956F2">
      <w:pPr>
        <w:pStyle w:val="Default"/>
        <w:numPr>
          <w:ilvl w:val="0"/>
          <w:numId w:val="49"/>
        </w:numPr>
        <w:rPr>
          <w:rFonts w:ascii="Times New Roman" w:hAnsi="Times New Roman" w:cs="Times New Roman"/>
          <w:sz w:val="22"/>
          <w:szCs w:val="22"/>
        </w:rPr>
      </w:pPr>
      <w:r w:rsidRPr="00F16C65">
        <w:rPr>
          <w:rFonts w:ascii="Times New Roman" w:hAnsi="Times New Roman" w:cs="Times New Roman"/>
          <w:sz w:val="22"/>
          <w:szCs w:val="22"/>
        </w:rPr>
        <w:t>Vilka svårigheter och hinder har vi stött på i tillsynsarbetet?</w:t>
      </w:r>
    </w:p>
    <w:p w14:paraId="3D5DBCC7" w14:textId="77777777" w:rsidR="001956F2" w:rsidRPr="00F16C65" w:rsidRDefault="001956F2" w:rsidP="001956F2">
      <w:pPr>
        <w:pStyle w:val="Default"/>
        <w:numPr>
          <w:ilvl w:val="0"/>
          <w:numId w:val="49"/>
        </w:numPr>
        <w:rPr>
          <w:rFonts w:ascii="Times New Roman" w:hAnsi="Times New Roman" w:cs="Times New Roman"/>
          <w:sz w:val="22"/>
          <w:szCs w:val="22"/>
        </w:rPr>
      </w:pPr>
      <w:r w:rsidRPr="00F16C65">
        <w:rPr>
          <w:rFonts w:ascii="Times New Roman" w:hAnsi="Times New Roman" w:cs="Times New Roman"/>
          <w:sz w:val="22"/>
          <w:szCs w:val="22"/>
        </w:rPr>
        <w:t>Har våra beslut överklagats? Vilket har utfallet i så fall blivit när högre instanser avgjort ärendena?</w:t>
      </w:r>
    </w:p>
    <w:p w14:paraId="501FF369" w14:textId="2D1A858B" w:rsidR="001956F2" w:rsidRPr="00F16C65" w:rsidRDefault="001956F2" w:rsidP="001956F2">
      <w:pPr>
        <w:pStyle w:val="Default"/>
        <w:numPr>
          <w:ilvl w:val="0"/>
          <w:numId w:val="49"/>
        </w:numPr>
        <w:rPr>
          <w:rFonts w:ascii="Times New Roman" w:hAnsi="Times New Roman" w:cs="Times New Roman"/>
          <w:sz w:val="22"/>
          <w:szCs w:val="22"/>
        </w:rPr>
      </w:pPr>
      <w:r w:rsidRPr="00F16C65">
        <w:rPr>
          <w:rFonts w:ascii="Times New Roman" w:hAnsi="Times New Roman" w:cs="Times New Roman"/>
          <w:sz w:val="22"/>
          <w:szCs w:val="22"/>
        </w:rPr>
        <w:t xml:space="preserve">Finns något specifikt för </w:t>
      </w:r>
      <w:proofErr w:type="spellStart"/>
      <w:r w:rsidR="007232E9">
        <w:rPr>
          <w:rFonts w:ascii="Times New Roman" w:hAnsi="Times New Roman" w:cs="Times New Roman"/>
          <w:sz w:val="22"/>
          <w:szCs w:val="22"/>
        </w:rPr>
        <w:t>taksäkerhet</w:t>
      </w:r>
      <w:proofErr w:type="spellEnd"/>
      <w:r w:rsidR="007232E9">
        <w:rPr>
          <w:rFonts w:ascii="Times New Roman" w:hAnsi="Times New Roman" w:cs="Times New Roman"/>
          <w:sz w:val="22"/>
          <w:szCs w:val="22"/>
        </w:rPr>
        <w:t xml:space="preserve"> </w:t>
      </w:r>
      <w:r w:rsidRPr="00F16C65">
        <w:rPr>
          <w:rFonts w:ascii="Times New Roman" w:hAnsi="Times New Roman" w:cs="Times New Roman"/>
          <w:sz w:val="22"/>
          <w:szCs w:val="22"/>
        </w:rPr>
        <w:t>att notera?</w:t>
      </w:r>
    </w:p>
    <w:p w14:paraId="74C9EA2B" w14:textId="77777777" w:rsidR="001956F2" w:rsidRPr="00F16C65" w:rsidRDefault="001956F2" w:rsidP="001956F2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lrutnt"/>
        <w:tblW w:w="0" w:type="auto"/>
        <w:tblBorders>
          <w:top w:val="single" w:sz="8" w:space="0" w:color="761F22" w:themeColor="accent2" w:themeShade="BF"/>
          <w:left w:val="single" w:sz="8" w:space="0" w:color="761F22" w:themeColor="accent2" w:themeShade="BF"/>
          <w:bottom w:val="single" w:sz="8" w:space="0" w:color="761F22" w:themeColor="accent2" w:themeShade="BF"/>
          <w:right w:val="single" w:sz="8" w:space="0" w:color="761F22" w:themeColor="accent2" w:themeShade="BF"/>
          <w:insideH w:val="single" w:sz="8" w:space="0" w:color="761F22" w:themeColor="accent2" w:themeShade="BF"/>
          <w:insideV w:val="single" w:sz="8" w:space="0" w:color="761F22" w:themeColor="accent2" w:themeShade="BF"/>
        </w:tblBorders>
        <w:tblLook w:val="04A0" w:firstRow="1" w:lastRow="0" w:firstColumn="1" w:lastColumn="0" w:noHBand="0" w:noVBand="1"/>
      </w:tblPr>
      <w:tblGrid>
        <w:gridCol w:w="7916"/>
      </w:tblGrid>
      <w:tr w:rsidR="001956F2" w:rsidRPr="00F16C65" w14:paraId="59AC0CA8" w14:textId="77777777" w:rsidTr="00C55CAE">
        <w:tc>
          <w:tcPr>
            <w:tcW w:w="9052" w:type="dxa"/>
          </w:tcPr>
          <w:p w14:paraId="01296A76" w14:textId="77777777" w:rsidR="001956F2" w:rsidRPr="00F16C65" w:rsidRDefault="001956F2" w:rsidP="00C55CAE">
            <w:r w:rsidRPr="00F16C65">
              <w:t>Skriv här</w:t>
            </w:r>
          </w:p>
          <w:p w14:paraId="0AF44FF4" w14:textId="77777777" w:rsidR="001956F2" w:rsidRPr="00F16C65" w:rsidRDefault="001956F2" w:rsidP="00C55CAE"/>
        </w:tc>
      </w:tr>
    </w:tbl>
    <w:p w14:paraId="0364C9D6" w14:textId="77777777" w:rsidR="001956F2" w:rsidRDefault="001956F2">
      <w:pPr>
        <w:spacing w:after="0" w:line="240" w:lineRule="auto"/>
        <w:rPr>
          <w:rFonts w:ascii="Arial" w:hAnsi="Arial"/>
          <w:sz w:val="40"/>
          <w:szCs w:val="26"/>
        </w:rPr>
      </w:pPr>
      <w:r>
        <w:br w:type="page"/>
      </w:r>
    </w:p>
    <w:p w14:paraId="21E990D4" w14:textId="5B88B999" w:rsidR="007232E9" w:rsidRPr="00062FB5" w:rsidRDefault="007232E9" w:rsidP="00062FB5">
      <w:pPr>
        <w:pStyle w:val="Rubrik3"/>
        <w:rPr>
          <w:b/>
          <w:bCs w:val="0"/>
        </w:rPr>
      </w:pPr>
      <w:bookmarkStart w:id="25" w:name="_Toc117661921"/>
      <w:r w:rsidRPr="00062FB5">
        <w:rPr>
          <w:b/>
        </w:rPr>
        <w:lastRenderedPageBreak/>
        <w:t>Skyltar och ljusanordningar</w:t>
      </w:r>
      <w:bookmarkEnd w:id="25"/>
      <w:r w:rsidRPr="00062FB5">
        <w:rPr>
          <w:b/>
          <w:bCs w:val="0"/>
        </w:rPr>
        <w:t xml:space="preserve"> </w:t>
      </w:r>
    </w:p>
    <w:p w14:paraId="1865E232" w14:textId="77777777" w:rsidR="007232E9" w:rsidRPr="00F16C65" w:rsidRDefault="007232E9" w:rsidP="007232E9">
      <w:pPr>
        <w:pStyle w:val="Rubrik4"/>
      </w:pPr>
      <w:r w:rsidRPr="00F16C65">
        <w:t>Mål för perioden enligt tillsynsplanen:</w:t>
      </w:r>
    </w:p>
    <w:p w14:paraId="17A34F17" w14:textId="77777777" w:rsidR="007232E9" w:rsidRPr="003A48E4" w:rsidRDefault="007232E9" w:rsidP="007232E9">
      <w:pPr>
        <w:rPr>
          <w:rFonts w:eastAsiaTheme="minorHAnsi"/>
          <w:i/>
          <w:iCs/>
          <w:color w:val="000000"/>
          <w:sz w:val="22"/>
        </w:rPr>
      </w:pPr>
      <w:r w:rsidRPr="003A48E4">
        <w:rPr>
          <w:rFonts w:eastAsiaTheme="minorHAnsi"/>
          <w:i/>
          <w:iCs/>
          <w:color w:val="000000"/>
          <w:sz w:val="22"/>
        </w:rPr>
        <w:t>Skriv byggnadsnämndens tillsynsmål för perioden.</w:t>
      </w:r>
    </w:p>
    <w:p w14:paraId="6F1DDE4C" w14:textId="77777777" w:rsidR="007232E9" w:rsidRPr="00F16C65" w:rsidRDefault="007232E9" w:rsidP="007232E9">
      <w:pPr>
        <w:pStyle w:val="Rubrik4"/>
      </w:pPr>
      <w:r w:rsidRPr="00F16C65">
        <w:t>Planerade aktiviteter under perioden enligt tillsynsplanen:</w:t>
      </w:r>
    </w:p>
    <w:p w14:paraId="67E60B9C" w14:textId="77777777" w:rsidR="007232E9" w:rsidRPr="001956F2" w:rsidRDefault="007232E9" w:rsidP="007232E9">
      <w:pPr>
        <w:spacing w:after="160"/>
        <w:rPr>
          <w:rFonts w:eastAsiaTheme="minorHAnsi"/>
          <w:i/>
          <w:iCs/>
          <w:color w:val="000000"/>
          <w:sz w:val="22"/>
        </w:rPr>
      </w:pPr>
      <w:r w:rsidRPr="001956F2">
        <w:rPr>
          <w:rFonts w:eastAsiaTheme="minorHAnsi"/>
          <w:i/>
          <w:iCs/>
          <w:color w:val="000000"/>
          <w:sz w:val="22"/>
        </w:rPr>
        <w:t>Skriv planerade tillsynsaktiviteter för perioden.</w:t>
      </w:r>
    </w:p>
    <w:p w14:paraId="7F583F34" w14:textId="77777777" w:rsidR="007232E9" w:rsidRPr="00F16C65" w:rsidRDefault="007232E9" w:rsidP="007232E9">
      <w:pPr>
        <w:pStyle w:val="Rubrik4"/>
      </w:pPr>
      <w:r w:rsidRPr="00F16C65">
        <w:t xml:space="preserve">Uppföljning: </w:t>
      </w:r>
    </w:p>
    <w:tbl>
      <w:tblPr>
        <w:tblStyle w:val="Rutntstabell1ljus"/>
        <w:tblW w:w="0" w:type="auto"/>
        <w:tblLook w:val="0420" w:firstRow="1" w:lastRow="0" w:firstColumn="0" w:lastColumn="0" w:noHBand="0" w:noVBand="1"/>
      </w:tblPr>
      <w:tblGrid>
        <w:gridCol w:w="3964"/>
        <w:gridCol w:w="1134"/>
      </w:tblGrid>
      <w:tr w:rsidR="007232E9" w:rsidRPr="00F16C65" w14:paraId="457B4263" w14:textId="77777777" w:rsidTr="009714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64" w:type="dxa"/>
          </w:tcPr>
          <w:p w14:paraId="777D9E6E" w14:textId="77777777" w:rsidR="007232E9" w:rsidRPr="00F16C65" w:rsidRDefault="007232E9" w:rsidP="00971452">
            <w:pPr>
              <w:rPr>
                <w:b w:val="0"/>
                <w:bCs w:val="0"/>
                <w:sz w:val="18"/>
                <w:szCs w:val="18"/>
              </w:rPr>
            </w:pPr>
            <w:r w:rsidRPr="00F16C65">
              <w:rPr>
                <w:sz w:val="18"/>
                <w:szCs w:val="18"/>
              </w:rPr>
              <w:t>Statistik för perioden</w:t>
            </w:r>
          </w:p>
        </w:tc>
        <w:tc>
          <w:tcPr>
            <w:tcW w:w="1134" w:type="dxa"/>
          </w:tcPr>
          <w:p w14:paraId="2933DB92" w14:textId="77777777" w:rsidR="007232E9" w:rsidRPr="00F16C65" w:rsidRDefault="007232E9" w:rsidP="00971452">
            <w:pPr>
              <w:rPr>
                <w:b w:val="0"/>
                <w:bCs w:val="0"/>
                <w:sz w:val="18"/>
                <w:szCs w:val="18"/>
              </w:rPr>
            </w:pPr>
            <w:r w:rsidRPr="00F16C65">
              <w:rPr>
                <w:sz w:val="18"/>
                <w:szCs w:val="18"/>
              </w:rPr>
              <w:t>Antal</w:t>
            </w:r>
          </w:p>
        </w:tc>
      </w:tr>
      <w:tr w:rsidR="007232E9" w:rsidRPr="00F16C65" w14:paraId="29F120B8" w14:textId="77777777" w:rsidTr="00971452">
        <w:trPr>
          <w:trHeight w:hRule="exact" w:val="397"/>
        </w:trPr>
        <w:tc>
          <w:tcPr>
            <w:tcW w:w="3964" w:type="dxa"/>
          </w:tcPr>
          <w:p w14:paraId="24AE9B58" w14:textId="77777777" w:rsidR="007232E9" w:rsidRPr="00F16C65" w:rsidRDefault="007232E9" w:rsidP="00971452">
            <w:pPr>
              <w:rPr>
                <w:sz w:val="18"/>
                <w:szCs w:val="18"/>
              </w:rPr>
            </w:pPr>
            <w:r w:rsidRPr="00F16C65">
              <w:rPr>
                <w:sz w:val="18"/>
                <w:szCs w:val="18"/>
              </w:rPr>
              <w:t>Nya ärenden efter anmälan</w:t>
            </w:r>
          </w:p>
        </w:tc>
        <w:tc>
          <w:tcPr>
            <w:tcW w:w="1134" w:type="dxa"/>
          </w:tcPr>
          <w:p w14:paraId="598A4E77" w14:textId="77777777" w:rsidR="007232E9" w:rsidRPr="00F16C65" w:rsidRDefault="007232E9" w:rsidP="00971452">
            <w:pPr>
              <w:rPr>
                <w:sz w:val="18"/>
                <w:szCs w:val="18"/>
              </w:rPr>
            </w:pPr>
          </w:p>
        </w:tc>
      </w:tr>
      <w:tr w:rsidR="007232E9" w:rsidRPr="00F16C65" w14:paraId="3AADFFC6" w14:textId="77777777" w:rsidTr="00971452">
        <w:trPr>
          <w:trHeight w:hRule="exact" w:val="397"/>
        </w:trPr>
        <w:tc>
          <w:tcPr>
            <w:tcW w:w="3964" w:type="dxa"/>
          </w:tcPr>
          <w:p w14:paraId="2281057E" w14:textId="77777777" w:rsidR="007232E9" w:rsidRPr="00F16C65" w:rsidRDefault="007232E9" w:rsidP="00971452">
            <w:pPr>
              <w:rPr>
                <w:sz w:val="18"/>
                <w:szCs w:val="18"/>
              </w:rPr>
            </w:pPr>
            <w:r w:rsidRPr="00F16C65">
              <w:rPr>
                <w:sz w:val="18"/>
                <w:szCs w:val="18"/>
              </w:rPr>
              <w:t>Nya ärenden, egeninitierade</w:t>
            </w:r>
          </w:p>
        </w:tc>
        <w:tc>
          <w:tcPr>
            <w:tcW w:w="1134" w:type="dxa"/>
          </w:tcPr>
          <w:p w14:paraId="4ABC73A9" w14:textId="77777777" w:rsidR="007232E9" w:rsidRPr="00F16C65" w:rsidRDefault="007232E9" w:rsidP="00971452">
            <w:pPr>
              <w:rPr>
                <w:sz w:val="18"/>
                <w:szCs w:val="18"/>
              </w:rPr>
            </w:pPr>
          </w:p>
        </w:tc>
      </w:tr>
      <w:tr w:rsidR="007232E9" w:rsidRPr="00F16C65" w14:paraId="7BBE1FFF" w14:textId="77777777" w:rsidTr="00971452">
        <w:trPr>
          <w:trHeight w:hRule="exact" w:val="397"/>
        </w:trPr>
        <w:tc>
          <w:tcPr>
            <w:tcW w:w="3964" w:type="dxa"/>
          </w:tcPr>
          <w:p w14:paraId="403A1F8E" w14:textId="77777777" w:rsidR="007232E9" w:rsidRPr="00F16C65" w:rsidRDefault="007232E9" w:rsidP="00971452">
            <w:pPr>
              <w:rPr>
                <w:sz w:val="18"/>
                <w:szCs w:val="18"/>
              </w:rPr>
            </w:pPr>
            <w:r w:rsidRPr="00F16C65">
              <w:rPr>
                <w:sz w:val="18"/>
                <w:szCs w:val="18"/>
              </w:rPr>
              <w:t>Beslut om föreläggande</w:t>
            </w:r>
          </w:p>
        </w:tc>
        <w:tc>
          <w:tcPr>
            <w:tcW w:w="1134" w:type="dxa"/>
          </w:tcPr>
          <w:p w14:paraId="10D94F26" w14:textId="77777777" w:rsidR="007232E9" w:rsidRPr="00F16C65" w:rsidRDefault="007232E9" w:rsidP="00971452">
            <w:pPr>
              <w:rPr>
                <w:sz w:val="18"/>
                <w:szCs w:val="18"/>
              </w:rPr>
            </w:pPr>
          </w:p>
        </w:tc>
      </w:tr>
      <w:tr w:rsidR="007232E9" w:rsidRPr="00F16C65" w14:paraId="7AEB19C2" w14:textId="77777777" w:rsidTr="00971452">
        <w:trPr>
          <w:trHeight w:hRule="exact" w:val="397"/>
        </w:trPr>
        <w:tc>
          <w:tcPr>
            <w:tcW w:w="3964" w:type="dxa"/>
          </w:tcPr>
          <w:p w14:paraId="47DE6682" w14:textId="77777777" w:rsidR="007232E9" w:rsidRPr="00F16C65" w:rsidRDefault="007232E9" w:rsidP="00971452">
            <w:pPr>
              <w:rPr>
                <w:sz w:val="18"/>
                <w:szCs w:val="18"/>
              </w:rPr>
            </w:pPr>
            <w:r w:rsidRPr="00F16C65">
              <w:rPr>
                <w:sz w:val="18"/>
                <w:szCs w:val="18"/>
              </w:rPr>
              <w:t>Beslut att inte ingripa</w:t>
            </w:r>
          </w:p>
        </w:tc>
        <w:tc>
          <w:tcPr>
            <w:tcW w:w="1134" w:type="dxa"/>
          </w:tcPr>
          <w:p w14:paraId="3A0F6038" w14:textId="77777777" w:rsidR="007232E9" w:rsidRPr="00F16C65" w:rsidRDefault="007232E9" w:rsidP="00971452">
            <w:pPr>
              <w:rPr>
                <w:sz w:val="18"/>
                <w:szCs w:val="18"/>
              </w:rPr>
            </w:pPr>
          </w:p>
        </w:tc>
      </w:tr>
    </w:tbl>
    <w:p w14:paraId="28482A61" w14:textId="77777777" w:rsidR="007232E9" w:rsidRPr="00F16C65" w:rsidRDefault="007232E9" w:rsidP="007232E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38E8B4D" w14:textId="77777777" w:rsidR="007232E9" w:rsidRPr="00F16C65" w:rsidRDefault="007232E9" w:rsidP="007232E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16C65">
        <w:rPr>
          <w:rFonts w:ascii="Times New Roman" w:hAnsi="Times New Roman" w:cs="Times New Roman"/>
          <w:sz w:val="22"/>
          <w:szCs w:val="22"/>
        </w:rPr>
        <w:t>Diskutera och svara på frågorna!</w:t>
      </w:r>
    </w:p>
    <w:p w14:paraId="3E82EE6D" w14:textId="77777777" w:rsidR="007232E9" w:rsidRPr="00F16C65" w:rsidRDefault="007232E9" w:rsidP="007232E9">
      <w:pPr>
        <w:pStyle w:val="Default"/>
        <w:numPr>
          <w:ilvl w:val="0"/>
          <w:numId w:val="48"/>
        </w:numPr>
        <w:rPr>
          <w:rFonts w:ascii="Times New Roman" w:hAnsi="Times New Roman" w:cs="Times New Roman"/>
          <w:sz w:val="22"/>
          <w:szCs w:val="22"/>
        </w:rPr>
      </w:pPr>
      <w:r w:rsidRPr="00F16C65">
        <w:rPr>
          <w:rFonts w:ascii="Times New Roman" w:hAnsi="Times New Roman" w:cs="Times New Roman"/>
          <w:sz w:val="22"/>
          <w:szCs w:val="22"/>
        </w:rPr>
        <w:t xml:space="preserve">Vilka planerade aktiviteter har utförts? </w:t>
      </w:r>
    </w:p>
    <w:p w14:paraId="4001A357" w14:textId="77777777" w:rsidR="007232E9" w:rsidRPr="00F16C65" w:rsidRDefault="007232E9" w:rsidP="007232E9">
      <w:pPr>
        <w:pStyle w:val="Default"/>
        <w:numPr>
          <w:ilvl w:val="0"/>
          <w:numId w:val="48"/>
        </w:numPr>
        <w:rPr>
          <w:rFonts w:ascii="Times New Roman" w:hAnsi="Times New Roman" w:cs="Times New Roman"/>
          <w:sz w:val="22"/>
          <w:szCs w:val="22"/>
        </w:rPr>
      </w:pPr>
      <w:r w:rsidRPr="00F16C65">
        <w:rPr>
          <w:rFonts w:ascii="Times New Roman" w:hAnsi="Times New Roman" w:cs="Times New Roman"/>
          <w:sz w:val="22"/>
          <w:szCs w:val="22"/>
        </w:rPr>
        <w:t>Har det uppställda målet nåtts? Ange måluppfyllelse 0 – 100 %.</w:t>
      </w:r>
    </w:p>
    <w:p w14:paraId="19E40EFC" w14:textId="77777777" w:rsidR="007232E9" w:rsidRPr="00F16C65" w:rsidRDefault="007232E9" w:rsidP="007232E9">
      <w:pPr>
        <w:pStyle w:val="Default"/>
        <w:numPr>
          <w:ilvl w:val="0"/>
          <w:numId w:val="48"/>
        </w:numPr>
        <w:rPr>
          <w:rFonts w:ascii="Times New Roman" w:hAnsi="Times New Roman" w:cs="Times New Roman"/>
          <w:sz w:val="22"/>
          <w:szCs w:val="22"/>
        </w:rPr>
      </w:pPr>
      <w:r w:rsidRPr="00F16C65">
        <w:rPr>
          <w:rFonts w:ascii="Times New Roman" w:hAnsi="Times New Roman" w:cs="Times New Roman"/>
          <w:sz w:val="22"/>
          <w:szCs w:val="22"/>
        </w:rPr>
        <w:t>Har andra aktiviteter gjorts, som inte var planerade?</w:t>
      </w:r>
    </w:p>
    <w:p w14:paraId="5D1F8CDF" w14:textId="77777777" w:rsidR="007232E9" w:rsidRPr="00F16C65" w:rsidRDefault="007232E9" w:rsidP="007232E9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lrutnt"/>
        <w:tblW w:w="0" w:type="auto"/>
        <w:tblBorders>
          <w:top w:val="single" w:sz="8" w:space="0" w:color="761F22" w:themeColor="accent2" w:themeShade="BF"/>
          <w:left w:val="single" w:sz="8" w:space="0" w:color="761F22" w:themeColor="accent2" w:themeShade="BF"/>
          <w:bottom w:val="single" w:sz="8" w:space="0" w:color="761F22" w:themeColor="accent2" w:themeShade="BF"/>
          <w:right w:val="single" w:sz="8" w:space="0" w:color="761F22" w:themeColor="accent2" w:themeShade="BF"/>
          <w:insideH w:val="single" w:sz="8" w:space="0" w:color="761F22" w:themeColor="accent2" w:themeShade="BF"/>
          <w:insideV w:val="single" w:sz="8" w:space="0" w:color="761F22" w:themeColor="accent2" w:themeShade="BF"/>
        </w:tblBorders>
        <w:tblLook w:val="04A0" w:firstRow="1" w:lastRow="0" w:firstColumn="1" w:lastColumn="0" w:noHBand="0" w:noVBand="1"/>
      </w:tblPr>
      <w:tblGrid>
        <w:gridCol w:w="7916"/>
      </w:tblGrid>
      <w:tr w:rsidR="007232E9" w:rsidRPr="00F16C65" w14:paraId="7F522BDB" w14:textId="77777777" w:rsidTr="00971452">
        <w:tc>
          <w:tcPr>
            <w:tcW w:w="9052" w:type="dxa"/>
          </w:tcPr>
          <w:p w14:paraId="1E6C311D" w14:textId="77777777" w:rsidR="007232E9" w:rsidRPr="00F16C65" w:rsidRDefault="007232E9" w:rsidP="00971452">
            <w:r w:rsidRPr="00F16C65">
              <w:t>Skriv här</w:t>
            </w:r>
          </w:p>
          <w:p w14:paraId="4B510C50" w14:textId="77777777" w:rsidR="007232E9" w:rsidRPr="00F16C65" w:rsidRDefault="007232E9" w:rsidP="00971452"/>
        </w:tc>
      </w:tr>
    </w:tbl>
    <w:p w14:paraId="0E6965C0" w14:textId="77777777" w:rsidR="007232E9" w:rsidRPr="00F16C65" w:rsidRDefault="007232E9" w:rsidP="007232E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C712D85" w14:textId="77777777" w:rsidR="007232E9" w:rsidRPr="00F16C65" w:rsidRDefault="007232E9" w:rsidP="007232E9">
      <w:pPr>
        <w:pStyle w:val="Rubrik4"/>
      </w:pPr>
      <w:r w:rsidRPr="00F16C65">
        <w:t>Utvärdering:</w:t>
      </w:r>
    </w:p>
    <w:p w14:paraId="1CEC3F0E" w14:textId="77777777" w:rsidR="007232E9" w:rsidRPr="00F16C65" w:rsidRDefault="007232E9" w:rsidP="007232E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16C65">
        <w:rPr>
          <w:rFonts w:ascii="Times New Roman" w:hAnsi="Times New Roman" w:cs="Times New Roman"/>
          <w:sz w:val="22"/>
          <w:szCs w:val="22"/>
        </w:rPr>
        <w:t>Diskutera och svara på frågorna!</w:t>
      </w:r>
    </w:p>
    <w:p w14:paraId="2E3BB9C1" w14:textId="77777777" w:rsidR="007232E9" w:rsidRPr="00F16C65" w:rsidRDefault="007232E9" w:rsidP="007232E9">
      <w:pPr>
        <w:pStyle w:val="Default"/>
        <w:numPr>
          <w:ilvl w:val="0"/>
          <w:numId w:val="49"/>
        </w:numPr>
        <w:rPr>
          <w:rFonts w:ascii="Times New Roman" w:hAnsi="Times New Roman" w:cs="Times New Roman"/>
          <w:sz w:val="22"/>
          <w:szCs w:val="22"/>
        </w:rPr>
      </w:pPr>
      <w:r w:rsidRPr="00F16C65">
        <w:rPr>
          <w:rFonts w:ascii="Times New Roman" w:hAnsi="Times New Roman" w:cs="Times New Roman"/>
          <w:sz w:val="22"/>
          <w:szCs w:val="22"/>
        </w:rPr>
        <w:t xml:space="preserve">Avviker genomförda aktiviteter från det planerade? I så fall varför? </w:t>
      </w:r>
    </w:p>
    <w:p w14:paraId="4451E765" w14:textId="77777777" w:rsidR="007232E9" w:rsidRPr="00F16C65" w:rsidRDefault="007232E9" w:rsidP="007232E9">
      <w:pPr>
        <w:pStyle w:val="Default"/>
        <w:numPr>
          <w:ilvl w:val="0"/>
          <w:numId w:val="49"/>
        </w:numPr>
        <w:rPr>
          <w:rFonts w:ascii="Times New Roman" w:hAnsi="Times New Roman" w:cs="Times New Roman"/>
          <w:sz w:val="22"/>
          <w:szCs w:val="22"/>
        </w:rPr>
      </w:pPr>
      <w:r w:rsidRPr="00F16C65">
        <w:rPr>
          <w:rFonts w:ascii="Times New Roman" w:hAnsi="Times New Roman" w:cs="Times New Roman"/>
          <w:sz w:val="22"/>
          <w:szCs w:val="22"/>
        </w:rPr>
        <w:t>Hur har våra arbetsmetoder fungerat? Kan något förbättras? Vad har varit bra?</w:t>
      </w:r>
    </w:p>
    <w:p w14:paraId="1526F612" w14:textId="77777777" w:rsidR="007232E9" w:rsidRPr="00F16C65" w:rsidRDefault="007232E9" w:rsidP="007232E9">
      <w:pPr>
        <w:pStyle w:val="Default"/>
        <w:numPr>
          <w:ilvl w:val="0"/>
          <w:numId w:val="49"/>
        </w:numPr>
        <w:rPr>
          <w:rFonts w:ascii="Times New Roman" w:hAnsi="Times New Roman" w:cs="Times New Roman"/>
          <w:sz w:val="22"/>
          <w:szCs w:val="22"/>
        </w:rPr>
      </w:pPr>
      <w:r w:rsidRPr="00F16C65">
        <w:rPr>
          <w:rFonts w:ascii="Times New Roman" w:hAnsi="Times New Roman" w:cs="Times New Roman"/>
          <w:sz w:val="22"/>
          <w:szCs w:val="22"/>
        </w:rPr>
        <w:t>Har ärenden drivits med framgång, dvs har ärenden slutförts och överträdelser åtgärdats?</w:t>
      </w:r>
    </w:p>
    <w:p w14:paraId="12BAC4FE" w14:textId="77777777" w:rsidR="007232E9" w:rsidRPr="00F16C65" w:rsidRDefault="007232E9" w:rsidP="007232E9">
      <w:pPr>
        <w:pStyle w:val="Default"/>
        <w:numPr>
          <w:ilvl w:val="0"/>
          <w:numId w:val="49"/>
        </w:numPr>
        <w:rPr>
          <w:rFonts w:ascii="Times New Roman" w:hAnsi="Times New Roman" w:cs="Times New Roman"/>
          <w:sz w:val="22"/>
          <w:szCs w:val="22"/>
        </w:rPr>
      </w:pPr>
      <w:r w:rsidRPr="00F16C65">
        <w:rPr>
          <w:rFonts w:ascii="Times New Roman" w:hAnsi="Times New Roman" w:cs="Times New Roman"/>
          <w:sz w:val="22"/>
          <w:szCs w:val="22"/>
        </w:rPr>
        <w:t>Driver vi ärenden effektivt till beslut eller blir de liggande utan åtgärd?</w:t>
      </w:r>
    </w:p>
    <w:p w14:paraId="2223FD72" w14:textId="77777777" w:rsidR="007232E9" w:rsidRPr="00F16C65" w:rsidRDefault="007232E9" w:rsidP="007232E9">
      <w:pPr>
        <w:pStyle w:val="Default"/>
        <w:numPr>
          <w:ilvl w:val="0"/>
          <w:numId w:val="49"/>
        </w:numPr>
        <w:rPr>
          <w:rFonts w:ascii="Times New Roman" w:hAnsi="Times New Roman" w:cs="Times New Roman"/>
          <w:sz w:val="22"/>
          <w:szCs w:val="22"/>
        </w:rPr>
      </w:pPr>
      <w:r w:rsidRPr="00F16C65">
        <w:rPr>
          <w:rFonts w:ascii="Times New Roman" w:hAnsi="Times New Roman" w:cs="Times New Roman"/>
          <w:sz w:val="22"/>
          <w:szCs w:val="22"/>
        </w:rPr>
        <w:t>Vilka svårigheter och hinder har vi stött på i tillsynsarbetet?</w:t>
      </w:r>
    </w:p>
    <w:p w14:paraId="59BEC898" w14:textId="77777777" w:rsidR="007232E9" w:rsidRPr="00F16C65" w:rsidRDefault="007232E9" w:rsidP="007232E9">
      <w:pPr>
        <w:pStyle w:val="Default"/>
        <w:numPr>
          <w:ilvl w:val="0"/>
          <w:numId w:val="49"/>
        </w:numPr>
        <w:rPr>
          <w:rFonts w:ascii="Times New Roman" w:hAnsi="Times New Roman" w:cs="Times New Roman"/>
          <w:sz w:val="22"/>
          <w:szCs w:val="22"/>
        </w:rPr>
      </w:pPr>
      <w:r w:rsidRPr="00F16C65">
        <w:rPr>
          <w:rFonts w:ascii="Times New Roman" w:hAnsi="Times New Roman" w:cs="Times New Roman"/>
          <w:sz w:val="22"/>
          <w:szCs w:val="22"/>
        </w:rPr>
        <w:t>Har våra beslut överklagats? Vilket har utfallet i så fall blivit när högre instanser avgjort ärendena?</w:t>
      </w:r>
    </w:p>
    <w:p w14:paraId="07224251" w14:textId="419D91C9" w:rsidR="007232E9" w:rsidRPr="00F16C65" w:rsidRDefault="007232E9" w:rsidP="007232E9">
      <w:pPr>
        <w:pStyle w:val="Default"/>
        <w:numPr>
          <w:ilvl w:val="0"/>
          <w:numId w:val="49"/>
        </w:numPr>
        <w:rPr>
          <w:rFonts w:ascii="Times New Roman" w:hAnsi="Times New Roman" w:cs="Times New Roman"/>
          <w:sz w:val="22"/>
          <w:szCs w:val="22"/>
        </w:rPr>
      </w:pPr>
      <w:r w:rsidRPr="00F16C65">
        <w:rPr>
          <w:rFonts w:ascii="Times New Roman" w:hAnsi="Times New Roman" w:cs="Times New Roman"/>
          <w:sz w:val="22"/>
          <w:szCs w:val="22"/>
        </w:rPr>
        <w:t xml:space="preserve">Finns något specifikt för </w:t>
      </w:r>
      <w:r>
        <w:rPr>
          <w:rFonts w:ascii="Times New Roman" w:hAnsi="Times New Roman" w:cs="Times New Roman"/>
          <w:sz w:val="22"/>
          <w:szCs w:val="22"/>
        </w:rPr>
        <w:t xml:space="preserve">skyltar och ljusanordningar </w:t>
      </w:r>
      <w:r w:rsidRPr="00F16C65">
        <w:rPr>
          <w:rFonts w:ascii="Times New Roman" w:hAnsi="Times New Roman" w:cs="Times New Roman"/>
          <w:sz w:val="22"/>
          <w:szCs w:val="22"/>
        </w:rPr>
        <w:t>att notera?</w:t>
      </w:r>
    </w:p>
    <w:p w14:paraId="4856E1C3" w14:textId="77777777" w:rsidR="007232E9" w:rsidRPr="00F16C65" w:rsidRDefault="007232E9" w:rsidP="007232E9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lrutnt"/>
        <w:tblW w:w="0" w:type="auto"/>
        <w:tblBorders>
          <w:top w:val="single" w:sz="8" w:space="0" w:color="761F22" w:themeColor="accent2" w:themeShade="BF"/>
          <w:left w:val="single" w:sz="8" w:space="0" w:color="761F22" w:themeColor="accent2" w:themeShade="BF"/>
          <w:bottom w:val="single" w:sz="8" w:space="0" w:color="761F22" w:themeColor="accent2" w:themeShade="BF"/>
          <w:right w:val="single" w:sz="8" w:space="0" w:color="761F22" w:themeColor="accent2" w:themeShade="BF"/>
          <w:insideH w:val="single" w:sz="8" w:space="0" w:color="761F22" w:themeColor="accent2" w:themeShade="BF"/>
          <w:insideV w:val="single" w:sz="8" w:space="0" w:color="761F22" w:themeColor="accent2" w:themeShade="BF"/>
        </w:tblBorders>
        <w:tblLook w:val="04A0" w:firstRow="1" w:lastRow="0" w:firstColumn="1" w:lastColumn="0" w:noHBand="0" w:noVBand="1"/>
      </w:tblPr>
      <w:tblGrid>
        <w:gridCol w:w="7916"/>
      </w:tblGrid>
      <w:tr w:rsidR="007232E9" w:rsidRPr="00F16C65" w14:paraId="28FF1650" w14:textId="77777777" w:rsidTr="00971452">
        <w:tc>
          <w:tcPr>
            <w:tcW w:w="9052" w:type="dxa"/>
          </w:tcPr>
          <w:p w14:paraId="481FC27E" w14:textId="77777777" w:rsidR="007232E9" w:rsidRPr="00F16C65" w:rsidRDefault="007232E9" w:rsidP="00971452">
            <w:r w:rsidRPr="00F16C65">
              <w:t>Skriv här</w:t>
            </w:r>
          </w:p>
          <w:p w14:paraId="7B8B45BB" w14:textId="77777777" w:rsidR="007232E9" w:rsidRPr="00F16C65" w:rsidRDefault="007232E9" w:rsidP="00971452"/>
        </w:tc>
      </w:tr>
    </w:tbl>
    <w:p w14:paraId="5D07CCCF" w14:textId="77777777" w:rsidR="007232E9" w:rsidRDefault="007232E9" w:rsidP="007232E9">
      <w:pPr>
        <w:spacing w:after="0" w:line="240" w:lineRule="auto"/>
        <w:rPr>
          <w:rFonts w:ascii="Arial" w:hAnsi="Arial"/>
          <w:sz w:val="40"/>
          <w:szCs w:val="26"/>
        </w:rPr>
      </w:pPr>
      <w:r>
        <w:br w:type="page"/>
      </w:r>
    </w:p>
    <w:p w14:paraId="3420A0AC" w14:textId="7985218B" w:rsidR="00F16C65" w:rsidRPr="00062FB5" w:rsidRDefault="00F16C65" w:rsidP="00062FB5">
      <w:pPr>
        <w:pStyle w:val="Rubrik3"/>
        <w:rPr>
          <w:b/>
          <w:bCs w:val="0"/>
        </w:rPr>
      </w:pPr>
      <w:bookmarkStart w:id="26" w:name="_Toc117661922"/>
      <w:r w:rsidRPr="00062FB5">
        <w:rPr>
          <w:b/>
          <w:bCs w:val="0"/>
        </w:rPr>
        <w:lastRenderedPageBreak/>
        <w:t>Övrig tillsyn</w:t>
      </w:r>
      <w:bookmarkEnd w:id="26"/>
    </w:p>
    <w:p w14:paraId="2B05E48D" w14:textId="77777777" w:rsidR="00F16C65" w:rsidRPr="00F16C65" w:rsidRDefault="00F16C65" w:rsidP="00A82B7C">
      <w:pPr>
        <w:pStyle w:val="Rubrik4"/>
      </w:pPr>
      <w:r w:rsidRPr="00F16C65">
        <w:t>Vad är övrig tillsyn:</w:t>
      </w:r>
    </w:p>
    <w:p w14:paraId="1C1DACAC" w14:textId="4156F66D" w:rsidR="00F16C65" w:rsidRPr="00F16C65" w:rsidRDefault="00F16C65" w:rsidP="00F16C6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16C65">
        <w:rPr>
          <w:rFonts w:ascii="Times New Roman" w:hAnsi="Times New Roman" w:cs="Times New Roman"/>
          <w:sz w:val="22"/>
          <w:szCs w:val="22"/>
        </w:rPr>
        <w:t xml:space="preserve">Med övrig tillsyn menas sådan tillsyn som inte passar in under någon av avsnitten ovan. </w:t>
      </w:r>
    </w:p>
    <w:p w14:paraId="7FCB149E" w14:textId="77777777" w:rsidR="00F16C65" w:rsidRPr="00F16C65" w:rsidRDefault="00F16C65" w:rsidP="00A82B7C">
      <w:pPr>
        <w:pStyle w:val="Rubrik4"/>
      </w:pPr>
      <w:r w:rsidRPr="00F16C65">
        <w:t>Mål för perioden enligt tillsynsplanen:</w:t>
      </w:r>
    </w:p>
    <w:p w14:paraId="71646296" w14:textId="77777777" w:rsidR="003A48E4" w:rsidRPr="003A48E4" w:rsidRDefault="003A48E4" w:rsidP="003A48E4">
      <w:pPr>
        <w:rPr>
          <w:rFonts w:eastAsiaTheme="minorHAnsi"/>
          <w:i/>
          <w:iCs/>
          <w:color w:val="000000"/>
          <w:sz w:val="22"/>
        </w:rPr>
      </w:pPr>
      <w:r w:rsidRPr="003A48E4">
        <w:rPr>
          <w:rFonts w:eastAsiaTheme="minorHAnsi"/>
          <w:i/>
          <w:iCs/>
          <w:color w:val="000000"/>
          <w:sz w:val="22"/>
        </w:rPr>
        <w:t>Skriv byggnadsnämndens tillsynsmål för perioden.</w:t>
      </w:r>
    </w:p>
    <w:p w14:paraId="61795E37" w14:textId="3FA6A4A5" w:rsidR="00F16C65" w:rsidRDefault="00F16C65" w:rsidP="00A82B7C">
      <w:pPr>
        <w:pStyle w:val="Rubrik4"/>
      </w:pPr>
      <w:r w:rsidRPr="00F16C65">
        <w:t>Planerade aktiviteter under perioden enligt tillsynsplanen:</w:t>
      </w:r>
    </w:p>
    <w:p w14:paraId="0C2310F7" w14:textId="5898130E" w:rsidR="00F16C65" w:rsidRPr="00F16C65" w:rsidRDefault="00A82B7C" w:rsidP="00A82B7C">
      <w:pPr>
        <w:spacing w:after="160"/>
        <w:rPr>
          <w:sz w:val="22"/>
        </w:rPr>
      </w:pPr>
      <w:r w:rsidRPr="001956F2">
        <w:rPr>
          <w:rFonts w:eastAsiaTheme="minorHAnsi"/>
          <w:i/>
          <w:iCs/>
          <w:color w:val="000000"/>
          <w:sz w:val="22"/>
        </w:rPr>
        <w:t>Skriv planerade tillsynsaktiviteter för perioden.</w:t>
      </w:r>
    </w:p>
    <w:p w14:paraId="384E7EF7" w14:textId="77777777" w:rsidR="00F16C65" w:rsidRPr="00F16C65" w:rsidRDefault="00F16C65" w:rsidP="00A82B7C">
      <w:pPr>
        <w:pStyle w:val="Rubrik4"/>
      </w:pPr>
      <w:r w:rsidRPr="00F16C65">
        <w:t xml:space="preserve">Uppföljning: </w:t>
      </w:r>
    </w:p>
    <w:tbl>
      <w:tblPr>
        <w:tblStyle w:val="Rutntstabell1ljus"/>
        <w:tblW w:w="0" w:type="auto"/>
        <w:tblLook w:val="0420" w:firstRow="1" w:lastRow="0" w:firstColumn="0" w:lastColumn="0" w:noHBand="0" w:noVBand="1"/>
      </w:tblPr>
      <w:tblGrid>
        <w:gridCol w:w="3964"/>
        <w:gridCol w:w="1134"/>
      </w:tblGrid>
      <w:tr w:rsidR="00F16C65" w:rsidRPr="00F16C65" w14:paraId="4B3BD155" w14:textId="77777777" w:rsidTr="00E73D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64" w:type="dxa"/>
          </w:tcPr>
          <w:p w14:paraId="36699C27" w14:textId="77777777" w:rsidR="00F16C65" w:rsidRPr="00F16C65" w:rsidRDefault="00F16C65" w:rsidP="00FA148F">
            <w:pPr>
              <w:rPr>
                <w:b w:val="0"/>
                <w:bCs w:val="0"/>
                <w:sz w:val="18"/>
                <w:szCs w:val="18"/>
              </w:rPr>
            </w:pPr>
            <w:r w:rsidRPr="00F16C65">
              <w:rPr>
                <w:sz w:val="18"/>
                <w:szCs w:val="18"/>
              </w:rPr>
              <w:t>Statistik för perioden</w:t>
            </w:r>
          </w:p>
        </w:tc>
        <w:tc>
          <w:tcPr>
            <w:tcW w:w="1134" w:type="dxa"/>
          </w:tcPr>
          <w:p w14:paraId="0C985685" w14:textId="77777777" w:rsidR="00F16C65" w:rsidRPr="00F16C65" w:rsidRDefault="00F16C65" w:rsidP="00FA148F">
            <w:pPr>
              <w:rPr>
                <w:b w:val="0"/>
                <w:bCs w:val="0"/>
                <w:sz w:val="18"/>
                <w:szCs w:val="18"/>
              </w:rPr>
            </w:pPr>
            <w:r w:rsidRPr="00F16C65">
              <w:rPr>
                <w:sz w:val="18"/>
                <w:szCs w:val="18"/>
              </w:rPr>
              <w:t>Antal</w:t>
            </w:r>
          </w:p>
        </w:tc>
      </w:tr>
      <w:tr w:rsidR="00F16C65" w:rsidRPr="00F16C65" w14:paraId="10F7BB6F" w14:textId="77777777" w:rsidTr="00E73D2E">
        <w:trPr>
          <w:trHeight w:hRule="exact" w:val="397"/>
        </w:trPr>
        <w:tc>
          <w:tcPr>
            <w:tcW w:w="3964" w:type="dxa"/>
          </w:tcPr>
          <w:p w14:paraId="50DA7961" w14:textId="77777777" w:rsidR="00F16C65" w:rsidRPr="00F16C65" w:rsidRDefault="00F16C65" w:rsidP="00FA148F">
            <w:pPr>
              <w:rPr>
                <w:sz w:val="18"/>
                <w:szCs w:val="18"/>
              </w:rPr>
            </w:pPr>
            <w:r w:rsidRPr="00F16C65">
              <w:rPr>
                <w:sz w:val="18"/>
                <w:szCs w:val="18"/>
              </w:rPr>
              <w:t>Nya ärenden efter anmälan</w:t>
            </w:r>
          </w:p>
        </w:tc>
        <w:tc>
          <w:tcPr>
            <w:tcW w:w="1134" w:type="dxa"/>
          </w:tcPr>
          <w:p w14:paraId="686F4D5C" w14:textId="77777777" w:rsidR="00F16C65" w:rsidRPr="00F16C65" w:rsidRDefault="00F16C65" w:rsidP="00FA148F">
            <w:pPr>
              <w:rPr>
                <w:sz w:val="18"/>
                <w:szCs w:val="18"/>
              </w:rPr>
            </w:pPr>
          </w:p>
        </w:tc>
      </w:tr>
      <w:tr w:rsidR="00F16C65" w:rsidRPr="00F16C65" w14:paraId="6852F542" w14:textId="77777777" w:rsidTr="00E73D2E">
        <w:trPr>
          <w:trHeight w:hRule="exact" w:val="397"/>
        </w:trPr>
        <w:tc>
          <w:tcPr>
            <w:tcW w:w="3964" w:type="dxa"/>
          </w:tcPr>
          <w:p w14:paraId="0ADE5237" w14:textId="77777777" w:rsidR="00F16C65" w:rsidRPr="00F16C65" w:rsidRDefault="00F16C65" w:rsidP="00FA148F">
            <w:pPr>
              <w:rPr>
                <w:sz w:val="18"/>
                <w:szCs w:val="18"/>
              </w:rPr>
            </w:pPr>
            <w:r w:rsidRPr="00F16C65">
              <w:rPr>
                <w:sz w:val="18"/>
                <w:szCs w:val="18"/>
              </w:rPr>
              <w:t>Nya ärenden, egeninitierade</w:t>
            </w:r>
          </w:p>
        </w:tc>
        <w:tc>
          <w:tcPr>
            <w:tcW w:w="1134" w:type="dxa"/>
          </w:tcPr>
          <w:p w14:paraId="0E04C700" w14:textId="77777777" w:rsidR="00F16C65" w:rsidRPr="00F16C65" w:rsidRDefault="00F16C65" w:rsidP="00FA148F">
            <w:pPr>
              <w:rPr>
                <w:sz w:val="18"/>
                <w:szCs w:val="18"/>
              </w:rPr>
            </w:pPr>
          </w:p>
        </w:tc>
      </w:tr>
      <w:tr w:rsidR="00F16C65" w:rsidRPr="00F16C65" w14:paraId="177EFB0C" w14:textId="77777777" w:rsidTr="00E73D2E">
        <w:trPr>
          <w:trHeight w:hRule="exact" w:val="397"/>
        </w:trPr>
        <w:tc>
          <w:tcPr>
            <w:tcW w:w="3964" w:type="dxa"/>
          </w:tcPr>
          <w:p w14:paraId="5197CFE6" w14:textId="77777777" w:rsidR="00F16C65" w:rsidRPr="00F16C65" w:rsidRDefault="00F16C65" w:rsidP="00FA148F">
            <w:pPr>
              <w:rPr>
                <w:sz w:val="18"/>
                <w:szCs w:val="18"/>
              </w:rPr>
            </w:pPr>
            <w:r w:rsidRPr="00F16C65">
              <w:rPr>
                <w:sz w:val="18"/>
                <w:szCs w:val="18"/>
              </w:rPr>
              <w:t>Beslut om föreläggande</w:t>
            </w:r>
          </w:p>
        </w:tc>
        <w:tc>
          <w:tcPr>
            <w:tcW w:w="1134" w:type="dxa"/>
          </w:tcPr>
          <w:p w14:paraId="480F8C1C" w14:textId="77777777" w:rsidR="00F16C65" w:rsidRPr="00F16C65" w:rsidRDefault="00F16C65" w:rsidP="00FA148F">
            <w:pPr>
              <w:rPr>
                <w:sz w:val="18"/>
                <w:szCs w:val="18"/>
              </w:rPr>
            </w:pPr>
          </w:p>
        </w:tc>
      </w:tr>
      <w:tr w:rsidR="00F16C65" w:rsidRPr="00F16C65" w14:paraId="151AAF3D" w14:textId="77777777" w:rsidTr="00E73D2E">
        <w:trPr>
          <w:trHeight w:hRule="exact" w:val="397"/>
        </w:trPr>
        <w:tc>
          <w:tcPr>
            <w:tcW w:w="3964" w:type="dxa"/>
          </w:tcPr>
          <w:p w14:paraId="7D71ABE9" w14:textId="77777777" w:rsidR="00F16C65" w:rsidRPr="00F16C65" w:rsidRDefault="00F16C65" w:rsidP="00FA148F">
            <w:pPr>
              <w:rPr>
                <w:sz w:val="18"/>
                <w:szCs w:val="18"/>
              </w:rPr>
            </w:pPr>
            <w:r w:rsidRPr="00F16C65">
              <w:rPr>
                <w:sz w:val="18"/>
                <w:szCs w:val="18"/>
              </w:rPr>
              <w:t>Beslut att inte ingripa</w:t>
            </w:r>
          </w:p>
        </w:tc>
        <w:tc>
          <w:tcPr>
            <w:tcW w:w="1134" w:type="dxa"/>
          </w:tcPr>
          <w:p w14:paraId="0CDCFE76" w14:textId="77777777" w:rsidR="00F16C65" w:rsidRPr="00F16C65" w:rsidRDefault="00F16C65" w:rsidP="00FA148F">
            <w:pPr>
              <w:rPr>
                <w:sz w:val="18"/>
                <w:szCs w:val="18"/>
              </w:rPr>
            </w:pPr>
          </w:p>
        </w:tc>
      </w:tr>
    </w:tbl>
    <w:p w14:paraId="3BC17DBE" w14:textId="77777777" w:rsidR="00F16C65" w:rsidRPr="00F16C65" w:rsidRDefault="00F16C65" w:rsidP="00F16C6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901BFEA" w14:textId="77777777" w:rsidR="00F16C65" w:rsidRPr="00F16C65" w:rsidRDefault="00F16C65" w:rsidP="00F16C6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16C65">
        <w:rPr>
          <w:rFonts w:ascii="Times New Roman" w:hAnsi="Times New Roman" w:cs="Times New Roman"/>
          <w:sz w:val="22"/>
          <w:szCs w:val="22"/>
        </w:rPr>
        <w:t>Diskutera och svara på frågorna!</w:t>
      </w:r>
    </w:p>
    <w:p w14:paraId="232C17FA" w14:textId="77777777" w:rsidR="00F16C65" w:rsidRPr="00F16C65" w:rsidRDefault="00F16C65" w:rsidP="00F16C65">
      <w:pPr>
        <w:pStyle w:val="Default"/>
        <w:numPr>
          <w:ilvl w:val="0"/>
          <w:numId w:val="48"/>
        </w:numPr>
        <w:rPr>
          <w:rFonts w:ascii="Times New Roman" w:hAnsi="Times New Roman" w:cs="Times New Roman"/>
          <w:sz w:val="22"/>
          <w:szCs w:val="22"/>
        </w:rPr>
      </w:pPr>
      <w:r w:rsidRPr="00F16C65">
        <w:rPr>
          <w:rFonts w:ascii="Times New Roman" w:hAnsi="Times New Roman" w:cs="Times New Roman"/>
          <w:sz w:val="22"/>
          <w:szCs w:val="22"/>
        </w:rPr>
        <w:t xml:space="preserve">Vilka planerade aktiviteter har utförts? </w:t>
      </w:r>
    </w:p>
    <w:p w14:paraId="6DA08C7D" w14:textId="77777777" w:rsidR="00F16C65" w:rsidRPr="00F16C65" w:rsidRDefault="00F16C65" w:rsidP="00F16C65">
      <w:pPr>
        <w:pStyle w:val="Default"/>
        <w:numPr>
          <w:ilvl w:val="0"/>
          <w:numId w:val="48"/>
        </w:numPr>
        <w:rPr>
          <w:rFonts w:ascii="Times New Roman" w:hAnsi="Times New Roman" w:cs="Times New Roman"/>
          <w:sz w:val="22"/>
          <w:szCs w:val="22"/>
        </w:rPr>
      </w:pPr>
      <w:r w:rsidRPr="00F16C65">
        <w:rPr>
          <w:rFonts w:ascii="Times New Roman" w:hAnsi="Times New Roman" w:cs="Times New Roman"/>
          <w:sz w:val="22"/>
          <w:szCs w:val="22"/>
        </w:rPr>
        <w:t>Har det uppställda målet nåtts? Ange måluppfyllelse 0 – 100 %.</w:t>
      </w:r>
    </w:p>
    <w:p w14:paraId="433A79DE" w14:textId="77777777" w:rsidR="00F16C65" w:rsidRPr="00F16C65" w:rsidRDefault="00F16C65" w:rsidP="00F16C65">
      <w:pPr>
        <w:pStyle w:val="Default"/>
        <w:numPr>
          <w:ilvl w:val="0"/>
          <w:numId w:val="48"/>
        </w:numPr>
        <w:rPr>
          <w:rFonts w:ascii="Times New Roman" w:hAnsi="Times New Roman" w:cs="Times New Roman"/>
          <w:sz w:val="22"/>
          <w:szCs w:val="22"/>
        </w:rPr>
      </w:pPr>
      <w:r w:rsidRPr="00F16C65">
        <w:rPr>
          <w:rFonts w:ascii="Times New Roman" w:hAnsi="Times New Roman" w:cs="Times New Roman"/>
          <w:sz w:val="22"/>
          <w:szCs w:val="22"/>
        </w:rPr>
        <w:t>Har andra aktiviteter gjorts, som inte var planerade?</w:t>
      </w:r>
    </w:p>
    <w:p w14:paraId="35620733" w14:textId="77777777" w:rsidR="00F16C65" w:rsidRPr="00F16C65" w:rsidRDefault="00F16C65" w:rsidP="00F16C65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lrutnt"/>
        <w:tblW w:w="0" w:type="auto"/>
        <w:tblBorders>
          <w:top w:val="single" w:sz="8" w:space="0" w:color="761F22" w:themeColor="accent2" w:themeShade="BF"/>
          <w:left w:val="single" w:sz="8" w:space="0" w:color="761F22" w:themeColor="accent2" w:themeShade="BF"/>
          <w:bottom w:val="single" w:sz="8" w:space="0" w:color="761F22" w:themeColor="accent2" w:themeShade="BF"/>
          <w:right w:val="single" w:sz="8" w:space="0" w:color="761F22" w:themeColor="accent2" w:themeShade="BF"/>
          <w:insideH w:val="single" w:sz="8" w:space="0" w:color="761F22" w:themeColor="accent2" w:themeShade="BF"/>
          <w:insideV w:val="single" w:sz="8" w:space="0" w:color="761F22" w:themeColor="accent2" w:themeShade="BF"/>
        </w:tblBorders>
        <w:tblLook w:val="04A0" w:firstRow="1" w:lastRow="0" w:firstColumn="1" w:lastColumn="0" w:noHBand="0" w:noVBand="1"/>
      </w:tblPr>
      <w:tblGrid>
        <w:gridCol w:w="7916"/>
      </w:tblGrid>
      <w:tr w:rsidR="00F16C65" w:rsidRPr="00F16C65" w14:paraId="52538A3C" w14:textId="77777777" w:rsidTr="00FA148F">
        <w:tc>
          <w:tcPr>
            <w:tcW w:w="9052" w:type="dxa"/>
          </w:tcPr>
          <w:p w14:paraId="7E604CF2" w14:textId="40BA04BD" w:rsidR="00F16C65" w:rsidRPr="00F16C65" w:rsidRDefault="00F16C65" w:rsidP="00FA148F">
            <w:r w:rsidRPr="00F16C65">
              <w:t>Skriv här</w:t>
            </w:r>
          </w:p>
          <w:p w14:paraId="4F74E3CA" w14:textId="77777777" w:rsidR="00F16C65" w:rsidRPr="00F16C65" w:rsidRDefault="00F16C65" w:rsidP="00FA148F"/>
        </w:tc>
      </w:tr>
    </w:tbl>
    <w:p w14:paraId="74E2661E" w14:textId="77777777" w:rsidR="00F16C65" w:rsidRPr="00F16C65" w:rsidRDefault="00F16C65" w:rsidP="00F16C6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C749246" w14:textId="77777777" w:rsidR="00F16C65" w:rsidRPr="00F16C65" w:rsidRDefault="00F16C65" w:rsidP="00A82B7C">
      <w:pPr>
        <w:pStyle w:val="Rubrik4"/>
      </w:pPr>
      <w:r w:rsidRPr="00F16C65">
        <w:t>Utvärdering:</w:t>
      </w:r>
    </w:p>
    <w:p w14:paraId="0F1C4732" w14:textId="77777777" w:rsidR="00F16C65" w:rsidRPr="00F16C65" w:rsidRDefault="00F16C65" w:rsidP="00F16C6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16C65">
        <w:rPr>
          <w:rFonts w:ascii="Times New Roman" w:hAnsi="Times New Roman" w:cs="Times New Roman"/>
          <w:sz w:val="22"/>
          <w:szCs w:val="22"/>
        </w:rPr>
        <w:t>Diskutera och svara på frågorna!</w:t>
      </w:r>
    </w:p>
    <w:p w14:paraId="4AE412BE" w14:textId="77777777" w:rsidR="00F16C65" w:rsidRPr="00F16C65" w:rsidRDefault="00F16C65" w:rsidP="00F16C65">
      <w:pPr>
        <w:pStyle w:val="Default"/>
        <w:numPr>
          <w:ilvl w:val="0"/>
          <w:numId w:val="49"/>
        </w:numPr>
        <w:rPr>
          <w:rFonts w:ascii="Times New Roman" w:hAnsi="Times New Roman" w:cs="Times New Roman"/>
          <w:sz w:val="22"/>
          <w:szCs w:val="22"/>
        </w:rPr>
      </w:pPr>
      <w:r w:rsidRPr="00F16C65">
        <w:rPr>
          <w:rFonts w:ascii="Times New Roman" w:hAnsi="Times New Roman" w:cs="Times New Roman"/>
          <w:sz w:val="22"/>
          <w:szCs w:val="22"/>
        </w:rPr>
        <w:t xml:space="preserve">Avviker genomförda aktiviteter från det planerade? I så fall varför? </w:t>
      </w:r>
    </w:p>
    <w:p w14:paraId="2AAFEB1A" w14:textId="77777777" w:rsidR="00F16C65" w:rsidRPr="00F16C65" w:rsidRDefault="00F16C65" w:rsidP="00F16C65">
      <w:pPr>
        <w:pStyle w:val="Default"/>
        <w:numPr>
          <w:ilvl w:val="0"/>
          <w:numId w:val="49"/>
        </w:numPr>
        <w:rPr>
          <w:rFonts w:ascii="Times New Roman" w:hAnsi="Times New Roman" w:cs="Times New Roman"/>
          <w:sz w:val="22"/>
          <w:szCs w:val="22"/>
        </w:rPr>
      </w:pPr>
      <w:r w:rsidRPr="00F16C65">
        <w:rPr>
          <w:rFonts w:ascii="Times New Roman" w:hAnsi="Times New Roman" w:cs="Times New Roman"/>
          <w:sz w:val="22"/>
          <w:szCs w:val="22"/>
        </w:rPr>
        <w:t>Hur har våra arbetsmetoder fungerat? Kan något förbättras? Vad har varit bra?</w:t>
      </w:r>
    </w:p>
    <w:p w14:paraId="39DB0363" w14:textId="77777777" w:rsidR="00F16C65" w:rsidRPr="00F16C65" w:rsidRDefault="00F16C65" w:rsidP="00F16C65">
      <w:pPr>
        <w:pStyle w:val="Default"/>
        <w:numPr>
          <w:ilvl w:val="0"/>
          <w:numId w:val="49"/>
        </w:numPr>
        <w:rPr>
          <w:rFonts w:ascii="Times New Roman" w:hAnsi="Times New Roman" w:cs="Times New Roman"/>
          <w:sz w:val="22"/>
          <w:szCs w:val="22"/>
        </w:rPr>
      </w:pPr>
      <w:r w:rsidRPr="00F16C65">
        <w:rPr>
          <w:rFonts w:ascii="Times New Roman" w:hAnsi="Times New Roman" w:cs="Times New Roman"/>
          <w:sz w:val="22"/>
          <w:szCs w:val="22"/>
        </w:rPr>
        <w:t>Har ärenden drivits med framgång, dvs har ärenden slutförts och överträdelser åtgärdats?</w:t>
      </w:r>
    </w:p>
    <w:p w14:paraId="221DB69F" w14:textId="77777777" w:rsidR="00F16C65" w:rsidRPr="00F16C65" w:rsidRDefault="00F16C65" w:rsidP="00F16C65">
      <w:pPr>
        <w:pStyle w:val="Default"/>
        <w:numPr>
          <w:ilvl w:val="0"/>
          <w:numId w:val="49"/>
        </w:numPr>
        <w:rPr>
          <w:rFonts w:ascii="Times New Roman" w:hAnsi="Times New Roman" w:cs="Times New Roman"/>
          <w:sz w:val="22"/>
          <w:szCs w:val="22"/>
        </w:rPr>
      </w:pPr>
      <w:r w:rsidRPr="00F16C65">
        <w:rPr>
          <w:rFonts w:ascii="Times New Roman" w:hAnsi="Times New Roman" w:cs="Times New Roman"/>
          <w:sz w:val="22"/>
          <w:szCs w:val="22"/>
        </w:rPr>
        <w:t>Driver vi ärenden effektivt till beslut eller blir de liggande utan åtgärd?</w:t>
      </w:r>
    </w:p>
    <w:p w14:paraId="68F3BA71" w14:textId="77777777" w:rsidR="00F16C65" w:rsidRPr="00F16C65" w:rsidRDefault="00F16C65" w:rsidP="00F16C65">
      <w:pPr>
        <w:pStyle w:val="Default"/>
        <w:numPr>
          <w:ilvl w:val="0"/>
          <w:numId w:val="49"/>
        </w:numPr>
        <w:rPr>
          <w:rFonts w:ascii="Times New Roman" w:hAnsi="Times New Roman" w:cs="Times New Roman"/>
          <w:sz w:val="22"/>
          <w:szCs w:val="22"/>
        </w:rPr>
      </w:pPr>
      <w:r w:rsidRPr="00F16C65">
        <w:rPr>
          <w:rFonts w:ascii="Times New Roman" w:hAnsi="Times New Roman" w:cs="Times New Roman"/>
          <w:sz w:val="22"/>
          <w:szCs w:val="22"/>
        </w:rPr>
        <w:t>Vilka svårigheter och hinder har vi stött på i tillsynsarbetet?</w:t>
      </w:r>
    </w:p>
    <w:p w14:paraId="6944623B" w14:textId="77777777" w:rsidR="00F16C65" w:rsidRPr="00F16C65" w:rsidRDefault="00F16C65" w:rsidP="00F16C65">
      <w:pPr>
        <w:pStyle w:val="Default"/>
        <w:numPr>
          <w:ilvl w:val="0"/>
          <w:numId w:val="49"/>
        </w:numPr>
        <w:rPr>
          <w:rFonts w:ascii="Times New Roman" w:hAnsi="Times New Roman" w:cs="Times New Roman"/>
          <w:sz w:val="22"/>
          <w:szCs w:val="22"/>
        </w:rPr>
      </w:pPr>
      <w:r w:rsidRPr="00F16C65">
        <w:rPr>
          <w:rFonts w:ascii="Times New Roman" w:hAnsi="Times New Roman" w:cs="Times New Roman"/>
          <w:sz w:val="22"/>
          <w:szCs w:val="22"/>
        </w:rPr>
        <w:t>Har våra beslut överklagats? Vilket har utfallet i så fall blivit när högre instanser avgjort ärendena?</w:t>
      </w:r>
    </w:p>
    <w:p w14:paraId="7F7961D3" w14:textId="77777777" w:rsidR="00F16C65" w:rsidRPr="00F16C65" w:rsidRDefault="00F16C65" w:rsidP="00F16C65">
      <w:pPr>
        <w:pStyle w:val="Default"/>
        <w:numPr>
          <w:ilvl w:val="0"/>
          <w:numId w:val="49"/>
        </w:numPr>
        <w:rPr>
          <w:rFonts w:ascii="Times New Roman" w:hAnsi="Times New Roman" w:cs="Times New Roman"/>
          <w:sz w:val="22"/>
          <w:szCs w:val="22"/>
        </w:rPr>
      </w:pPr>
      <w:r w:rsidRPr="00F16C65">
        <w:rPr>
          <w:rFonts w:ascii="Times New Roman" w:hAnsi="Times New Roman" w:cs="Times New Roman"/>
          <w:sz w:val="22"/>
          <w:szCs w:val="22"/>
        </w:rPr>
        <w:t>Finns något specifikt för övrig tillsyn att notera?</w:t>
      </w:r>
    </w:p>
    <w:p w14:paraId="6EAAC72C" w14:textId="77777777" w:rsidR="00F16C65" w:rsidRPr="00F16C65" w:rsidRDefault="00F16C65" w:rsidP="00F16C65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lrutnt"/>
        <w:tblW w:w="0" w:type="auto"/>
        <w:tblBorders>
          <w:top w:val="single" w:sz="8" w:space="0" w:color="761F22" w:themeColor="accent2" w:themeShade="BF"/>
          <w:left w:val="single" w:sz="8" w:space="0" w:color="761F22" w:themeColor="accent2" w:themeShade="BF"/>
          <w:bottom w:val="single" w:sz="8" w:space="0" w:color="761F22" w:themeColor="accent2" w:themeShade="BF"/>
          <w:right w:val="single" w:sz="8" w:space="0" w:color="761F22" w:themeColor="accent2" w:themeShade="BF"/>
          <w:insideH w:val="single" w:sz="8" w:space="0" w:color="761F22" w:themeColor="accent2" w:themeShade="BF"/>
          <w:insideV w:val="single" w:sz="8" w:space="0" w:color="761F22" w:themeColor="accent2" w:themeShade="BF"/>
        </w:tblBorders>
        <w:tblLook w:val="04A0" w:firstRow="1" w:lastRow="0" w:firstColumn="1" w:lastColumn="0" w:noHBand="0" w:noVBand="1"/>
      </w:tblPr>
      <w:tblGrid>
        <w:gridCol w:w="7916"/>
      </w:tblGrid>
      <w:tr w:rsidR="00F16C65" w:rsidRPr="00F16C65" w14:paraId="755171BD" w14:textId="77777777" w:rsidTr="00FA148F">
        <w:tc>
          <w:tcPr>
            <w:tcW w:w="9052" w:type="dxa"/>
          </w:tcPr>
          <w:p w14:paraId="28A7D600" w14:textId="77777777" w:rsidR="00F16C65" w:rsidRPr="00F16C65" w:rsidRDefault="00F16C65" w:rsidP="00FA148F">
            <w:r w:rsidRPr="00F16C65">
              <w:t>Skriv här</w:t>
            </w:r>
          </w:p>
          <w:p w14:paraId="54CA70AD" w14:textId="77777777" w:rsidR="00F16C65" w:rsidRPr="00F16C65" w:rsidRDefault="00F16C65" w:rsidP="00FA148F"/>
        </w:tc>
      </w:tr>
    </w:tbl>
    <w:p w14:paraId="4A3D0416" w14:textId="77777777" w:rsidR="00516FA0" w:rsidRDefault="00516FA0">
      <w:pPr>
        <w:spacing w:after="0" w:line="240" w:lineRule="auto"/>
        <w:rPr>
          <w:rFonts w:ascii="Arial" w:hAnsi="Arial"/>
          <w:bCs/>
          <w:sz w:val="32"/>
          <w:szCs w:val="26"/>
        </w:rPr>
      </w:pPr>
      <w:r>
        <w:rPr>
          <w:rFonts w:ascii="Arial" w:hAnsi="Arial"/>
          <w:bCs/>
          <w:sz w:val="32"/>
          <w:szCs w:val="26"/>
        </w:rPr>
        <w:br w:type="page"/>
      </w:r>
    </w:p>
    <w:p w14:paraId="5755935D" w14:textId="5E6EF11C" w:rsidR="00F16C65" w:rsidRPr="00062FB5" w:rsidRDefault="00F16C65" w:rsidP="00A82B7C">
      <w:pPr>
        <w:pStyle w:val="Rubrik3"/>
        <w:rPr>
          <w:b/>
          <w:bCs w:val="0"/>
        </w:rPr>
      </w:pPr>
      <w:bookmarkStart w:id="27" w:name="_Toc117661923"/>
      <w:r w:rsidRPr="00516FA0">
        <w:rPr>
          <w:b/>
          <w:bCs w:val="0"/>
        </w:rPr>
        <w:lastRenderedPageBreak/>
        <w:t>Övergripande</w:t>
      </w:r>
      <w:bookmarkEnd w:id="27"/>
    </w:p>
    <w:p w14:paraId="3ABEA115" w14:textId="77777777" w:rsidR="00F16C65" w:rsidRPr="00F16C65" w:rsidRDefault="00F16C65" w:rsidP="00F16C6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16C65">
        <w:rPr>
          <w:rFonts w:ascii="Times New Roman" w:hAnsi="Times New Roman" w:cs="Times New Roman"/>
          <w:sz w:val="22"/>
          <w:szCs w:val="22"/>
        </w:rPr>
        <w:t xml:space="preserve">Här kan noteras sådant som framkommit i uppföljningen och utvärderingen och som inte tillhör specifikt tillsynsområde. </w:t>
      </w:r>
    </w:p>
    <w:p w14:paraId="3E3665B1" w14:textId="77777777" w:rsidR="00F16C65" w:rsidRPr="00F16C65" w:rsidRDefault="00F16C65" w:rsidP="00F16C6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7E80095" w14:textId="77777777" w:rsidR="00F16C65" w:rsidRPr="00F16C65" w:rsidRDefault="00F16C65" w:rsidP="00F16C6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16C65">
        <w:rPr>
          <w:rFonts w:ascii="Times New Roman" w:hAnsi="Times New Roman" w:cs="Times New Roman"/>
          <w:sz w:val="22"/>
          <w:szCs w:val="22"/>
        </w:rPr>
        <w:t>Diskutera och svara på frågorna!</w:t>
      </w:r>
    </w:p>
    <w:p w14:paraId="2A6B2055" w14:textId="77777777" w:rsidR="00F16C65" w:rsidRPr="00F16C65" w:rsidRDefault="00F16C65" w:rsidP="00F16C65">
      <w:pPr>
        <w:pStyle w:val="Default"/>
        <w:numPr>
          <w:ilvl w:val="0"/>
          <w:numId w:val="48"/>
        </w:numPr>
        <w:rPr>
          <w:rFonts w:ascii="Times New Roman" w:hAnsi="Times New Roman" w:cs="Times New Roman"/>
          <w:sz w:val="22"/>
          <w:szCs w:val="22"/>
        </w:rPr>
      </w:pPr>
      <w:r w:rsidRPr="00F16C65">
        <w:rPr>
          <w:rFonts w:ascii="Times New Roman" w:hAnsi="Times New Roman" w:cs="Times New Roman"/>
          <w:sz w:val="22"/>
          <w:szCs w:val="22"/>
        </w:rPr>
        <w:t>Hur fungerar vår organisation avseende tillsyn?</w:t>
      </w:r>
    </w:p>
    <w:p w14:paraId="6AC42C4D" w14:textId="77777777" w:rsidR="00F16C65" w:rsidRPr="00F16C65" w:rsidRDefault="00F16C65" w:rsidP="00F16C65">
      <w:pPr>
        <w:pStyle w:val="Default"/>
        <w:numPr>
          <w:ilvl w:val="0"/>
          <w:numId w:val="48"/>
        </w:numPr>
        <w:rPr>
          <w:rFonts w:ascii="Times New Roman" w:hAnsi="Times New Roman" w:cs="Times New Roman"/>
          <w:sz w:val="22"/>
          <w:szCs w:val="22"/>
        </w:rPr>
      </w:pPr>
      <w:r w:rsidRPr="00F16C65">
        <w:rPr>
          <w:rFonts w:ascii="Times New Roman" w:hAnsi="Times New Roman" w:cs="Times New Roman"/>
          <w:sz w:val="22"/>
          <w:szCs w:val="22"/>
        </w:rPr>
        <w:t>Är delegation och beslutprocessen effektiv?</w:t>
      </w:r>
    </w:p>
    <w:p w14:paraId="02E4747F" w14:textId="77777777" w:rsidR="00F16C65" w:rsidRPr="00F16C65" w:rsidRDefault="00F16C65" w:rsidP="00F16C65">
      <w:pPr>
        <w:pStyle w:val="Default"/>
        <w:numPr>
          <w:ilvl w:val="0"/>
          <w:numId w:val="48"/>
        </w:numPr>
        <w:rPr>
          <w:rFonts w:ascii="Times New Roman" w:hAnsi="Times New Roman" w:cs="Times New Roman"/>
          <w:sz w:val="22"/>
          <w:szCs w:val="22"/>
        </w:rPr>
      </w:pPr>
      <w:r w:rsidRPr="00F16C65">
        <w:rPr>
          <w:rFonts w:ascii="Times New Roman" w:hAnsi="Times New Roman" w:cs="Times New Roman"/>
          <w:sz w:val="22"/>
          <w:szCs w:val="22"/>
        </w:rPr>
        <w:t>Hur fungerar rutiner och arbetsmetodik överlag?</w:t>
      </w:r>
    </w:p>
    <w:p w14:paraId="1155DC9E" w14:textId="77777777" w:rsidR="00F16C65" w:rsidRPr="00F16C65" w:rsidRDefault="00F16C65" w:rsidP="00F16C65">
      <w:pPr>
        <w:pStyle w:val="Default"/>
        <w:numPr>
          <w:ilvl w:val="0"/>
          <w:numId w:val="48"/>
        </w:numPr>
        <w:rPr>
          <w:rFonts w:ascii="Times New Roman" w:hAnsi="Times New Roman" w:cs="Times New Roman"/>
          <w:sz w:val="22"/>
          <w:szCs w:val="22"/>
        </w:rPr>
      </w:pPr>
      <w:r w:rsidRPr="00F16C65">
        <w:rPr>
          <w:rFonts w:ascii="Times New Roman" w:hAnsi="Times New Roman" w:cs="Times New Roman"/>
          <w:sz w:val="22"/>
          <w:szCs w:val="22"/>
        </w:rPr>
        <w:t>Vilken nytta har vi av tillsynsplanen?</w:t>
      </w:r>
    </w:p>
    <w:p w14:paraId="25FD60E2" w14:textId="77777777" w:rsidR="00F16C65" w:rsidRPr="00F16C65" w:rsidRDefault="00F16C65" w:rsidP="00F16C65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lrutnt"/>
        <w:tblW w:w="0" w:type="auto"/>
        <w:tblBorders>
          <w:top w:val="single" w:sz="8" w:space="0" w:color="761F22" w:themeColor="accent2" w:themeShade="BF"/>
          <w:left w:val="single" w:sz="8" w:space="0" w:color="761F22" w:themeColor="accent2" w:themeShade="BF"/>
          <w:bottom w:val="single" w:sz="8" w:space="0" w:color="761F22" w:themeColor="accent2" w:themeShade="BF"/>
          <w:right w:val="single" w:sz="8" w:space="0" w:color="761F22" w:themeColor="accent2" w:themeShade="BF"/>
          <w:insideH w:val="single" w:sz="8" w:space="0" w:color="761F22" w:themeColor="accent2" w:themeShade="BF"/>
          <w:insideV w:val="single" w:sz="8" w:space="0" w:color="761F22" w:themeColor="accent2" w:themeShade="BF"/>
        </w:tblBorders>
        <w:tblLook w:val="04A0" w:firstRow="1" w:lastRow="0" w:firstColumn="1" w:lastColumn="0" w:noHBand="0" w:noVBand="1"/>
      </w:tblPr>
      <w:tblGrid>
        <w:gridCol w:w="7916"/>
      </w:tblGrid>
      <w:tr w:rsidR="00F16C65" w:rsidRPr="00F16C65" w14:paraId="7852FF7E" w14:textId="77777777" w:rsidTr="00FA148F">
        <w:tc>
          <w:tcPr>
            <w:tcW w:w="9052" w:type="dxa"/>
          </w:tcPr>
          <w:p w14:paraId="047A9386" w14:textId="77777777" w:rsidR="00F16C65" w:rsidRPr="00F16C65" w:rsidRDefault="00F16C65" w:rsidP="00FA148F">
            <w:r w:rsidRPr="00F16C65">
              <w:t>Skriv här</w:t>
            </w:r>
          </w:p>
          <w:p w14:paraId="03D75E8D" w14:textId="77777777" w:rsidR="00F16C65" w:rsidRPr="00F16C65" w:rsidRDefault="00F16C65" w:rsidP="00FA148F"/>
        </w:tc>
      </w:tr>
    </w:tbl>
    <w:p w14:paraId="23206E6D" w14:textId="77777777" w:rsidR="00F16C65" w:rsidRDefault="00F16C65" w:rsidP="00F16C65">
      <w:pPr>
        <w:pStyle w:val="Default"/>
        <w:rPr>
          <w:sz w:val="22"/>
          <w:szCs w:val="22"/>
        </w:rPr>
      </w:pPr>
    </w:p>
    <w:p w14:paraId="1C8D23B9" w14:textId="75D3BF0F" w:rsidR="00F16C65" w:rsidRDefault="00F16C65" w:rsidP="00F16C65">
      <w:pPr>
        <w:pStyle w:val="Rubrik2"/>
      </w:pPr>
      <w:r>
        <w:br w:type="page"/>
      </w:r>
    </w:p>
    <w:p w14:paraId="769C6B43" w14:textId="6296B4FA" w:rsidR="00DF3751" w:rsidRPr="00EB5401" w:rsidRDefault="00C120EE" w:rsidP="00DF3751">
      <w:pPr>
        <w:pStyle w:val="NormalLST"/>
      </w:pPr>
      <w:bookmarkStart w:id="28" w:name="_Hlk58392838"/>
      <w:r>
        <w:rPr>
          <w:noProof/>
          <w:lang w:val="nl-NL" w:eastAsia="nl-NL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945ECA6" wp14:editId="5A944EB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45070" cy="2159000"/>
                <wp:effectExtent l="0" t="0" r="0" b="0"/>
                <wp:wrapSquare wrapText="bothSides"/>
                <wp:docPr id="4" name="Textruta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5070" cy="2159000"/>
                        </a:xfrm>
                        <a:prstGeom prst="rect">
                          <a:avLst/>
                        </a:prstGeom>
                        <a:solidFill>
                          <a:srgbClr val="042F6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35B0F" w14:textId="77777777" w:rsidR="00DF3751" w:rsidRPr="00AC343D" w:rsidRDefault="00DF3751" w:rsidP="00DF3751">
                            <w:pPr>
                              <w:pStyle w:val="Omslagtext"/>
                              <w:spacing w:before="1320"/>
                              <w:rPr>
                                <w:sz w:val="28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5ECA6" id="Textruta 2" o:spid="_x0000_s1030" type="#_x0000_t202" alt="&quot;&quot;" style="position:absolute;margin-left:0;margin-top:0;width:594.1pt;height:17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RApAwIAANUDAAAOAAAAZHJzL2Uyb0RvYy54bWysU9uO2yAQfa/Uf0C8N3asZC9WnFWbbfqy&#10;vUi7/YAJxjEqMBRI7O3Xd8BJutq+VX1BAzMczpw5rO5Go9lR+qDQNnw+KzmTVmCr7L7h35+27244&#10;CxFsCxqtbPizDPxu/fbNanC1rLBH3UrPCMSGenAN72N0dVEE0UsDYYZOWkp26A1E2vp90XoYCN3o&#10;oirLq2JA3zqPQoZAp/dTkq8zftdJEb92XZCR6YYTt5hXn9ddWov1Cuq9B9crcaIB/8DCgLL06AXq&#10;HiKwg1d/QRklPAbs4kygKbDrlJC5B+pmXr7q5rEHJ3MvJE5wF5nC/4MVX47fPFNtwxecWTA0oic5&#10;Rn8g/lVSZ3ChpqJHR2Vx/IAjTTl3GtwDih+BWdz0YPfyvfc49BJaYjdPN4sXVyeckEB2w2ds6Rk4&#10;RMxAY+dNko7EYIROU3q+TIaoMEGH18vFsrymlKBcNV/elmWeXQH1+brzIX6SaFgKGu5p9Bkejg8h&#10;JjpQn0vSawG1ardK67zx+91Ge3aEZJNFtb3a5A5elWnLhobfLqtlRraY7mcHGRXJxlqZht8QtYkc&#10;1EmOj7bNJRGUnmJiou1JnyTJJE4cd+NpEFSftNth+0yCeZxcS7+Mgh79L84GcmzDw88DeMkZWEHH&#10;DY/ncBOzxVPXCYi8k/s/+TyZ8+U+V/35jevfAAAA//8DAFBLAwQUAAYACAAAACEAvL2OQdwAAAAG&#10;AQAADwAAAGRycy9kb3ducmV2LnhtbEyPwU7DMBBE70j8g7VI3KjdglCUxqkAlQOqODSF+ybeJhbx&#10;OordNuXrcbnAZaXRjGbeFqvJ9eJIY7CeNcxnCgRx443lVsPH7vUuAxEissHeM2k4U4BVeX1VYG78&#10;ibd0rGIrUgmHHDV0MQ65lKHpyGGY+YE4eXs/OoxJjq00I55SuevlQqlH6dByWuhwoJeOmq/q4DQM&#10;m7f+eb2rPmu/XZ83Ft/bb2u0vr2ZnpYgIk3xLwwX/IQOZWKq/YFNEL2G9Ej8vRdvnmULELWG+wel&#10;QJaF/I9f/gAAAP//AwBQSwECLQAUAAYACAAAACEAtoM4kv4AAADhAQAAEwAAAAAAAAAAAAAAAAAA&#10;AAAAW0NvbnRlbnRfVHlwZXNdLnhtbFBLAQItABQABgAIAAAAIQA4/SH/1gAAAJQBAAALAAAAAAAA&#10;AAAAAAAAAC8BAABfcmVscy8ucmVsc1BLAQItABQABgAIAAAAIQBYkRApAwIAANUDAAAOAAAAAAAA&#10;AAAAAAAAAC4CAABkcnMvZTJvRG9jLnhtbFBLAQItABQABgAIAAAAIQC8vY5B3AAAAAYBAAAPAAAA&#10;AAAAAAAAAAAAAF0EAABkcnMvZG93bnJldi54bWxQSwUGAAAAAAQABADzAAAAZgUAAAAA&#10;" fillcolor="#042f6c" stroked="f">
                <v:textbox>
                  <w:txbxContent>
                    <w:p w14:paraId="60235B0F" w14:textId="77777777" w:rsidR="00DF3751" w:rsidRPr="00AC343D" w:rsidRDefault="00DF3751" w:rsidP="00DF3751">
                      <w:pPr>
                        <w:pStyle w:val="Omslagtext"/>
                        <w:spacing w:before="1320"/>
                        <w:rPr>
                          <w:sz w:val="28"/>
                          <w:szCs w:val="4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69D3F24" wp14:editId="06A55D3A">
                <wp:simplePos x="0" y="0"/>
                <wp:positionH relativeFrom="page">
                  <wp:posOffset>0</wp:posOffset>
                </wp:positionH>
                <wp:positionV relativeFrom="page">
                  <wp:posOffset>8524875</wp:posOffset>
                </wp:positionV>
                <wp:extent cx="7545070" cy="2159635"/>
                <wp:effectExtent l="0" t="0" r="0" b="0"/>
                <wp:wrapSquare wrapText="bothSides"/>
                <wp:docPr id="5" name="Textruta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5070" cy="2159635"/>
                        </a:xfrm>
                        <a:prstGeom prst="rect">
                          <a:avLst/>
                        </a:prstGeom>
                        <a:solidFill>
                          <a:srgbClr val="042F6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93CD3" w14:textId="77777777" w:rsidR="00DF3751" w:rsidRPr="00AC343D" w:rsidRDefault="00E4742F" w:rsidP="00DF3751">
                            <w:pPr>
                              <w:pStyle w:val="Omslagtext"/>
                              <w:spacing w:before="1320"/>
                              <w:rPr>
                                <w:sz w:val="28"/>
                                <w:szCs w:val="40"/>
                              </w:rPr>
                            </w:pPr>
                            <w:hyperlink r:id="rId11" w:history="1">
                              <w:r w:rsidR="00C120EE" w:rsidRPr="00AC343D">
                                <w:rPr>
                                  <w:rStyle w:val="Hyperlink0"/>
                                  <w:color w:val="FFFFFF" w:themeColor="background1"/>
                                  <w:sz w:val="28"/>
                                  <w:szCs w:val="40"/>
                                  <w:u w:val="none"/>
                                </w:rPr>
                                <w:t>www.lansstyrelsen.se</w:t>
                              </w:r>
                            </w:hyperlink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D3F24" id="_x0000_s1031" type="#_x0000_t202" alt="&quot;&quot;" style="position:absolute;margin-left:0;margin-top:671.25pt;width:594.1pt;height:170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P2GBAIAANUDAAAOAAAAZHJzL2Uyb0RvYy54bWysU01z0zAQvTPDf9DoTuyEOm09cTqQEi6l&#10;MNPyAzayHGuQtEJSYodfz0r5oMCNwQfNSrv7dvft8+JuNJrtpQ8KbcOnk5IzaQW2ym4b/vV5/eaG&#10;sxDBtqDRyoYfZOB3y9evFoOr5Qx71K30jEBsqAfX8D5GVxdFEL00ECbopCVnh95ApKvfFq2HgdCN&#10;LmZlOS8G9K3zKGQI9Hp/dPJlxu86KeLnrgsyMt1w6i3m0+dzk85iuYB668H1SpzagH/owoCyVPQC&#10;dQ8R2M6rv6CMEh4DdnEi0BTYdUrIPANNMy3/mOapByfzLEROcBeawv+DFY/7L56ptuEVZxYMrehZ&#10;jtHvqP9ZYmdwoaagJ0dhcXyPI205TxrcA4pvgVlc9WC38p33OPQSWupumjKLF6lHnJBANsMnbKkM&#10;7CJmoLHzJlFHZDBCpy0dLpuhVpigx+vqqiqvySXIN5tWt/O3Va4B9Tnd+RA/SjQsGQ33tPoMD/uH&#10;EFM7UJ9DUrWAWrVrpXW++O1mpT3bQ5LJ1Ww9X53QfwvTlg0Nv61mVUa2mPKzgoyKJGOtTMNvyvSl&#10;dKgTHR9sm+0ISh9t6kTbEz+JkiM5cdyMp0VQfOJug+2BCPN4VC39ZWT06H9wNpBiGx6+78BLzsAK&#10;em54PJurmCVOOHkJpJ08/0nnSZwv7znq19+4/AkAAP//AwBQSwMEFAAGAAgAAAAhAGhiwqzgAAAA&#10;CwEAAA8AAABkcnMvZG93bnJldi54bWxMj0FPwzAMhe9I/IfISNxYugJVVZpOgMYBTRzWwd1tTBvR&#10;OFWTbR2/nuw0brbf0/P3ytVsB3GgyRvHCpaLBARx67ThTsHn7u0uB+EDssbBMSk4kYdVdX1VYqHd&#10;kbd0qEMnYgj7AhX0IYyFlL7tyaJfuJE4at9ushjiOnVST3iM4XaQaZJk0qLh+KHHkV57an/qvVUw&#10;bt6Hl/Wu/mrcdn3aGPzofo1W6vZmfn4CEWgOFzOc8SM6VJGpcXvWXgwKYpEQr/cP6SOIs77M8xRE&#10;E6csTzOQVSn/d6j+AAAA//8DAFBLAQItABQABgAIAAAAIQC2gziS/gAAAOEBAAATAAAAAAAAAAAA&#10;AAAAAAAAAABbQ29udGVudF9UeXBlc10ueG1sUEsBAi0AFAAGAAgAAAAhADj9If/WAAAAlAEAAAsA&#10;AAAAAAAAAAAAAAAALwEAAF9yZWxzLy5yZWxzUEsBAi0AFAAGAAgAAAAhAHjw/YYEAgAA1QMAAA4A&#10;AAAAAAAAAAAAAAAALgIAAGRycy9lMm9Eb2MueG1sUEsBAi0AFAAGAAgAAAAhAGhiwqzgAAAACwEA&#10;AA8AAAAAAAAAAAAAAAAAXgQAAGRycy9kb3ducmV2LnhtbFBLBQYAAAAABAAEAPMAAABrBQAAAAA=&#10;" fillcolor="#042f6c" stroked="f">
                <v:textbox>
                  <w:txbxContent>
                    <w:p w14:paraId="2CB93CD3" w14:textId="77777777" w:rsidR="00DF3751" w:rsidRPr="00AC343D" w:rsidRDefault="00E4742F" w:rsidP="00DF3751">
                      <w:pPr>
                        <w:pStyle w:val="Omslagtext"/>
                        <w:spacing w:before="1320"/>
                        <w:rPr>
                          <w:sz w:val="28"/>
                          <w:szCs w:val="40"/>
                        </w:rPr>
                      </w:pPr>
                      <w:hyperlink r:id="rId12" w:history="1">
                        <w:r w:rsidR="00C120EE" w:rsidRPr="00AC343D">
                          <w:rPr>
                            <w:rStyle w:val="Hyperlink0"/>
                            <w:color w:val="FFFFFF" w:themeColor="background1"/>
                            <w:sz w:val="28"/>
                            <w:szCs w:val="40"/>
                            <w:u w:val="none"/>
                          </w:rPr>
                          <w:t>www.lansstyrelsen.se</w:t>
                        </w:r>
                      </w:hyperlink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bookmarkEnd w:id="28"/>
    </w:p>
    <w:p w14:paraId="69CBCD71" w14:textId="77777777" w:rsidR="005D05FA" w:rsidRPr="00EB5401" w:rsidRDefault="005D05FA" w:rsidP="00EB5401">
      <w:pPr>
        <w:pStyle w:val="NormalLST"/>
      </w:pPr>
    </w:p>
    <w:sectPr w:rsidR="005D05FA" w:rsidRPr="00EB5401" w:rsidSect="000475A8">
      <w:footerReference w:type="default" r:id="rId13"/>
      <w:type w:val="oddPage"/>
      <w:pgSz w:w="11906" w:h="16838" w:code="9"/>
      <w:pgMar w:top="1134" w:right="1985" w:bottom="851" w:left="1985" w:header="454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CAB04" w14:textId="77777777" w:rsidR="00244AB2" w:rsidRDefault="00244AB2">
      <w:pPr>
        <w:spacing w:after="0" w:line="240" w:lineRule="auto"/>
      </w:pPr>
      <w:r>
        <w:separator/>
      </w:r>
    </w:p>
  </w:endnote>
  <w:endnote w:type="continuationSeparator" w:id="0">
    <w:p w14:paraId="73CE954B" w14:textId="77777777" w:rsidR="00244AB2" w:rsidRDefault="00244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54CB5" w14:textId="77777777" w:rsidR="00FF4E81" w:rsidRPr="00006218" w:rsidRDefault="00C120EE" w:rsidP="00006218">
    <w:pPr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E2DC8" w14:textId="77777777" w:rsidR="00244AB2" w:rsidRDefault="00244AB2">
      <w:pPr>
        <w:spacing w:after="0" w:line="240" w:lineRule="auto"/>
      </w:pPr>
      <w:r>
        <w:separator/>
      </w:r>
    </w:p>
  </w:footnote>
  <w:footnote w:type="continuationSeparator" w:id="0">
    <w:p w14:paraId="43618E89" w14:textId="77777777" w:rsidR="00244AB2" w:rsidRDefault="00244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CADA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52B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A261BE"/>
    <w:lvl w:ilvl="0">
      <w:start w:val="1"/>
      <w:numFmt w:val="decimal"/>
      <w:pStyle w:val="ListNumber30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F8657C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A6E0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26C5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E0A6A2"/>
    <w:lvl w:ilvl="0">
      <w:start w:val="1"/>
      <w:numFmt w:val="bullet"/>
      <w:pStyle w:val="ListBullet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80742A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66FA5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CE2DA8"/>
    <w:lvl w:ilvl="0">
      <w:start w:val="1"/>
      <w:numFmt w:val="bullet"/>
      <w:pStyle w:val="ListBullet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35E9E"/>
    <w:multiLevelType w:val="hybridMultilevel"/>
    <w:tmpl w:val="4336FB2A"/>
    <w:lvl w:ilvl="0" w:tplc="076634AC">
      <w:start w:val="1"/>
      <w:numFmt w:val="decimal"/>
      <w:lvlText w:val="%1."/>
      <w:lvlJc w:val="left"/>
      <w:pPr>
        <w:ind w:left="720" w:hanging="360"/>
      </w:pPr>
    </w:lvl>
    <w:lvl w:ilvl="1" w:tplc="F9EC597E" w:tentative="1">
      <w:start w:val="1"/>
      <w:numFmt w:val="lowerLetter"/>
      <w:lvlText w:val="%2."/>
      <w:lvlJc w:val="left"/>
      <w:pPr>
        <w:ind w:left="1440" w:hanging="360"/>
      </w:pPr>
    </w:lvl>
    <w:lvl w:ilvl="2" w:tplc="8B388352" w:tentative="1">
      <w:start w:val="1"/>
      <w:numFmt w:val="lowerRoman"/>
      <w:lvlText w:val="%3."/>
      <w:lvlJc w:val="right"/>
      <w:pPr>
        <w:ind w:left="2160" w:hanging="180"/>
      </w:pPr>
    </w:lvl>
    <w:lvl w:ilvl="3" w:tplc="60F2776E" w:tentative="1">
      <w:start w:val="1"/>
      <w:numFmt w:val="decimal"/>
      <w:lvlText w:val="%4."/>
      <w:lvlJc w:val="left"/>
      <w:pPr>
        <w:ind w:left="2880" w:hanging="360"/>
      </w:pPr>
    </w:lvl>
    <w:lvl w:ilvl="4" w:tplc="12C68086" w:tentative="1">
      <w:start w:val="1"/>
      <w:numFmt w:val="lowerLetter"/>
      <w:lvlText w:val="%5."/>
      <w:lvlJc w:val="left"/>
      <w:pPr>
        <w:ind w:left="3600" w:hanging="360"/>
      </w:pPr>
    </w:lvl>
    <w:lvl w:ilvl="5" w:tplc="060A133A" w:tentative="1">
      <w:start w:val="1"/>
      <w:numFmt w:val="lowerRoman"/>
      <w:lvlText w:val="%6."/>
      <w:lvlJc w:val="right"/>
      <w:pPr>
        <w:ind w:left="4320" w:hanging="180"/>
      </w:pPr>
    </w:lvl>
    <w:lvl w:ilvl="6" w:tplc="FDBA78D6" w:tentative="1">
      <w:start w:val="1"/>
      <w:numFmt w:val="decimal"/>
      <w:lvlText w:val="%7."/>
      <w:lvlJc w:val="left"/>
      <w:pPr>
        <w:ind w:left="5040" w:hanging="360"/>
      </w:pPr>
    </w:lvl>
    <w:lvl w:ilvl="7" w:tplc="4530923E" w:tentative="1">
      <w:start w:val="1"/>
      <w:numFmt w:val="lowerLetter"/>
      <w:lvlText w:val="%8."/>
      <w:lvlJc w:val="left"/>
      <w:pPr>
        <w:ind w:left="5760" w:hanging="360"/>
      </w:pPr>
    </w:lvl>
    <w:lvl w:ilvl="8" w:tplc="E4A2BF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CF7C35"/>
    <w:multiLevelType w:val="hybridMultilevel"/>
    <w:tmpl w:val="8EC4866A"/>
    <w:lvl w:ilvl="0" w:tplc="3F701E28">
      <w:start w:val="1"/>
      <w:numFmt w:val="decimal"/>
      <w:lvlText w:val="%1."/>
      <w:lvlJc w:val="left"/>
      <w:pPr>
        <w:ind w:left="720" w:hanging="360"/>
      </w:pPr>
    </w:lvl>
    <w:lvl w:ilvl="1" w:tplc="6EECE5F4" w:tentative="1">
      <w:start w:val="1"/>
      <w:numFmt w:val="lowerLetter"/>
      <w:lvlText w:val="%2."/>
      <w:lvlJc w:val="left"/>
      <w:pPr>
        <w:ind w:left="1440" w:hanging="360"/>
      </w:pPr>
    </w:lvl>
    <w:lvl w:ilvl="2" w:tplc="767CD368" w:tentative="1">
      <w:start w:val="1"/>
      <w:numFmt w:val="lowerRoman"/>
      <w:lvlText w:val="%3."/>
      <w:lvlJc w:val="right"/>
      <w:pPr>
        <w:ind w:left="2160" w:hanging="180"/>
      </w:pPr>
    </w:lvl>
    <w:lvl w:ilvl="3" w:tplc="E352775E" w:tentative="1">
      <w:start w:val="1"/>
      <w:numFmt w:val="decimal"/>
      <w:lvlText w:val="%4."/>
      <w:lvlJc w:val="left"/>
      <w:pPr>
        <w:ind w:left="2880" w:hanging="360"/>
      </w:pPr>
    </w:lvl>
    <w:lvl w:ilvl="4" w:tplc="ECBEE4DE" w:tentative="1">
      <w:start w:val="1"/>
      <w:numFmt w:val="lowerLetter"/>
      <w:lvlText w:val="%5."/>
      <w:lvlJc w:val="left"/>
      <w:pPr>
        <w:ind w:left="3600" w:hanging="360"/>
      </w:pPr>
    </w:lvl>
    <w:lvl w:ilvl="5" w:tplc="AC441870" w:tentative="1">
      <w:start w:val="1"/>
      <w:numFmt w:val="lowerRoman"/>
      <w:lvlText w:val="%6."/>
      <w:lvlJc w:val="right"/>
      <w:pPr>
        <w:ind w:left="4320" w:hanging="180"/>
      </w:pPr>
    </w:lvl>
    <w:lvl w:ilvl="6" w:tplc="EFC284F0" w:tentative="1">
      <w:start w:val="1"/>
      <w:numFmt w:val="decimal"/>
      <w:lvlText w:val="%7."/>
      <w:lvlJc w:val="left"/>
      <w:pPr>
        <w:ind w:left="5040" w:hanging="360"/>
      </w:pPr>
    </w:lvl>
    <w:lvl w:ilvl="7" w:tplc="67163B5A" w:tentative="1">
      <w:start w:val="1"/>
      <w:numFmt w:val="lowerLetter"/>
      <w:lvlText w:val="%8."/>
      <w:lvlJc w:val="left"/>
      <w:pPr>
        <w:ind w:left="5760" w:hanging="360"/>
      </w:pPr>
    </w:lvl>
    <w:lvl w:ilvl="8" w:tplc="732031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D07146"/>
    <w:multiLevelType w:val="multilevel"/>
    <w:tmpl w:val="6928C41C"/>
    <w:lvl w:ilvl="0">
      <w:start w:val="1"/>
      <w:numFmt w:val="bullet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×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3" w15:restartNumberingAfterBreak="0">
    <w:nsid w:val="1AF84E09"/>
    <w:multiLevelType w:val="hybridMultilevel"/>
    <w:tmpl w:val="F7CAB6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D416BB"/>
    <w:multiLevelType w:val="hybridMultilevel"/>
    <w:tmpl w:val="DB445C02"/>
    <w:lvl w:ilvl="0" w:tplc="16669232">
      <w:start w:val="1"/>
      <w:numFmt w:val="bullet"/>
      <w:pStyle w:val="Punktlista3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F9CA4088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FA50977C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1A26A3C0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9C329A98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27508078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96E086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2F1A4370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9F784C72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5" w15:restartNumberingAfterBreak="0">
    <w:nsid w:val="1F4559FA"/>
    <w:multiLevelType w:val="hybridMultilevel"/>
    <w:tmpl w:val="4BDA4946"/>
    <w:lvl w:ilvl="0" w:tplc="1C4295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24AC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884E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1C63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6E00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CC00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78C7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E407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FAAD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D72B5D"/>
    <w:multiLevelType w:val="hybridMultilevel"/>
    <w:tmpl w:val="965CF48A"/>
    <w:lvl w:ilvl="0" w:tplc="1AB60340">
      <w:start w:val="1"/>
      <w:numFmt w:val="bullet"/>
      <w:pStyle w:val="Punktlista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144876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CAAE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26CB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D43C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1C4B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746E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DC93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4029E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44036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84D48EB"/>
    <w:multiLevelType w:val="multilevel"/>
    <w:tmpl w:val="DB642E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35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DFC57B7"/>
    <w:multiLevelType w:val="hybridMultilevel"/>
    <w:tmpl w:val="95C2A6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FA7B46"/>
    <w:multiLevelType w:val="hybridMultilevel"/>
    <w:tmpl w:val="628ACE1C"/>
    <w:lvl w:ilvl="0" w:tplc="46DCCDA4">
      <w:start w:val="1"/>
      <w:numFmt w:val="decimal"/>
      <w:lvlText w:val="%1."/>
      <w:lvlJc w:val="left"/>
      <w:pPr>
        <w:ind w:left="720" w:hanging="360"/>
      </w:pPr>
    </w:lvl>
    <w:lvl w:ilvl="1" w:tplc="8F7E67FA" w:tentative="1">
      <w:start w:val="1"/>
      <w:numFmt w:val="lowerLetter"/>
      <w:lvlText w:val="%2."/>
      <w:lvlJc w:val="left"/>
      <w:pPr>
        <w:ind w:left="1440" w:hanging="360"/>
      </w:pPr>
    </w:lvl>
    <w:lvl w:ilvl="2" w:tplc="53F4105C" w:tentative="1">
      <w:start w:val="1"/>
      <w:numFmt w:val="lowerRoman"/>
      <w:lvlText w:val="%3."/>
      <w:lvlJc w:val="right"/>
      <w:pPr>
        <w:ind w:left="2160" w:hanging="180"/>
      </w:pPr>
    </w:lvl>
    <w:lvl w:ilvl="3" w:tplc="E576A494" w:tentative="1">
      <w:start w:val="1"/>
      <w:numFmt w:val="decimal"/>
      <w:lvlText w:val="%4."/>
      <w:lvlJc w:val="left"/>
      <w:pPr>
        <w:ind w:left="2880" w:hanging="360"/>
      </w:pPr>
    </w:lvl>
    <w:lvl w:ilvl="4" w:tplc="6F88357E" w:tentative="1">
      <w:start w:val="1"/>
      <w:numFmt w:val="lowerLetter"/>
      <w:lvlText w:val="%5."/>
      <w:lvlJc w:val="left"/>
      <w:pPr>
        <w:ind w:left="3600" w:hanging="360"/>
      </w:pPr>
    </w:lvl>
    <w:lvl w:ilvl="5" w:tplc="742AF3AC" w:tentative="1">
      <w:start w:val="1"/>
      <w:numFmt w:val="lowerRoman"/>
      <w:lvlText w:val="%6."/>
      <w:lvlJc w:val="right"/>
      <w:pPr>
        <w:ind w:left="4320" w:hanging="180"/>
      </w:pPr>
    </w:lvl>
    <w:lvl w:ilvl="6" w:tplc="9F9A5CE4" w:tentative="1">
      <w:start w:val="1"/>
      <w:numFmt w:val="decimal"/>
      <w:lvlText w:val="%7."/>
      <w:lvlJc w:val="left"/>
      <w:pPr>
        <w:ind w:left="5040" w:hanging="360"/>
      </w:pPr>
    </w:lvl>
    <w:lvl w:ilvl="7" w:tplc="1D082302" w:tentative="1">
      <w:start w:val="1"/>
      <w:numFmt w:val="lowerLetter"/>
      <w:lvlText w:val="%8."/>
      <w:lvlJc w:val="left"/>
      <w:pPr>
        <w:ind w:left="5760" w:hanging="360"/>
      </w:pPr>
    </w:lvl>
    <w:lvl w:ilvl="8" w:tplc="86F842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9B72DE"/>
    <w:multiLevelType w:val="multilevel"/>
    <w:tmpl w:val="BD0E4F04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22" w15:restartNumberingAfterBreak="0">
    <w:nsid w:val="38DB724A"/>
    <w:multiLevelType w:val="hybridMultilevel"/>
    <w:tmpl w:val="62329DCC"/>
    <w:lvl w:ilvl="0" w:tplc="5E5A0FC0">
      <w:start w:val="1"/>
      <w:numFmt w:val="decimal"/>
      <w:pStyle w:val="Numreradlista3"/>
      <w:lvlText w:val="%1."/>
      <w:lvlJc w:val="left"/>
      <w:pPr>
        <w:ind w:left="2137" w:hanging="360"/>
      </w:pPr>
    </w:lvl>
    <w:lvl w:ilvl="1" w:tplc="B5203FD8" w:tentative="1">
      <w:start w:val="1"/>
      <w:numFmt w:val="lowerLetter"/>
      <w:lvlText w:val="%2."/>
      <w:lvlJc w:val="left"/>
      <w:pPr>
        <w:ind w:left="2857" w:hanging="360"/>
      </w:pPr>
    </w:lvl>
    <w:lvl w:ilvl="2" w:tplc="9210021E" w:tentative="1">
      <w:start w:val="1"/>
      <w:numFmt w:val="lowerRoman"/>
      <w:lvlText w:val="%3."/>
      <w:lvlJc w:val="right"/>
      <w:pPr>
        <w:ind w:left="3577" w:hanging="180"/>
      </w:pPr>
    </w:lvl>
    <w:lvl w:ilvl="3" w:tplc="870E8A22" w:tentative="1">
      <w:start w:val="1"/>
      <w:numFmt w:val="decimal"/>
      <w:lvlText w:val="%4."/>
      <w:lvlJc w:val="left"/>
      <w:pPr>
        <w:ind w:left="4297" w:hanging="360"/>
      </w:pPr>
    </w:lvl>
    <w:lvl w:ilvl="4" w:tplc="9C281980" w:tentative="1">
      <w:start w:val="1"/>
      <w:numFmt w:val="lowerLetter"/>
      <w:lvlText w:val="%5."/>
      <w:lvlJc w:val="left"/>
      <w:pPr>
        <w:ind w:left="5017" w:hanging="360"/>
      </w:pPr>
    </w:lvl>
    <w:lvl w:ilvl="5" w:tplc="827C2CE4" w:tentative="1">
      <w:start w:val="1"/>
      <w:numFmt w:val="lowerRoman"/>
      <w:lvlText w:val="%6."/>
      <w:lvlJc w:val="right"/>
      <w:pPr>
        <w:ind w:left="5737" w:hanging="180"/>
      </w:pPr>
    </w:lvl>
    <w:lvl w:ilvl="6" w:tplc="AA922DC4" w:tentative="1">
      <w:start w:val="1"/>
      <w:numFmt w:val="decimal"/>
      <w:lvlText w:val="%7."/>
      <w:lvlJc w:val="left"/>
      <w:pPr>
        <w:ind w:left="6457" w:hanging="360"/>
      </w:pPr>
    </w:lvl>
    <w:lvl w:ilvl="7" w:tplc="02D8652A" w:tentative="1">
      <w:start w:val="1"/>
      <w:numFmt w:val="lowerLetter"/>
      <w:lvlText w:val="%8."/>
      <w:lvlJc w:val="left"/>
      <w:pPr>
        <w:ind w:left="7177" w:hanging="360"/>
      </w:pPr>
    </w:lvl>
    <w:lvl w:ilvl="8" w:tplc="690C5B90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23" w15:restartNumberingAfterBreak="0">
    <w:nsid w:val="38F671E4"/>
    <w:multiLevelType w:val="hybridMultilevel"/>
    <w:tmpl w:val="821CF590"/>
    <w:lvl w:ilvl="0" w:tplc="32E03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24D4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8C62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66FA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7205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4278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2494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F4F1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5457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3F4926"/>
    <w:multiLevelType w:val="hybridMultilevel"/>
    <w:tmpl w:val="F4702F1A"/>
    <w:lvl w:ilvl="0" w:tplc="B8CC09A8">
      <w:start w:val="1"/>
      <w:numFmt w:val="decimal"/>
      <w:lvlText w:val="%1."/>
      <w:lvlJc w:val="left"/>
      <w:pPr>
        <w:ind w:left="720" w:hanging="360"/>
      </w:pPr>
    </w:lvl>
    <w:lvl w:ilvl="1" w:tplc="DA22C1FC" w:tentative="1">
      <w:start w:val="1"/>
      <w:numFmt w:val="lowerLetter"/>
      <w:lvlText w:val="%2."/>
      <w:lvlJc w:val="left"/>
      <w:pPr>
        <w:ind w:left="1440" w:hanging="360"/>
      </w:pPr>
    </w:lvl>
    <w:lvl w:ilvl="2" w:tplc="64CA2270" w:tentative="1">
      <w:start w:val="1"/>
      <w:numFmt w:val="lowerRoman"/>
      <w:lvlText w:val="%3."/>
      <w:lvlJc w:val="right"/>
      <w:pPr>
        <w:ind w:left="2160" w:hanging="180"/>
      </w:pPr>
    </w:lvl>
    <w:lvl w:ilvl="3" w:tplc="72FEFF64">
      <w:start w:val="1"/>
      <w:numFmt w:val="decimal"/>
      <w:lvlText w:val="%4."/>
      <w:lvlJc w:val="left"/>
      <w:pPr>
        <w:ind w:left="2880" w:hanging="360"/>
      </w:pPr>
    </w:lvl>
    <w:lvl w:ilvl="4" w:tplc="4FF25488" w:tentative="1">
      <w:start w:val="1"/>
      <w:numFmt w:val="lowerLetter"/>
      <w:lvlText w:val="%5."/>
      <w:lvlJc w:val="left"/>
      <w:pPr>
        <w:ind w:left="3600" w:hanging="360"/>
      </w:pPr>
    </w:lvl>
    <w:lvl w:ilvl="5" w:tplc="74EE2C38" w:tentative="1">
      <w:start w:val="1"/>
      <w:numFmt w:val="lowerRoman"/>
      <w:lvlText w:val="%6."/>
      <w:lvlJc w:val="right"/>
      <w:pPr>
        <w:ind w:left="4320" w:hanging="180"/>
      </w:pPr>
    </w:lvl>
    <w:lvl w:ilvl="6" w:tplc="C4BAA362" w:tentative="1">
      <w:start w:val="1"/>
      <w:numFmt w:val="decimal"/>
      <w:lvlText w:val="%7."/>
      <w:lvlJc w:val="left"/>
      <w:pPr>
        <w:ind w:left="5040" w:hanging="360"/>
      </w:pPr>
    </w:lvl>
    <w:lvl w:ilvl="7" w:tplc="76BA18C4" w:tentative="1">
      <w:start w:val="1"/>
      <w:numFmt w:val="lowerLetter"/>
      <w:lvlText w:val="%8."/>
      <w:lvlJc w:val="left"/>
      <w:pPr>
        <w:ind w:left="5760" w:hanging="360"/>
      </w:pPr>
    </w:lvl>
    <w:lvl w:ilvl="8" w:tplc="61345B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FD0370"/>
    <w:multiLevelType w:val="hybridMultilevel"/>
    <w:tmpl w:val="0146455E"/>
    <w:lvl w:ilvl="0" w:tplc="9D402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D633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C05E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20F5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C8AC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20D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62C3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46FC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5E1D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6C10A0"/>
    <w:multiLevelType w:val="hybridMultilevel"/>
    <w:tmpl w:val="0F324E46"/>
    <w:lvl w:ilvl="0" w:tplc="7AEC4604">
      <w:start w:val="1"/>
      <w:numFmt w:val="decimal"/>
      <w:lvlText w:val="%1."/>
      <w:lvlJc w:val="left"/>
      <w:pPr>
        <w:ind w:left="720" w:hanging="360"/>
      </w:pPr>
    </w:lvl>
    <w:lvl w:ilvl="1" w:tplc="77F44A4C" w:tentative="1">
      <w:start w:val="1"/>
      <w:numFmt w:val="lowerLetter"/>
      <w:lvlText w:val="%2."/>
      <w:lvlJc w:val="left"/>
      <w:pPr>
        <w:ind w:left="1440" w:hanging="360"/>
      </w:pPr>
    </w:lvl>
    <w:lvl w:ilvl="2" w:tplc="AEC67982" w:tentative="1">
      <w:start w:val="1"/>
      <w:numFmt w:val="lowerRoman"/>
      <w:lvlText w:val="%3."/>
      <w:lvlJc w:val="right"/>
      <w:pPr>
        <w:ind w:left="2160" w:hanging="180"/>
      </w:pPr>
    </w:lvl>
    <w:lvl w:ilvl="3" w:tplc="D1A4181A" w:tentative="1">
      <w:start w:val="1"/>
      <w:numFmt w:val="decimal"/>
      <w:lvlText w:val="%4."/>
      <w:lvlJc w:val="left"/>
      <w:pPr>
        <w:ind w:left="2880" w:hanging="360"/>
      </w:pPr>
    </w:lvl>
    <w:lvl w:ilvl="4" w:tplc="FA261692" w:tentative="1">
      <w:start w:val="1"/>
      <w:numFmt w:val="lowerLetter"/>
      <w:lvlText w:val="%5."/>
      <w:lvlJc w:val="left"/>
      <w:pPr>
        <w:ind w:left="3600" w:hanging="360"/>
      </w:pPr>
    </w:lvl>
    <w:lvl w:ilvl="5" w:tplc="1F881206" w:tentative="1">
      <w:start w:val="1"/>
      <w:numFmt w:val="lowerRoman"/>
      <w:lvlText w:val="%6."/>
      <w:lvlJc w:val="right"/>
      <w:pPr>
        <w:ind w:left="4320" w:hanging="180"/>
      </w:pPr>
    </w:lvl>
    <w:lvl w:ilvl="6" w:tplc="BC8A9510" w:tentative="1">
      <w:start w:val="1"/>
      <w:numFmt w:val="decimal"/>
      <w:lvlText w:val="%7."/>
      <w:lvlJc w:val="left"/>
      <w:pPr>
        <w:ind w:left="5040" w:hanging="360"/>
      </w:pPr>
    </w:lvl>
    <w:lvl w:ilvl="7" w:tplc="1B9465B6" w:tentative="1">
      <w:start w:val="1"/>
      <w:numFmt w:val="lowerLetter"/>
      <w:lvlText w:val="%8."/>
      <w:lvlJc w:val="left"/>
      <w:pPr>
        <w:ind w:left="5760" w:hanging="360"/>
      </w:pPr>
    </w:lvl>
    <w:lvl w:ilvl="8" w:tplc="5A0257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997367"/>
    <w:multiLevelType w:val="hybridMultilevel"/>
    <w:tmpl w:val="FD1CB5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3D65C5"/>
    <w:multiLevelType w:val="hybridMultilevel"/>
    <w:tmpl w:val="C86207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2B4E9B"/>
    <w:multiLevelType w:val="hybridMultilevel"/>
    <w:tmpl w:val="86A2844C"/>
    <w:lvl w:ilvl="0" w:tplc="F7F4FF78">
      <w:start w:val="1"/>
      <w:numFmt w:val="decimal"/>
      <w:lvlText w:val="%1."/>
      <w:lvlJc w:val="left"/>
      <w:pPr>
        <w:ind w:left="720" w:hanging="360"/>
      </w:pPr>
    </w:lvl>
    <w:lvl w:ilvl="1" w:tplc="3B6ABFF4">
      <w:start w:val="1"/>
      <w:numFmt w:val="lowerLetter"/>
      <w:lvlText w:val="%2."/>
      <w:lvlJc w:val="left"/>
      <w:pPr>
        <w:ind w:left="1440" w:hanging="360"/>
      </w:pPr>
    </w:lvl>
    <w:lvl w:ilvl="2" w:tplc="7354C00C" w:tentative="1">
      <w:start w:val="1"/>
      <w:numFmt w:val="lowerRoman"/>
      <w:lvlText w:val="%3."/>
      <w:lvlJc w:val="right"/>
      <w:pPr>
        <w:ind w:left="2160" w:hanging="180"/>
      </w:pPr>
    </w:lvl>
    <w:lvl w:ilvl="3" w:tplc="3C526984" w:tentative="1">
      <w:start w:val="1"/>
      <w:numFmt w:val="decimal"/>
      <w:lvlText w:val="%4."/>
      <w:lvlJc w:val="left"/>
      <w:pPr>
        <w:ind w:left="2880" w:hanging="360"/>
      </w:pPr>
    </w:lvl>
    <w:lvl w:ilvl="4" w:tplc="5C5006C6" w:tentative="1">
      <w:start w:val="1"/>
      <w:numFmt w:val="lowerLetter"/>
      <w:lvlText w:val="%5."/>
      <w:lvlJc w:val="left"/>
      <w:pPr>
        <w:ind w:left="3600" w:hanging="360"/>
      </w:pPr>
    </w:lvl>
    <w:lvl w:ilvl="5" w:tplc="16BCB1E0" w:tentative="1">
      <w:start w:val="1"/>
      <w:numFmt w:val="lowerRoman"/>
      <w:lvlText w:val="%6."/>
      <w:lvlJc w:val="right"/>
      <w:pPr>
        <w:ind w:left="4320" w:hanging="180"/>
      </w:pPr>
    </w:lvl>
    <w:lvl w:ilvl="6" w:tplc="7472999E" w:tentative="1">
      <w:start w:val="1"/>
      <w:numFmt w:val="decimal"/>
      <w:lvlText w:val="%7."/>
      <w:lvlJc w:val="left"/>
      <w:pPr>
        <w:ind w:left="5040" w:hanging="360"/>
      </w:pPr>
    </w:lvl>
    <w:lvl w:ilvl="7" w:tplc="AB741D1C" w:tentative="1">
      <w:start w:val="1"/>
      <w:numFmt w:val="lowerLetter"/>
      <w:lvlText w:val="%8."/>
      <w:lvlJc w:val="left"/>
      <w:pPr>
        <w:ind w:left="5760" w:hanging="360"/>
      </w:pPr>
    </w:lvl>
    <w:lvl w:ilvl="8" w:tplc="04D268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2E50E9"/>
    <w:multiLevelType w:val="hybridMultilevel"/>
    <w:tmpl w:val="5B38E88A"/>
    <w:lvl w:ilvl="0" w:tplc="9D868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7A6ED4" w:tentative="1">
      <w:start w:val="1"/>
      <w:numFmt w:val="lowerLetter"/>
      <w:lvlText w:val="%2."/>
      <w:lvlJc w:val="left"/>
      <w:pPr>
        <w:ind w:left="1440" w:hanging="360"/>
      </w:pPr>
    </w:lvl>
    <w:lvl w:ilvl="2" w:tplc="28885A6A" w:tentative="1">
      <w:start w:val="1"/>
      <w:numFmt w:val="lowerRoman"/>
      <w:lvlText w:val="%3."/>
      <w:lvlJc w:val="right"/>
      <w:pPr>
        <w:ind w:left="2160" w:hanging="180"/>
      </w:pPr>
    </w:lvl>
    <w:lvl w:ilvl="3" w:tplc="11CC08E8" w:tentative="1">
      <w:start w:val="1"/>
      <w:numFmt w:val="decimal"/>
      <w:lvlText w:val="%4."/>
      <w:lvlJc w:val="left"/>
      <w:pPr>
        <w:ind w:left="2880" w:hanging="360"/>
      </w:pPr>
    </w:lvl>
    <w:lvl w:ilvl="4" w:tplc="1DDE5392" w:tentative="1">
      <w:start w:val="1"/>
      <w:numFmt w:val="lowerLetter"/>
      <w:lvlText w:val="%5."/>
      <w:lvlJc w:val="left"/>
      <w:pPr>
        <w:ind w:left="3600" w:hanging="360"/>
      </w:pPr>
    </w:lvl>
    <w:lvl w:ilvl="5" w:tplc="74E84F3A" w:tentative="1">
      <w:start w:val="1"/>
      <w:numFmt w:val="lowerRoman"/>
      <w:lvlText w:val="%6."/>
      <w:lvlJc w:val="right"/>
      <w:pPr>
        <w:ind w:left="4320" w:hanging="180"/>
      </w:pPr>
    </w:lvl>
    <w:lvl w:ilvl="6" w:tplc="CCF2E666" w:tentative="1">
      <w:start w:val="1"/>
      <w:numFmt w:val="decimal"/>
      <w:lvlText w:val="%7."/>
      <w:lvlJc w:val="left"/>
      <w:pPr>
        <w:ind w:left="5040" w:hanging="360"/>
      </w:pPr>
    </w:lvl>
    <w:lvl w:ilvl="7" w:tplc="8E7E08FA" w:tentative="1">
      <w:start w:val="1"/>
      <w:numFmt w:val="lowerLetter"/>
      <w:lvlText w:val="%8."/>
      <w:lvlJc w:val="left"/>
      <w:pPr>
        <w:ind w:left="5760" w:hanging="360"/>
      </w:pPr>
    </w:lvl>
    <w:lvl w:ilvl="8" w:tplc="C1E01F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52F88"/>
    <w:multiLevelType w:val="multilevel"/>
    <w:tmpl w:val="BD9C9EA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77007C3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F0E1890"/>
    <w:multiLevelType w:val="hybridMultilevel"/>
    <w:tmpl w:val="B8041278"/>
    <w:lvl w:ilvl="0" w:tplc="B13E3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FE37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C8A6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2A5A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9274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BC29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BE4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800C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1AA3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12"/>
  </w:num>
  <w:num w:numId="13">
    <w:abstractNumId w:val="21"/>
  </w:num>
  <w:num w:numId="14">
    <w:abstractNumId w:val="12"/>
  </w:num>
  <w:num w:numId="15">
    <w:abstractNumId w:val="16"/>
  </w:num>
  <w:num w:numId="16">
    <w:abstractNumId w:val="10"/>
  </w:num>
  <w:num w:numId="17">
    <w:abstractNumId w:val="23"/>
  </w:num>
  <w:num w:numId="18">
    <w:abstractNumId w:val="33"/>
  </w:num>
  <w:num w:numId="19">
    <w:abstractNumId w:val="20"/>
  </w:num>
  <w:num w:numId="20">
    <w:abstractNumId w:val="26"/>
  </w:num>
  <w:num w:numId="21">
    <w:abstractNumId w:val="11"/>
  </w:num>
  <w:num w:numId="22">
    <w:abstractNumId w:val="29"/>
  </w:num>
  <w:num w:numId="23">
    <w:abstractNumId w:val="18"/>
  </w:num>
  <w:num w:numId="24">
    <w:abstractNumId w:val="24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30"/>
  </w:num>
  <w:num w:numId="28">
    <w:abstractNumId w:val="6"/>
  </w:num>
  <w:num w:numId="29">
    <w:abstractNumId w:val="2"/>
    <w:lvlOverride w:ilvl="0">
      <w:startOverride w:val="1"/>
    </w:lvlOverride>
  </w:num>
  <w:num w:numId="30">
    <w:abstractNumId w:val="14"/>
  </w:num>
  <w:num w:numId="31">
    <w:abstractNumId w:val="22"/>
  </w:num>
  <w:num w:numId="32">
    <w:abstractNumId w:val="32"/>
  </w:num>
  <w:num w:numId="33">
    <w:abstractNumId w:val="17"/>
  </w:num>
  <w:num w:numId="34">
    <w:abstractNumId w:val="31"/>
  </w:num>
  <w:num w:numId="35">
    <w:abstractNumId w:val="25"/>
  </w:num>
  <w:num w:numId="36">
    <w:abstractNumId w:val="15"/>
  </w:num>
  <w:num w:numId="37">
    <w:abstractNumId w:val="16"/>
  </w:num>
  <w:num w:numId="38">
    <w:abstractNumId w:val="7"/>
  </w:num>
  <w:num w:numId="39">
    <w:abstractNumId w:val="14"/>
  </w:num>
  <w:num w:numId="40">
    <w:abstractNumId w:val="6"/>
  </w:num>
  <w:num w:numId="41">
    <w:abstractNumId w:val="9"/>
  </w:num>
  <w:num w:numId="42">
    <w:abstractNumId w:val="8"/>
  </w:num>
  <w:num w:numId="43">
    <w:abstractNumId w:val="3"/>
  </w:num>
  <w:num w:numId="44">
    <w:abstractNumId w:val="22"/>
  </w:num>
  <w:num w:numId="45">
    <w:abstractNumId w:val="2"/>
  </w:num>
  <w:num w:numId="46">
    <w:abstractNumId w:val="28"/>
  </w:num>
  <w:num w:numId="47">
    <w:abstractNumId w:val="13"/>
  </w:num>
  <w:num w:numId="48">
    <w:abstractNumId w:val="27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1304"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MARTDOCUMENTSID" w:val="+Root"/>
  </w:docVars>
  <w:rsids>
    <w:rsidRoot w:val="00402444"/>
    <w:rsid w:val="0000364A"/>
    <w:rsid w:val="00003BF6"/>
    <w:rsid w:val="00004B84"/>
    <w:rsid w:val="00005F16"/>
    <w:rsid w:val="00006218"/>
    <w:rsid w:val="00007843"/>
    <w:rsid w:val="0001321E"/>
    <w:rsid w:val="00013441"/>
    <w:rsid w:val="0001481C"/>
    <w:rsid w:val="00022000"/>
    <w:rsid w:val="00022215"/>
    <w:rsid w:val="000235BA"/>
    <w:rsid w:val="00023DE0"/>
    <w:rsid w:val="00025CB8"/>
    <w:rsid w:val="000308AD"/>
    <w:rsid w:val="000308E1"/>
    <w:rsid w:val="00031C70"/>
    <w:rsid w:val="00033E0F"/>
    <w:rsid w:val="0003448F"/>
    <w:rsid w:val="00034D33"/>
    <w:rsid w:val="00042DC4"/>
    <w:rsid w:val="00043314"/>
    <w:rsid w:val="00043463"/>
    <w:rsid w:val="0004382C"/>
    <w:rsid w:val="00044435"/>
    <w:rsid w:val="000464D4"/>
    <w:rsid w:val="000475A8"/>
    <w:rsid w:val="00052A18"/>
    <w:rsid w:val="000533DC"/>
    <w:rsid w:val="000533E9"/>
    <w:rsid w:val="000547D3"/>
    <w:rsid w:val="00055BDF"/>
    <w:rsid w:val="00055D0A"/>
    <w:rsid w:val="0005617C"/>
    <w:rsid w:val="00056DA3"/>
    <w:rsid w:val="0006053D"/>
    <w:rsid w:val="00062FA9"/>
    <w:rsid w:val="00062FB5"/>
    <w:rsid w:val="00063145"/>
    <w:rsid w:val="00064281"/>
    <w:rsid w:val="000660F9"/>
    <w:rsid w:val="000661E4"/>
    <w:rsid w:val="0006687C"/>
    <w:rsid w:val="00067BBA"/>
    <w:rsid w:val="00070C5C"/>
    <w:rsid w:val="000724B6"/>
    <w:rsid w:val="0007350A"/>
    <w:rsid w:val="00076B49"/>
    <w:rsid w:val="00077DAA"/>
    <w:rsid w:val="00081366"/>
    <w:rsid w:val="00082274"/>
    <w:rsid w:val="00083E49"/>
    <w:rsid w:val="00085371"/>
    <w:rsid w:val="00085662"/>
    <w:rsid w:val="00086555"/>
    <w:rsid w:val="000900BA"/>
    <w:rsid w:val="000946AA"/>
    <w:rsid w:val="00094D8B"/>
    <w:rsid w:val="000955BF"/>
    <w:rsid w:val="000A0527"/>
    <w:rsid w:val="000A0F67"/>
    <w:rsid w:val="000A678F"/>
    <w:rsid w:val="000A7B3D"/>
    <w:rsid w:val="000B152D"/>
    <w:rsid w:val="000B2A0F"/>
    <w:rsid w:val="000B2B09"/>
    <w:rsid w:val="000B6F75"/>
    <w:rsid w:val="000C7C98"/>
    <w:rsid w:val="000D187E"/>
    <w:rsid w:val="000D2341"/>
    <w:rsid w:val="000D2425"/>
    <w:rsid w:val="000D3D5F"/>
    <w:rsid w:val="000D69BA"/>
    <w:rsid w:val="000E147A"/>
    <w:rsid w:val="000E5899"/>
    <w:rsid w:val="000E5915"/>
    <w:rsid w:val="000E5D26"/>
    <w:rsid w:val="000E61E8"/>
    <w:rsid w:val="000F1D0F"/>
    <w:rsid w:val="000F3579"/>
    <w:rsid w:val="000F3AEC"/>
    <w:rsid w:val="000F3FC4"/>
    <w:rsid w:val="00107D0D"/>
    <w:rsid w:val="0011094C"/>
    <w:rsid w:val="00112269"/>
    <w:rsid w:val="00113B4A"/>
    <w:rsid w:val="001145C6"/>
    <w:rsid w:val="00114BFD"/>
    <w:rsid w:val="00114E5A"/>
    <w:rsid w:val="001153ED"/>
    <w:rsid w:val="00116777"/>
    <w:rsid w:val="00120DB9"/>
    <w:rsid w:val="00125505"/>
    <w:rsid w:val="00125DF1"/>
    <w:rsid w:val="00127B3E"/>
    <w:rsid w:val="00131043"/>
    <w:rsid w:val="001357BD"/>
    <w:rsid w:val="00135BF1"/>
    <w:rsid w:val="0013634A"/>
    <w:rsid w:val="00136D2C"/>
    <w:rsid w:val="00145067"/>
    <w:rsid w:val="0014658B"/>
    <w:rsid w:val="0014721B"/>
    <w:rsid w:val="001476C1"/>
    <w:rsid w:val="001478E6"/>
    <w:rsid w:val="001506F1"/>
    <w:rsid w:val="00152058"/>
    <w:rsid w:val="001544E1"/>
    <w:rsid w:val="00161319"/>
    <w:rsid w:val="0016672D"/>
    <w:rsid w:val="001730E7"/>
    <w:rsid w:val="00177CC2"/>
    <w:rsid w:val="00183356"/>
    <w:rsid w:val="001861A0"/>
    <w:rsid w:val="00187A2E"/>
    <w:rsid w:val="0019534C"/>
    <w:rsid w:val="001956F2"/>
    <w:rsid w:val="001A23E7"/>
    <w:rsid w:val="001A41B6"/>
    <w:rsid w:val="001A5B9C"/>
    <w:rsid w:val="001A721B"/>
    <w:rsid w:val="001B0308"/>
    <w:rsid w:val="001B0E1E"/>
    <w:rsid w:val="001B216B"/>
    <w:rsid w:val="001B2AB9"/>
    <w:rsid w:val="001B324B"/>
    <w:rsid w:val="001B3787"/>
    <w:rsid w:val="001B483E"/>
    <w:rsid w:val="001B65B4"/>
    <w:rsid w:val="001C2819"/>
    <w:rsid w:val="001C2DA1"/>
    <w:rsid w:val="001C3516"/>
    <w:rsid w:val="001C3F1C"/>
    <w:rsid w:val="001C439D"/>
    <w:rsid w:val="001C54A2"/>
    <w:rsid w:val="001C5A89"/>
    <w:rsid w:val="001C5F4F"/>
    <w:rsid w:val="001D0B5F"/>
    <w:rsid w:val="001D19A9"/>
    <w:rsid w:val="001D27D6"/>
    <w:rsid w:val="001D4F13"/>
    <w:rsid w:val="001D6369"/>
    <w:rsid w:val="001E009A"/>
    <w:rsid w:val="001E0D71"/>
    <w:rsid w:val="001E22FD"/>
    <w:rsid w:val="001E6FB3"/>
    <w:rsid w:val="001F3F2F"/>
    <w:rsid w:val="001F49B4"/>
    <w:rsid w:val="001F4FB1"/>
    <w:rsid w:val="001F59A4"/>
    <w:rsid w:val="001F5A75"/>
    <w:rsid w:val="001F71E8"/>
    <w:rsid w:val="001F76B5"/>
    <w:rsid w:val="0020658E"/>
    <w:rsid w:val="00206D0F"/>
    <w:rsid w:val="00213785"/>
    <w:rsid w:val="00213812"/>
    <w:rsid w:val="0021768D"/>
    <w:rsid w:val="002242C8"/>
    <w:rsid w:val="00226F6F"/>
    <w:rsid w:val="00230E4A"/>
    <w:rsid w:val="00232831"/>
    <w:rsid w:val="00233917"/>
    <w:rsid w:val="0023416A"/>
    <w:rsid w:val="0023441E"/>
    <w:rsid w:val="002345B0"/>
    <w:rsid w:val="00236ECB"/>
    <w:rsid w:val="00240301"/>
    <w:rsid w:val="00241681"/>
    <w:rsid w:val="0024336B"/>
    <w:rsid w:val="00243C41"/>
    <w:rsid w:val="00244AB2"/>
    <w:rsid w:val="00245350"/>
    <w:rsid w:val="00250FC8"/>
    <w:rsid w:val="0025374B"/>
    <w:rsid w:val="0025599F"/>
    <w:rsid w:val="002605C4"/>
    <w:rsid w:val="00260CF0"/>
    <w:rsid w:val="002620DD"/>
    <w:rsid w:val="0026428A"/>
    <w:rsid w:val="00264644"/>
    <w:rsid w:val="0026606A"/>
    <w:rsid w:val="00266A64"/>
    <w:rsid w:val="002712CD"/>
    <w:rsid w:val="00271679"/>
    <w:rsid w:val="00275B66"/>
    <w:rsid w:val="0027633C"/>
    <w:rsid w:val="002827CC"/>
    <w:rsid w:val="00283D09"/>
    <w:rsid w:val="00284995"/>
    <w:rsid w:val="002856C5"/>
    <w:rsid w:val="002858D5"/>
    <w:rsid w:val="00286093"/>
    <w:rsid w:val="00286896"/>
    <w:rsid w:val="0028778F"/>
    <w:rsid w:val="00291E83"/>
    <w:rsid w:val="00291EAE"/>
    <w:rsid w:val="00294A08"/>
    <w:rsid w:val="00294E3F"/>
    <w:rsid w:val="002A1669"/>
    <w:rsid w:val="002A18FF"/>
    <w:rsid w:val="002A1BB6"/>
    <w:rsid w:val="002A353D"/>
    <w:rsid w:val="002A3789"/>
    <w:rsid w:val="002A7C64"/>
    <w:rsid w:val="002A7F0A"/>
    <w:rsid w:val="002B144C"/>
    <w:rsid w:val="002B164C"/>
    <w:rsid w:val="002B4CFE"/>
    <w:rsid w:val="002B6B02"/>
    <w:rsid w:val="002C4FAA"/>
    <w:rsid w:val="002C5B75"/>
    <w:rsid w:val="002D0B36"/>
    <w:rsid w:val="002D2364"/>
    <w:rsid w:val="002D2506"/>
    <w:rsid w:val="002D2A3F"/>
    <w:rsid w:val="002D631E"/>
    <w:rsid w:val="002E3E58"/>
    <w:rsid w:val="002E5C80"/>
    <w:rsid w:val="002F00A7"/>
    <w:rsid w:val="002F3A0B"/>
    <w:rsid w:val="00302C6E"/>
    <w:rsid w:val="003036E6"/>
    <w:rsid w:val="00306114"/>
    <w:rsid w:val="00307668"/>
    <w:rsid w:val="00310CBC"/>
    <w:rsid w:val="003158C6"/>
    <w:rsid w:val="003169F2"/>
    <w:rsid w:val="0032186D"/>
    <w:rsid w:val="0032249E"/>
    <w:rsid w:val="003278CD"/>
    <w:rsid w:val="00330D49"/>
    <w:rsid w:val="00332B91"/>
    <w:rsid w:val="003332F4"/>
    <w:rsid w:val="003358BE"/>
    <w:rsid w:val="00337B89"/>
    <w:rsid w:val="00340636"/>
    <w:rsid w:val="00346F51"/>
    <w:rsid w:val="00347B18"/>
    <w:rsid w:val="00353E31"/>
    <w:rsid w:val="00356F0F"/>
    <w:rsid w:val="00360F2A"/>
    <w:rsid w:val="0036263A"/>
    <w:rsid w:val="00364DC2"/>
    <w:rsid w:val="00366069"/>
    <w:rsid w:val="0037272E"/>
    <w:rsid w:val="00380CC6"/>
    <w:rsid w:val="00382A60"/>
    <w:rsid w:val="00382B8F"/>
    <w:rsid w:val="0039072D"/>
    <w:rsid w:val="00392F44"/>
    <w:rsid w:val="003968C2"/>
    <w:rsid w:val="00396D9A"/>
    <w:rsid w:val="003974C0"/>
    <w:rsid w:val="003A073A"/>
    <w:rsid w:val="003A2624"/>
    <w:rsid w:val="003A48E4"/>
    <w:rsid w:val="003A7024"/>
    <w:rsid w:val="003A74A3"/>
    <w:rsid w:val="003A7DE9"/>
    <w:rsid w:val="003B0AF8"/>
    <w:rsid w:val="003B22B4"/>
    <w:rsid w:val="003B340E"/>
    <w:rsid w:val="003B3650"/>
    <w:rsid w:val="003B4552"/>
    <w:rsid w:val="003B7866"/>
    <w:rsid w:val="003C2502"/>
    <w:rsid w:val="003C4507"/>
    <w:rsid w:val="003C490B"/>
    <w:rsid w:val="003C586D"/>
    <w:rsid w:val="003C5FD5"/>
    <w:rsid w:val="003C71FA"/>
    <w:rsid w:val="003C75C5"/>
    <w:rsid w:val="003D5F29"/>
    <w:rsid w:val="003D6637"/>
    <w:rsid w:val="003E0D9D"/>
    <w:rsid w:val="003E0DFB"/>
    <w:rsid w:val="003E3126"/>
    <w:rsid w:val="003E4390"/>
    <w:rsid w:val="003E56A3"/>
    <w:rsid w:val="003E61E1"/>
    <w:rsid w:val="003F0DDA"/>
    <w:rsid w:val="003F2935"/>
    <w:rsid w:val="003F4EE6"/>
    <w:rsid w:val="003F601C"/>
    <w:rsid w:val="003F78B5"/>
    <w:rsid w:val="004006D3"/>
    <w:rsid w:val="00402444"/>
    <w:rsid w:val="004047E2"/>
    <w:rsid w:val="00404A33"/>
    <w:rsid w:val="004066CE"/>
    <w:rsid w:val="0041225F"/>
    <w:rsid w:val="004125AC"/>
    <w:rsid w:val="004157E2"/>
    <w:rsid w:val="004163AE"/>
    <w:rsid w:val="00417BB4"/>
    <w:rsid w:val="004248D1"/>
    <w:rsid w:val="00425278"/>
    <w:rsid w:val="004316D6"/>
    <w:rsid w:val="00435CA1"/>
    <w:rsid w:val="0043672F"/>
    <w:rsid w:val="00441D38"/>
    <w:rsid w:val="00442A02"/>
    <w:rsid w:val="00444045"/>
    <w:rsid w:val="0044482C"/>
    <w:rsid w:val="00452FE4"/>
    <w:rsid w:val="00457689"/>
    <w:rsid w:val="004653EE"/>
    <w:rsid w:val="00466AE0"/>
    <w:rsid w:val="00467426"/>
    <w:rsid w:val="00467AE2"/>
    <w:rsid w:val="00467D07"/>
    <w:rsid w:val="00471ED6"/>
    <w:rsid w:val="00472DEA"/>
    <w:rsid w:val="00473598"/>
    <w:rsid w:val="00480E24"/>
    <w:rsid w:val="004941DD"/>
    <w:rsid w:val="00495C3D"/>
    <w:rsid w:val="004A11E6"/>
    <w:rsid w:val="004A60DC"/>
    <w:rsid w:val="004A6475"/>
    <w:rsid w:val="004B04DA"/>
    <w:rsid w:val="004B4544"/>
    <w:rsid w:val="004B47EA"/>
    <w:rsid w:val="004B75EC"/>
    <w:rsid w:val="004C00D9"/>
    <w:rsid w:val="004C15BD"/>
    <w:rsid w:val="004D07FE"/>
    <w:rsid w:val="004D2443"/>
    <w:rsid w:val="004D5848"/>
    <w:rsid w:val="004D5AE5"/>
    <w:rsid w:val="004D5C00"/>
    <w:rsid w:val="004E3DF1"/>
    <w:rsid w:val="004E766F"/>
    <w:rsid w:val="004F345A"/>
    <w:rsid w:val="004F6BB0"/>
    <w:rsid w:val="004F73C7"/>
    <w:rsid w:val="00502C47"/>
    <w:rsid w:val="00503FC9"/>
    <w:rsid w:val="00504998"/>
    <w:rsid w:val="00506E09"/>
    <w:rsid w:val="00506EE6"/>
    <w:rsid w:val="00506F34"/>
    <w:rsid w:val="00516FA0"/>
    <w:rsid w:val="00525E35"/>
    <w:rsid w:val="0052666D"/>
    <w:rsid w:val="00527785"/>
    <w:rsid w:val="005313C3"/>
    <w:rsid w:val="005330F7"/>
    <w:rsid w:val="00535C9C"/>
    <w:rsid w:val="005362BE"/>
    <w:rsid w:val="005415E1"/>
    <w:rsid w:val="0054421C"/>
    <w:rsid w:val="0054526B"/>
    <w:rsid w:val="00546EB9"/>
    <w:rsid w:val="005474C7"/>
    <w:rsid w:val="0055270A"/>
    <w:rsid w:val="005542DD"/>
    <w:rsid w:val="00554878"/>
    <w:rsid w:val="005570B5"/>
    <w:rsid w:val="00570E69"/>
    <w:rsid w:val="00574B24"/>
    <w:rsid w:val="00574E8A"/>
    <w:rsid w:val="00575D32"/>
    <w:rsid w:val="0058335F"/>
    <w:rsid w:val="0058518F"/>
    <w:rsid w:val="00585F1E"/>
    <w:rsid w:val="00590AB5"/>
    <w:rsid w:val="00590DA1"/>
    <w:rsid w:val="005932DF"/>
    <w:rsid w:val="00595631"/>
    <w:rsid w:val="005A0417"/>
    <w:rsid w:val="005A0999"/>
    <w:rsid w:val="005A0A42"/>
    <w:rsid w:val="005A1CAB"/>
    <w:rsid w:val="005A34F6"/>
    <w:rsid w:val="005B0EB0"/>
    <w:rsid w:val="005B1661"/>
    <w:rsid w:val="005B513E"/>
    <w:rsid w:val="005B7343"/>
    <w:rsid w:val="005C3B67"/>
    <w:rsid w:val="005C40B1"/>
    <w:rsid w:val="005C6E60"/>
    <w:rsid w:val="005C7854"/>
    <w:rsid w:val="005D05FA"/>
    <w:rsid w:val="005D365A"/>
    <w:rsid w:val="005D642B"/>
    <w:rsid w:val="005D6B74"/>
    <w:rsid w:val="005E3130"/>
    <w:rsid w:val="005E6D34"/>
    <w:rsid w:val="005E7EB9"/>
    <w:rsid w:val="005F72EA"/>
    <w:rsid w:val="0060173B"/>
    <w:rsid w:val="00601E74"/>
    <w:rsid w:val="006035CB"/>
    <w:rsid w:val="00610417"/>
    <w:rsid w:val="00611B76"/>
    <w:rsid w:val="00614FAA"/>
    <w:rsid w:val="00625CE5"/>
    <w:rsid w:val="00630A38"/>
    <w:rsid w:val="00633B0B"/>
    <w:rsid w:val="006368D6"/>
    <w:rsid w:val="00637B13"/>
    <w:rsid w:val="00640CC7"/>
    <w:rsid w:val="006415DE"/>
    <w:rsid w:val="006445CE"/>
    <w:rsid w:val="00647FC9"/>
    <w:rsid w:val="00653395"/>
    <w:rsid w:val="00655AB1"/>
    <w:rsid w:val="00670720"/>
    <w:rsid w:val="00671BEA"/>
    <w:rsid w:val="00672F7E"/>
    <w:rsid w:val="006743E2"/>
    <w:rsid w:val="0067496F"/>
    <w:rsid w:val="006751A1"/>
    <w:rsid w:val="00675BCD"/>
    <w:rsid w:val="006760C6"/>
    <w:rsid w:val="00681676"/>
    <w:rsid w:val="006816DF"/>
    <w:rsid w:val="00682A9B"/>
    <w:rsid w:val="00683053"/>
    <w:rsid w:val="00687149"/>
    <w:rsid w:val="006909DF"/>
    <w:rsid w:val="0069170B"/>
    <w:rsid w:val="006930B7"/>
    <w:rsid w:val="006979F1"/>
    <w:rsid w:val="00697AA2"/>
    <w:rsid w:val="006A59E5"/>
    <w:rsid w:val="006B046D"/>
    <w:rsid w:val="006B0F5E"/>
    <w:rsid w:val="006B1E1C"/>
    <w:rsid w:val="006B2440"/>
    <w:rsid w:val="006B367E"/>
    <w:rsid w:val="006B3800"/>
    <w:rsid w:val="006B3F16"/>
    <w:rsid w:val="006B6D03"/>
    <w:rsid w:val="006C0853"/>
    <w:rsid w:val="006C0E4F"/>
    <w:rsid w:val="006C348E"/>
    <w:rsid w:val="006C4007"/>
    <w:rsid w:val="006C42BA"/>
    <w:rsid w:val="006C52B3"/>
    <w:rsid w:val="006C6A9C"/>
    <w:rsid w:val="006C7A20"/>
    <w:rsid w:val="006D2872"/>
    <w:rsid w:val="006E2169"/>
    <w:rsid w:val="006E227E"/>
    <w:rsid w:val="006E38D0"/>
    <w:rsid w:val="006E49F3"/>
    <w:rsid w:val="006E4ACE"/>
    <w:rsid w:val="006F03C5"/>
    <w:rsid w:val="006F03F3"/>
    <w:rsid w:val="006F2E10"/>
    <w:rsid w:val="006F3C75"/>
    <w:rsid w:val="006F6C42"/>
    <w:rsid w:val="00707D32"/>
    <w:rsid w:val="00710F03"/>
    <w:rsid w:val="007120DD"/>
    <w:rsid w:val="00712D63"/>
    <w:rsid w:val="00713E43"/>
    <w:rsid w:val="00714701"/>
    <w:rsid w:val="007232E9"/>
    <w:rsid w:val="00727769"/>
    <w:rsid w:val="00727E14"/>
    <w:rsid w:val="00730C5B"/>
    <w:rsid w:val="00730C9A"/>
    <w:rsid w:val="007314FB"/>
    <w:rsid w:val="00733056"/>
    <w:rsid w:val="00737B9B"/>
    <w:rsid w:val="007447FE"/>
    <w:rsid w:val="00745457"/>
    <w:rsid w:val="00745A3B"/>
    <w:rsid w:val="00746F45"/>
    <w:rsid w:val="00750632"/>
    <w:rsid w:val="00750837"/>
    <w:rsid w:val="00754931"/>
    <w:rsid w:val="00756962"/>
    <w:rsid w:val="00761B7C"/>
    <w:rsid w:val="007660BF"/>
    <w:rsid w:val="007713C7"/>
    <w:rsid w:val="00772DD2"/>
    <w:rsid w:val="00772FB3"/>
    <w:rsid w:val="00774F13"/>
    <w:rsid w:val="00775914"/>
    <w:rsid w:val="00775B3C"/>
    <w:rsid w:val="00777791"/>
    <w:rsid w:val="00786E8B"/>
    <w:rsid w:val="00790B4B"/>
    <w:rsid w:val="007916B9"/>
    <w:rsid w:val="007A0421"/>
    <w:rsid w:val="007A3C86"/>
    <w:rsid w:val="007A3F2E"/>
    <w:rsid w:val="007A5F8B"/>
    <w:rsid w:val="007A7B85"/>
    <w:rsid w:val="007B1573"/>
    <w:rsid w:val="007B3557"/>
    <w:rsid w:val="007B5E38"/>
    <w:rsid w:val="007C0206"/>
    <w:rsid w:val="007C043B"/>
    <w:rsid w:val="007C1484"/>
    <w:rsid w:val="007C29BA"/>
    <w:rsid w:val="007C429D"/>
    <w:rsid w:val="007C7138"/>
    <w:rsid w:val="007D1B34"/>
    <w:rsid w:val="007D1E9A"/>
    <w:rsid w:val="007D78D1"/>
    <w:rsid w:val="007D79BB"/>
    <w:rsid w:val="007E0798"/>
    <w:rsid w:val="007E097F"/>
    <w:rsid w:val="007E465E"/>
    <w:rsid w:val="007E4CD1"/>
    <w:rsid w:val="007F16C2"/>
    <w:rsid w:val="007F7A80"/>
    <w:rsid w:val="00802456"/>
    <w:rsid w:val="00813F1B"/>
    <w:rsid w:val="00814D35"/>
    <w:rsid w:val="008201AD"/>
    <w:rsid w:val="0082320C"/>
    <w:rsid w:val="008237A5"/>
    <w:rsid w:val="00825305"/>
    <w:rsid w:val="00825CBF"/>
    <w:rsid w:val="00827BBB"/>
    <w:rsid w:val="00830122"/>
    <w:rsid w:val="00830ADC"/>
    <w:rsid w:val="00832890"/>
    <w:rsid w:val="0084057E"/>
    <w:rsid w:val="008431A1"/>
    <w:rsid w:val="008506FF"/>
    <w:rsid w:val="00851E79"/>
    <w:rsid w:val="00852F10"/>
    <w:rsid w:val="00857604"/>
    <w:rsid w:val="0086099E"/>
    <w:rsid w:val="00860EFF"/>
    <w:rsid w:val="0086167A"/>
    <w:rsid w:val="00861FC3"/>
    <w:rsid w:val="00863DB1"/>
    <w:rsid w:val="00870649"/>
    <w:rsid w:val="00871A2B"/>
    <w:rsid w:val="00875210"/>
    <w:rsid w:val="0088244E"/>
    <w:rsid w:val="0088349C"/>
    <w:rsid w:val="008837B7"/>
    <w:rsid w:val="008837EB"/>
    <w:rsid w:val="00883C0C"/>
    <w:rsid w:val="00884730"/>
    <w:rsid w:val="00884737"/>
    <w:rsid w:val="00886366"/>
    <w:rsid w:val="00893088"/>
    <w:rsid w:val="008942F0"/>
    <w:rsid w:val="00894854"/>
    <w:rsid w:val="00894C0F"/>
    <w:rsid w:val="00896EAA"/>
    <w:rsid w:val="008A0A74"/>
    <w:rsid w:val="008A0FC6"/>
    <w:rsid w:val="008A214F"/>
    <w:rsid w:val="008A280C"/>
    <w:rsid w:val="008B38DC"/>
    <w:rsid w:val="008B7361"/>
    <w:rsid w:val="008C005F"/>
    <w:rsid w:val="008C47ED"/>
    <w:rsid w:val="008D03A1"/>
    <w:rsid w:val="008D1DF8"/>
    <w:rsid w:val="008D3125"/>
    <w:rsid w:val="008D3171"/>
    <w:rsid w:val="008D552A"/>
    <w:rsid w:val="008E0EC5"/>
    <w:rsid w:val="008E1470"/>
    <w:rsid w:val="008E250A"/>
    <w:rsid w:val="008E3452"/>
    <w:rsid w:val="008E49BB"/>
    <w:rsid w:val="008E5F9B"/>
    <w:rsid w:val="008E7BD1"/>
    <w:rsid w:val="008F021C"/>
    <w:rsid w:val="008F1209"/>
    <w:rsid w:val="008F1798"/>
    <w:rsid w:val="008F1A17"/>
    <w:rsid w:val="008F7DEB"/>
    <w:rsid w:val="00904AE2"/>
    <w:rsid w:val="00905B29"/>
    <w:rsid w:val="00906907"/>
    <w:rsid w:val="0090783E"/>
    <w:rsid w:val="00910CF3"/>
    <w:rsid w:val="00911FAC"/>
    <w:rsid w:val="0091656E"/>
    <w:rsid w:val="00916E62"/>
    <w:rsid w:val="009211F8"/>
    <w:rsid w:val="0092186B"/>
    <w:rsid w:val="009227C7"/>
    <w:rsid w:val="00924F28"/>
    <w:rsid w:val="00927E93"/>
    <w:rsid w:val="0093082C"/>
    <w:rsid w:val="00932FBE"/>
    <w:rsid w:val="0093334D"/>
    <w:rsid w:val="00933504"/>
    <w:rsid w:val="00934FBB"/>
    <w:rsid w:val="00936B82"/>
    <w:rsid w:val="009370F6"/>
    <w:rsid w:val="00937D26"/>
    <w:rsid w:val="00944546"/>
    <w:rsid w:val="0094709D"/>
    <w:rsid w:val="00953634"/>
    <w:rsid w:val="0095401E"/>
    <w:rsid w:val="0095527B"/>
    <w:rsid w:val="009558E8"/>
    <w:rsid w:val="00961884"/>
    <w:rsid w:val="00970A43"/>
    <w:rsid w:val="00970FDF"/>
    <w:rsid w:val="0097246A"/>
    <w:rsid w:val="00973D8D"/>
    <w:rsid w:val="0097545F"/>
    <w:rsid w:val="009808D9"/>
    <w:rsid w:val="00984495"/>
    <w:rsid w:val="00987993"/>
    <w:rsid w:val="009910B6"/>
    <w:rsid w:val="00991405"/>
    <w:rsid w:val="009950C4"/>
    <w:rsid w:val="0099528E"/>
    <w:rsid w:val="009A02A2"/>
    <w:rsid w:val="009A305A"/>
    <w:rsid w:val="009A4412"/>
    <w:rsid w:val="009A4C18"/>
    <w:rsid w:val="009A59CE"/>
    <w:rsid w:val="009A72B3"/>
    <w:rsid w:val="009B029D"/>
    <w:rsid w:val="009B2C41"/>
    <w:rsid w:val="009B3060"/>
    <w:rsid w:val="009B3B5D"/>
    <w:rsid w:val="009B6DBF"/>
    <w:rsid w:val="009B739A"/>
    <w:rsid w:val="009B7BAF"/>
    <w:rsid w:val="009C2889"/>
    <w:rsid w:val="009C4633"/>
    <w:rsid w:val="009C535C"/>
    <w:rsid w:val="009C5476"/>
    <w:rsid w:val="009C627D"/>
    <w:rsid w:val="009C715D"/>
    <w:rsid w:val="009D103C"/>
    <w:rsid w:val="009D1934"/>
    <w:rsid w:val="009D2A29"/>
    <w:rsid w:val="009E0930"/>
    <w:rsid w:val="009E1956"/>
    <w:rsid w:val="009E244A"/>
    <w:rsid w:val="009E2958"/>
    <w:rsid w:val="009E5322"/>
    <w:rsid w:val="009E6D59"/>
    <w:rsid w:val="009F2AD4"/>
    <w:rsid w:val="009F4478"/>
    <w:rsid w:val="009F6396"/>
    <w:rsid w:val="00A0065C"/>
    <w:rsid w:val="00A00A76"/>
    <w:rsid w:val="00A0429D"/>
    <w:rsid w:val="00A05C32"/>
    <w:rsid w:val="00A14BFE"/>
    <w:rsid w:val="00A1647E"/>
    <w:rsid w:val="00A16592"/>
    <w:rsid w:val="00A17496"/>
    <w:rsid w:val="00A212EC"/>
    <w:rsid w:val="00A2336A"/>
    <w:rsid w:val="00A267A2"/>
    <w:rsid w:val="00A3038A"/>
    <w:rsid w:val="00A30EC7"/>
    <w:rsid w:val="00A31A0B"/>
    <w:rsid w:val="00A356F4"/>
    <w:rsid w:val="00A36BD0"/>
    <w:rsid w:val="00A37DF0"/>
    <w:rsid w:val="00A40B59"/>
    <w:rsid w:val="00A43068"/>
    <w:rsid w:val="00A50691"/>
    <w:rsid w:val="00A5107E"/>
    <w:rsid w:val="00A548FF"/>
    <w:rsid w:val="00A553A8"/>
    <w:rsid w:val="00A558FE"/>
    <w:rsid w:val="00A63345"/>
    <w:rsid w:val="00A662CA"/>
    <w:rsid w:val="00A66E23"/>
    <w:rsid w:val="00A710CD"/>
    <w:rsid w:val="00A75756"/>
    <w:rsid w:val="00A75F0B"/>
    <w:rsid w:val="00A763E6"/>
    <w:rsid w:val="00A76BAF"/>
    <w:rsid w:val="00A81F39"/>
    <w:rsid w:val="00A82722"/>
    <w:rsid w:val="00A82B7C"/>
    <w:rsid w:val="00A83C91"/>
    <w:rsid w:val="00A8492B"/>
    <w:rsid w:val="00A86596"/>
    <w:rsid w:val="00A868CC"/>
    <w:rsid w:val="00A87529"/>
    <w:rsid w:val="00A927C7"/>
    <w:rsid w:val="00A95C05"/>
    <w:rsid w:val="00AA4B5D"/>
    <w:rsid w:val="00AA5EA4"/>
    <w:rsid w:val="00AA6BC1"/>
    <w:rsid w:val="00AB07DE"/>
    <w:rsid w:val="00AB096E"/>
    <w:rsid w:val="00AB1844"/>
    <w:rsid w:val="00AB38ED"/>
    <w:rsid w:val="00AB78C3"/>
    <w:rsid w:val="00AC13E8"/>
    <w:rsid w:val="00AC343D"/>
    <w:rsid w:val="00AC6CB6"/>
    <w:rsid w:val="00AD064C"/>
    <w:rsid w:val="00AD1F5C"/>
    <w:rsid w:val="00AD7290"/>
    <w:rsid w:val="00AE2654"/>
    <w:rsid w:val="00AE5463"/>
    <w:rsid w:val="00AF0A04"/>
    <w:rsid w:val="00AF19DA"/>
    <w:rsid w:val="00AF2399"/>
    <w:rsid w:val="00AF4778"/>
    <w:rsid w:val="00AF6E52"/>
    <w:rsid w:val="00AF7FDE"/>
    <w:rsid w:val="00B0061F"/>
    <w:rsid w:val="00B062AC"/>
    <w:rsid w:val="00B06EF9"/>
    <w:rsid w:val="00B07056"/>
    <w:rsid w:val="00B11435"/>
    <w:rsid w:val="00B11DE9"/>
    <w:rsid w:val="00B1382A"/>
    <w:rsid w:val="00B22825"/>
    <w:rsid w:val="00B31F8E"/>
    <w:rsid w:val="00B32587"/>
    <w:rsid w:val="00B37EDB"/>
    <w:rsid w:val="00B37F26"/>
    <w:rsid w:val="00B50B09"/>
    <w:rsid w:val="00B636F8"/>
    <w:rsid w:val="00B641AA"/>
    <w:rsid w:val="00B70E82"/>
    <w:rsid w:val="00B7307C"/>
    <w:rsid w:val="00B76863"/>
    <w:rsid w:val="00B81A01"/>
    <w:rsid w:val="00B837F9"/>
    <w:rsid w:val="00B861FA"/>
    <w:rsid w:val="00B872E6"/>
    <w:rsid w:val="00B9136C"/>
    <w:rsid w:val="00B920D3"/>
    <w:rsid w:val="00B934E6"/>
    <w:rsid w:val="00B9475C"/>
    <w:rsid w:val="00B957B0"/>
    <w:rsid w:val="00BA007D"/>
    <w:rsid w:val="00BA1F2E"/>
    <w:rsid w:val="00BA55A0"/>
    <w:rsid w:val="00BA5788"/>
    <w:rsid w:val="00BA713F"/>
    <w:rsid w:val="00BB10E0"/>
    <w:rsid w:val="00BB2F04"/>
    <w:rsid w:val="00BC1012"/>
    <w:rsid w:val="00BC71EF"/>
    <w:rsid w:val="00BD0350"/>
    <w:rsid w:val="00BD1BC1"/>
    <w:rsid w:val="00BD323D"/>
    <w:rsid w:val="00BD3FEF"/>
    <w:rsid w:val="00BD53DB"/>
    <w:rsid w:val="00BD5E90"/>
    <w:rsid w:val="00BD6A3A"/>
    <w:rsid w:val="00BE2CEF"/>
    <w:rsid w:val="00BE411F"/>
    <w:rsid w:val="00BE5883"/>
    <w:rsid w:val="00BF4283"/>
    <w:rsid w:val="00BF48C2"/>
    <w:rsid w:val="00BF7667"/>
    <w:rsid w:val="00C013C7"/>
    <w:rsid w:val="00C01579"/>
    <w:rsid w:val="00C04207"/>
    <w:rsid w:val="00C0651A"/>
    <w:rsid w:val="00C06EAA"/>
    <w:rsid w:val="00C0710D"/>
    <w:rsid w:val="00C07964"/>
    <w:rsid w:val="00C120EE"/>
    <w:rsid w:val="00C144AE"/>
    <w:rsid w:val="00C149C9"/>
    <w:rsid w:val="00C234C2"/>
    <w:rsid w:val="00C2372E"/>
    <w:rsid w:val="00C24836"/>
    <w:rsid w:val="00C2638A"/>
    <w:rsid w:val="00C30A77"/>
    <w:rsid w:val="00C3352C"/>
    <w:rsid w:val="00C34511"/>
    <w:rsid w:val="00C34A41"/>
    <w:rsid w:val="00C34B97"/>
    <w:rsid w:val="00C353F5"/>
    <w:rsid w:val="00C37700"/>
    <w:rsid w:val="00C400CB"/>
    <w:rsid w:val="00C43207"/>
    <w:rsid w:val="00C46E4D"/>
    <w:rsid w:val="00C475E0"/>
    <w:rsid w:val="00C502CD"/>
    <w:rsid w:val="00C52550"/>
    <w:rsid w:val="00C52F38"/>
    <w:rsid w:val="00C550D3"/>
    <w:rsid w:val="00C56263"/>
    <w:rsid w:val="00C6083C"/>
    <w:rsid w:val="00C64FE2"/>
    <w:rsid w:val="00C65D87"/>
    <w:rsid w:val="00C65FEE"/>
    <w:rsid w:val="00C6687B"/>
    <w:rsid w:val="00C70378"/>
    <w:rsid w:val="00C714E4"/>
    <w:rsid w:val="00C72E45"/>
    <w:rsid w:val="00C7396E"/>
    <w:rsid w:val="00C8254B"/>
    <w:rsid w:val="00C82F88"/>
    <w:rsid w:val="00C83464"/>
    <w:rsid w:val="00C847BB"/>
    <w:rsid w:val="00C8498C"/>
    <w:rsid w:val="00C85F35"/>
    <w:rsid w:val="00C90390"/>
    <w:rsid w:val="00C91CC1"/>
    <w:rsid w:val="00C92E23"/>
    <w:rsid w:val="00C93337"/>
    <w:rsid w:val="00C9356D"/>
    <w:rsid w:val="00C957E6"/>
    <w:rsid w:val="00CA0EC4"/>
    <w:rsid w:val="00CA5607"/>
    <w:rsid w:val="00CB04F7"/>
    <w:rsid w:val="00CB3C0C"/>
    <w:rsid w:val="00CB43BE"/>
    <w:rsid w:val="00CB5208"/>
    <w:rsid w:val="00CC0FB7"/>
    <w:rsid w:val="00CC33D0"/>
    <w:rsid w:val="00CC4B70"/>
    <w:rsid w:val="00CC4F2D"/>
    <w:rsid w:val="00CC514E"/>
    <w:rsid w:val="00CD0868"/>
    <w:rsid w:val="00CD2254"/>
    <w:rsid w:val="00CD4E39"/>
    <w:rsid w:val="00CD4FBF"/>
    <w:rsid w:val="00CD64EF"/>
    <w:rsid w:val="00CD7E98"/>
    <w:rsid w:val="00CE1A61"/>
    <w:rsid w:val="00CE312F"/>
    <w:rsid w:val="00CE35CA"/>
    <w:rsid w:val="00CE7B25"/>
    <w:rsid w:val="00CF114E"/>
    <w:rsid w:val="00CF641F"/>
    <w:rsid w:val="00D021C0"/>
    <w:rsid w:val="00D024E0"/>
    <w:rsid w:val="00D03AD2"/>
    <w:rsid w:val="00D04747"/>
    <w:rsid w:val="00D0475E"/>
    <w:rsid w:val="00D069AD"/>
    <w:rsid w:val="00D06CB2"/>
    <w:rsid w:val="00D12566"/>
    <w:rsid w:val="00D153B5"/>
    <w:rsid w:val="00D20B9D"/>
    <w:rsid w:val="00D2188E"/>
    <w:rsid w:val="00D24284"/>
    <w:rsid w:val="00D255ED"/>
    <w:rsid w:val="00D30EC7"/>
    <w:rsid w:val="00D34BE8"/>
    <w:rsid w:val="00D35928"/>
    <w:rsid w:val="00D42EF7"/>
    <w:rsid w:val="00D45F62"/>
    <w:rsid w:val="00D466D5"/>
    <w:rsid w:val="00D52B9D"/>
    <w:rsid w:val="00D540C1"/>
    <w:rsid w:val="00D64374"/>
    <w:rsid w:val="00D65D55"/>
    <w:rsid w:val="00D66A57"/>
    <w:rsid w:val="00D7493B"/>
    <w:rsid w:val="00D8085F"/>
    <w:rsid w:val="00D827F4"/>
    <w:rsid w:val="00D82C2F"/>
    <w:rsid w:val="00D85D7F"/>
    <w:rsid w:val="00D87B72"/>
    <w:rsid w:val="00D92BE2"/>
    <w:rsid w:val="00D944AF"/>
    <w:rsid w:val="00D94AA8"/>
    <w:rsid w:val="00D95362"/>
    <w:rsid w:val="00D95AEF"/>
    <w:rsid w:val="00D97B1C"/>
    <w:rsid w:val="00DA0232"/>
    <w:rsid w:val="00DA0870"/>
    <w:rsid w:val="00DA1A0A"/>
    <w:rsid w:val="00DA55ED"/>
    <w:rsid w:val="00DB0F6F"/>
    <w:rsid w:val="00DB26C2"/>
    <w:rsid w:val="00DC21BB"/>
    <w:rsid w:val="00DC3B02"/>
    <w:rsid w:val="00DC4390"/>
    <w:rsid w:val="00DC6C97"/>
    <w:rsid w:val="00DC7AC4"/>
    <w:rsid w:val="00DD1FEE"/>
    <w:rsid w:val="00DD3C71"/>
    <w:rsid w:val="00DD65B4"/>
    <w:rsid w:val="00DD728A"/>
    <w:rsid w:val="00DD7829"/>
    <w:rsid w:val="00DE1364"/>
    <w:rsid w:val="00DE591D"/>
    <w:rsid w:val="00DE59B4"/>
    <w:rsid w:val="00DE59E9"/>
    <w:rsid w:val="00DE7563"/>
    <w:rsid w:val="00DF12FF"/>
    <w:rsid w:val="00DF1E5B"/>
    <w:rsid w:val="00DF274E"/>
    <w:rsid w:val="00DF3751"/>
    <w:rsid w:val="00E04958"/>
    <w:rsid w:val="00E07AC7"/>
    <w:rsid w:val="00E10E57"/>
    <w:rsid w:val="00E13FC6"/>
    <w:rsid w:val="00E24B72"/>
    <w:rsid w:val="00E33DBB"/>
    <w:rsid w:val="00E33EAE"/>
    <w:rsid w:val="00E34FA0"/>
    <w:rsid w:val="00E352B1"/>
    <w:rsid w:val="00E36171"/>
    <w:rsid w:val="00E40B19"/>
    <w:rsid w:val="00E428BF"/>
    <w:rsid w:val="00E445CB"/>
    <w:rsid w:val="00E4742F"/>
    <w:rsid w:val="00E55D2E"/>
    <w:rsid w:val="00E5746B"/>
    <w:rsid w:val="00E60A85"/>
    <w:rsid w:val="00E64DEE"/>
    <w:rsid w:val="00E66907"/>
    <w:rsid w:val="00E6718F"/>
    <w:rsid w:val="00E67C32"/>
    <w:rsid w:val="00E70064"/>
    <w:rsid w:val="00E70BAE"/>
    <w:rsid w:val="00E714EB"/>
    <w:rsid w:val="00E71AD2"/>
    <w:rsid w:val="00E72A7D"/>
    <w:rsid w:val="00E73D2E"/>
    <w:rsid w:val="00E743C4"/>
    <w:rsid w:val="00E747D7"/>
    <w:rsid w:val="00E8069A"/>
    <w:rsid w:val="00E8186B"/>
    <w:rsid w:val="00E8233C"/>
    <w:rsid w:val="00E8342B"/>
    <w:rsid w:val="00E83BCF"/>
    <w:rsid w:val="00E9115E"/>
    <w:rsid w:val="00E92F05"/>
    <w:rsid w:val="00E936FF"/>
    <w:rsid w:val="00EA1A5E"/>
    <w:rsid w:val="00EA4840"/>
    <w:rsid w:val="00EA711E"/>
    <w:rsid w:val="00EB1147"/>
    <w:rsid w:val="00EB5401"/>
    <w:rsid w:val="00EC01A0"/>
    <w:rsid w:val="00EC2101"/>
    <w:rsid w:val="00EC2292"/>
    <w:rsid w:val="00EC7DB9"/>
    <w:rsid w:val="00ED0C84"/>
    <w:rsid w:val="00ED3AAE"/>
    <w:rsid w:val="00ED483C"/>
    <w:rsid w:val="00ED5046"/>
    <w:rsid w:val="00ED7A51"/>
    <w:rsid w:val="00EE0B47"/>
    <w:rsid w:val="00EE13A4"/>
    <w:rsid w:val="00EE48B8"/>
    <w:rsid w:val="00EE508E"/>
    <w:rsid w:val="00EE5B8C"/>
    <w:rsid w:val="00EE67F9"/>
    <w:rsid w:val="00EF4165"/>
    <w:rsid w:val="00EF4446"/>
    <w:rsid w:val="00EF76F4"/>
    <w:rsid w:val="00F00AAF"/>
    <w:rsid w:val="00F06C8E"/>
    <w:rsid w:val="00F1012F"/>
    <w:rsid w:val="00F1294C"/>
    <w:rsid w:val="00F16C65"/>
    <w:rsid w:val="00F1731C"/>
    <w:rsid w:val="00F214E3"/>
    <w:rsid w:val="00F273CC"/>
    <w:rsid w:val="00F30BF6"/>
    <w:rsid w:val="00F32FBC"/>
    <w:rsid w:val="00F405C4"/>
    <w:rsid w:val="00F421FB"/>
    <w:rsid w:val="00F4299B"/>
    <w:rsid w:val="00F43505"/>
    <w:rsid w:val="00F45D29"/>
    <w:rsid w:val="00F50D1B"/>
    <w:rsid w:val="00F511AE"/>
    <w:rsid w:val="00F53881"/>
    <w:rsid w:val="00F54B2F"/>
    <w:rsid w:val="00F54CC6"/>
    <w:rsid w:val="00F56FFF"/>
    <w:rsid w:val="00F570AE"/>
    <w:rsid w:val="00F62293"/>
    <w:rsid w:val="00F625CD"/>
    <w:rsid w:val="00F62705"/>
    <w:rsid w:val="00F62B22"/>
    <w:rsid w:val="00F64075"/>
    <w:rsid w:val="00F721EE"/>
    <w:rsid w:val="00F74D51"/>
    <w:rsid w:val="00F74ED2"/>
    <w:rsid w:val="00F81209"/>
    <w:rsid w:val="00F814CC"/>
    <w:rsid w:val="00F85A00"/>
    <w:rsid w:val="00F8696F"/>
    <w:rsid w:val="00F9364A"/>
    <w:rsid w:val="00F9390F"/>
    <w:rsid w:val="00F95C02"/>
    <w:rsid w:val="00FA0B5D"/>
    <w:rsid w:val="00FA147F"/>
    <w:rsid w:val="00FA1511"/>
    <w:rsid w:val="00FA4891"/>
    <w:rsid w:val="00FA5F86"/>
    <w:rsid w:val="00FA6A30"/>
    <w:rsid w:val="00FB1655"/>
    <w:rsid w:val="00FB1A1F"/>
    <w:rsid w:val="00FB430A"/>
    <w:rsid w:val="00FB7BC4"/>
    <w:rsid w:val="00FC2F22"/>
    <w:rsid w:val="00FC4899"/>
    <w:rsid w:val="00FC4FC6"/>
    <w:rsid w:val="00FD2262"/>
    <w:rsid w:val="00FD3E95"/>
    <w:rsid w:val="00FD51DA"/>
    <w:rsid w:val="00FD5C0F"/>
    <w:rsid w:val="00FE24E9"/>
    <w:rsid w:val="00FE49E3"/>
    <w:rsid w:val="00FE75C9"/>
    <w:rsid w:val="00FF22F5"/>
    <w:rsid w:val="00FF28BA"/>
    <w:rsid w:val="00FF33C9"/>
    <w:rsid w:val="00FF4E81"/>
    <w:rsid w:val="00FF5B7B"/>
    <w:rsid w:val="00FF7568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612416"/>
  <w15:docId w15:val="{09124335-2158-4199-A12C-4728AF7C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iPriority="99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 w:qFormat="1"/>
    <w:lsdException w:name="List Number" w:semiHidden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qFormat="1"/>
    <w:lsdException w:name="List Bullet 3" w:semiHidden="1" w:uiPriority="99" w:qFormat="1"/>
    <w:lsdException w:name="List Bullet 4" w:semiHidden="1"/>
    <w:lsdException w:name="List Bullet 5" w:semiHidden="1"/>
    <w:lsdException w:name="List Number 2" w:semiHidden="1" w:qFormat="1"/>
    <w:lsdException w:name="List Number 3" w:semiHidden="1" w:uiPriority="99" w:qFormat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semiHidden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 w:unhideWhenUsed="1"/>
    <w:lsdException w:name="FollowedHyperlink" w:semiHidden="1"/>
    <w:lsdException w:name="Strong" w:semiHidden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97F"/>
    <w:pPr>
      <w:spacing w:after="240" w:line="288" w:lineRule="auto"/>
    </w:pPr>
    <w:rPr>
      <w:rFonts w:eastAsia="Calibri"/>
      <w:sz w:val="24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2"/>
    <w:qFormat/>
    <w:rsid w:val="00905B29"/>
    <w:pPr>
      <w:keepNext/>
      <w:keepLines/>
      <w:pageBreakBefore/>
      <w:spacing w:after="60" w:line="240" w:lineRule="auto"/>
      <w:outlineLvl w:val="0"/>
    </w:pPr>
    <w:rPr>
      <w:rFonts w:ascii="Arial" w:hAnsi="Arial"/>
      <w:bCs/>
      <w:sz w:val="48"/>
      <w:szCs w:val="28"/>
    </w:rPr>
  </w:style>
  <w:style w:type="paragraph" w:styleId="Rubrik2">
    <w:name w:val="heading 2"/>
    <w:basedOn w:val="Rubrik1"/>
    <w:next w:val="Normal"/>
    <w:link w:val="Rubrik2Char"/>
    <w:uiPriority w:val="3"/>
    <w:qFormat/>
    <w:rsid w:val="00905B29"/>
    <w:pPr>
      <w:pageBreakBefore w:val="0"/>
      <w:spacing w:before="360"/>
      <w:outlineLvl w:val="1"/>
    </w:pPr>
    <w:rPr>
      <w:bCs w:val="0"/>
      <w:sz w:val="40"/>
      <w:szCs w:val="26"/>
    </w:rPr>
  </w:style>
  <w:style w:type="paragraph" w:styleId="Rubrik3">
    <w:name w:val="heading 3"/>
    <w:basedOn w:val="Rubrik1"/>
    <w:next w:val="Normal"/>
    <w:link w:val="Rubrik3Char"/>
    <w:uiPriority w:val="4"/>
    <w:qFormat/>
    <w:rsid w:val="00905B29"/>
    <w:pPr>
      <w:pageBreakBefore w:val="0"/>
      <w:spacing w:before="360"/>
      <w:outlineLvl w:val="2"/>
    </w:pPr>
    <w:rPr>
      <w:sz w:val="32"/>
      <w:szCs w:val="26"/>
    </w:rPr>
  </w:style>
  <w:style w:type="paragraph" w:styleId="Rubrik4">
    <w:name w:val="heading 4"/>
    <w:basedOn w:val="Rubrik1"/>
    <w:next w:val="Normal"/>
    <w:link w:val="Rubrik4Char"/>
    <w:uiPriority w:val="5"/>
    <w:qFormat/>
    <w:rsid w:val="00905B29"/>
    <w:pPr>
      <w:pageBreakBefore w:val="0"/>
      <w:spacing w:before="360"/>
      <w:outlineLvl w:val="3"/>
    </w:pPr>
    <w:rPr>
      <w:bCs w:val="0"/>
      <w:iCs/>
      <w:sz w:val="28"/>
    </w:rPr>
  </w:style>
  <w:style w:type="paragraph" w:styleId="Rubrik5">
    <w:name w:val="heading 5"/>
    <w:basedOn w:val="Rubrik1"/>
    <w:next w:val="Normal"/>
    <w:link w:val="Rubrik5Char"/>
    <w:uiPriority w:val="6"/>
    <w:qFormat/>
    <w:rsid w:val="00905B29"/>
    <w:pPr>
      <w:keepNext w:val="0"/>
      <w:keepLines w:val="0"/>
      <w:pageBreakBefore w:val="0"/>
      <w:numPr>
        <w:ilvl w:val="4"/>
      </w:numPr>
      <w:spacing w:before="360"/>
      <w:outlineLvl w:val="4"/>
    </w:pPr>
    <w:rPr>
      <w:bCs w:val="0"/>
      <w:iCs/>
      <w:sz w:val="24"/>
      <w:szCs w:val="26"/>
    </w:rPr>
  </w:style>
  <w:style w:type="paragraph" w:styleId="Rubrik6">
    <w:name w:val="heading 6"/>
    <w:basedOn w:val="Rubrik5"/>
    <w:next w:val="Normal"/>
    <w:semiHidden/>
    <w:rsid w:val="00906907"/>
    <w:pPr>
      <w:numPr>
        <w:ilvl w:val="5"/>
      </w:numPr>
      <w:outlineLvl w:val="5"/>
    </w:pPr>
  </w:style>
  <w:style w:type="paragraph" w:styleId="Rubrik7">
    <w:name w:val="heading 7"/>
    <w:basedOn w:val="Rubrik6"/>
    <w:next w:val="Normal"/>
    <w:semiHidden/>
    <w:rsid w:val="00906907"/>
    <w:pPr>
      <w:numPr>
        <w:ilvl w:val="6"/>
      </w:numPr>
      <w:outlineLvl w:val="6"/>
    </w:pPr>
  </w:style>
  <w:style w:type="paragraph" w:styleId="Rubrik8">
    <w:name w:val="heading 8"/>
    <w:basedOn w:val="Rubrik7"/>
    <w:next w:val="Normal"/>
    <w:semiHidden/>
    <w:rsid w:val="00906907"/>
    <w:pPr>
      <w:numPr>
        <w:ilvl w:val="7"/>
      </w:numPr>
      <w:outlineLvl w:val="7"/>
    </w:pPr>
  </w:style>
  <w:style w:type="paragraph" w:styleId="Rubrik9">
    <w:name w:val="heading 9"/>
    <w:basedOn w:val="Rubrik8"/>
    <w:next w:val="Normal"/>
    <w:semiHidden/>
    <w:rsid w:val="00906907"/>
    <w:pPr>
      <w:numPr>
        <w:ilvl w:val="8"/>
      </w:num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abelltext">
    <w:name w:val="Tabelltext"/>
    <w:basedOn w:val="Tabellhuvud"/>
    <w:uiPriority w:val="11"/>
    <w:qFormat/>
    <w:rsid w:val="00A2336A"/>
    <w:rPr>
      <w:b w:val="0"/>
    </w:rPr>
  </w:style>
  <w:style w:type="paragraph" w:styleId="Innehll1">
    <w:name w:val="toc 1"/>
    <w:basedOn w:val="Normal"/>
    <w:next w:val="Normal"/>
    <w:uiPriority w:val="39"/>
    <w:unhideWhenUsed/>
    <w:rsid w:val="00BD0350"/>
    <w:pPr>
      <w:tabs>
        <w:tab w:val="right" w:pos="7652"/>
      </w:tabs>
      <w:spacing w:after="120"/>
      <w:ind w:left="482" w:right="284" w:hanging="482"/>
    </w:pPr>
    <w:rPr>
      <w:rFonts w:ascii="Arial" w:hAnsi="Arial"/>
      <w:b/>
      <w:noProof/>
      <w:sz w:val="22"/>
    </w:rPr>
  </w:style>
  <w:style w:type="paragraph" w:styleId="Innehll2">
    <w:name w:val="toc 2"/>
    <w:basedOn w:val="Normal"/>
    <w:next w:val="Normal"/>
    <w:uiPriority w:val="39"/>
    <w:unhideWhenUsed/>
    <w:rsid w:val="00BD0350"/>
    <w:pPr>
      <w:tabs>
        <w:tab w:val="left" w:pos="1134"/>
        <w:tab w:val="right" w:leader="dot" w:pos="7652"/>
      </w:tabs>
      <w:spacing w:after="120"/>
      <w:ind w:left="1134" w:right="284" w:hanging="652"/>
      <w:contextualSpacing/>
    </w:pPr>
    <w:rPr>
      <w:noProof/>
      <w:sz w:val="22"/>
    </w:rPr>
  </w:style>
  <w:style w:type="paragraph" w:styleId="Innehll3">
    <w:name w:val="toc 3"/>
    <w:basedOn w:val="Normal"/>
    <w:next w:val="Normal"/>
    <w:uiPriority w:val="39"/>
    <w:unhideWhenUsed/>
    <w:rsid w:val="00BD0350"/>
    <w:pPr>
      <w:tabs>
        <w:tab w:val="left" w:pos="1134"/>
        <w:tab w:val="right" w:leader="dot" w:pos="7652"/>
      </w:tabs>
      <w:spacing w:after="120"/>
      <w:ind w:left="1871" w:right="284" w:hanging="737"/>
      <w:contextualSpacing/>
    </w:pPr>
    <w:rPr>
      <w:noProof/>
      <w:sz w:val="22"/>
      <w:szCs w:val="20"/>
    </w:rPr>
  </w:style>
  <w:style w:type="paragraph" w:styleId="Punktlista">
    <w:name w:val="List Bullet"/>
    <w:basedOn w:val="Normal"/>
    <w:uiPriority w:val="7"/>
    <w:qFormat/>
    <w:rsid w:val="00330D49"/>
    <w:pPr>
      <w:numPr>
        <w:numId w:val="37"/>
      </w:numPr>
      <w:contextualSpacing/>
    </w:pPr>
  </w:style>
  <w:style w:type="paragraph" w:customStyle="1" w:styleId="Bildtext">
    <w:name w:val="Bildtext"/>
    <w:basedOn w:val="Normal"/>
    <w:next w:val="Normal"/>
    <w:uiPriority w:val="9"/>
    <w:qFormat/>
    <w:rsid w:val="0044482C"/>
    <w:pPr>
      <w:keepNext/>
      <w:keepLines/>
      <w:spacing w:before="120" w:after="120"/>
    </w:pPr>
    <w:rPr>
      <w:rFonts w:ascii="Arial" w:hAnsi="Arial"/>
      <w:bCs/>
      <w:sz w:val="20"/>
      <w:szCs w:val="28"/>
    </w:rPr>
  </w:style>
  <w:style w:type="paragraph" w:customStyle="1" w:styleId="Tabellhuvud">
    <w:name w:val="Tabellhuvud"/>
    <w:basedOn w:val="Normal"/>
    <w:uiPriority w:val="10"/>
    <w:qFormat/>
    <w:rsid w:val="00A2336A"/>
    <w:pPr>
      <w:spacing w:before="60" w:after="60" w:line="240" w:lineRule="auto"/>
    </w:pPr>
    <w:rPr>
      <w:rFonts w:ascii="Arial" w:hAnsi="Arial"/>
      <w:b/>
      <w:sz w:val="22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FF33C9"/>
    <w:pPr>
      <w:spacing w:line="259" w:lineRule="auto"/>
      <w:outlineLvl w:val="9"/>
    </w:pPr>
    <w:rPr>
      <w:rFonts w:eastAsiaTheme="majorEastAsia" w:cstheme="majorBidi"/>
      <w:bCs w:val="0"/>
      <w:sz w:val="36"/>
      <w:szCs w:val="32"/>
    </w:rPr>
  </w:style>
  <w:style w:type="character" w:styleId="Hyperlnk">
    <w:name w:val="Hyperlink"/>
    <w:basedOn w:val="Standardstycketeckensnitt"/>
    <w:uiPriority w:val="99"/>
    <w:unhideWhenUsed/>
    <w:rsid w:val="00535C9C"/>
    <w:rPr>
      <w:color w:val="4152E6" w:themeColor="hyperlink"/>
      <w:u w:val="single"/>
    </w:rPr>
  </w:style>
  <w:style w:type="paragraph" w:styleId="Numreradlista">
    <w:name w:val="List Number"/>
    <w:basedOn w:val="Normal"/>
    <w:uiPriority w:val="8"/>
    <w:qFormat/>
    <w:rsid w:val="00330D49"/>
    <w:pPr>
      <w:numPr>
        <w:numId w:val="42"/>
      </w:numPr>
      <w:ind w:left="357" w:hanging="357"/>
      <w:contextualSpacing/>
    </w:pPr>
  </w:style>
  <w:style w:type="paragraph" w:styleId="Punktlista2">
    <w:name w:val="List Bullet 2"/>
    <w:basedOn w:val="Normal"/>
    <w:semiHidden/>
    <w:qFormat/>
    <w:rsid w:val="00266A64"/>
    <w:pPr>
      <w:numPr>
        <w:numId w:val="38"/>
      </w:numPr>
      <w:ind w:left="641" w:hanging="357"/>
      <w:contextualSpacing/>
    </w:pPr>
  </w:style>
  <w:style w:type="paragraph" w:styleId="Ingetavstnd">
    <w:name w:val="No Spacing"/>
    <w:basedOn w:val="Normal"/>
    <w:uiPriority w:val="1"/>
    <w:semiHidden/>
    <w:qFormat/>
    <w:rsid w:val="00266A64"/>
    <w:pPr>
      <w:spacing w:after="0"/>
    </w:pPr>
  </w:style>
  <w:style w:type="paragraph" w:styleId="Numreradlista2">
    <w:name w:val="List Number 2"/>
    <w:basedOn w:val="Normal"/>
    <w:semiHidden/>
    <w:qFormat/>
    <w:rsid w:val="00E743C4"/>
    <w:pPr>
      <w:numPr>
        <w:numId w:val="43"/>
      </w:numPr>
      <w:contextualSpacing/>
    </w:pPr>
  </w:style>
  <w:style w:type="character" w:customStyle="1" w:styleId="Rubrik3Char">
    <w:name w:val="Rubrik 3 Char"/>
    <w:basedOn w:val="Standardstycketeckensnitt"/>
    <w:link w:val="Rubrik3"/>
    <w:uiPriority w:val="4"/>
    <w:rsid w:val="00905B29"/>
    <w:rPr>
      <w:rFonts w:ascii="Arial" w:eastAsia="Calibri" w:hAnsi="Arial"/>
      <w:bCs/>
      <w:sz w:val="32"/>
      <w:szCs w:val="26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5"/>
    <w:rsid w:val="00905B29"/>
    <w:rPr>
      <w:rFonts w:ascii="Arial" w:eastAsia="Calibri" w:hAnsi="Arial"/>
      <w:iCs/>
      <w:sz w:val="28"/>
      <w:szCs w:val="28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6"/>
    <w:rsid w:val="00905B29"/>
    <w:rPr>
      <w:rFonts w:ascii="Arial" w:eastAsia="Calibri" w:hAnsi="Arial"/>
      <w:iCs/>
      <w:sz w:val="24"/>
      <w:szCs w:val="26"/>
      <w:lang w:eastAsia="en-US"/>
    </w:rPr>
  </w:style>
  <w:style w:type="paragraph" w:styleId="Punktlista3">
    <w:name w:val="List Bullet 3"/>
    <w:basedOn w:val="Normal"/>
    <w:uiPriority w:val="99"/>
    <w:semiHidden/>
    <w:qFormat/>
    <w:rsid w:val="00B062AC"/>
    <w:pPr>
      <w:numPr>
        <w:numId w:val="39"/>
      </w:numPr>
      <w:ind w:left="924" w:hanging="357"/>
      <w:contextualSpacing/>
    </w:pPr>
  </w:style>
  <w:style w:type="paragraph" w:styleId="Numreradlista3">
    <w:name w:val="List Number 3"/>
    <w:basedOn w:val="Normal"/>
    <w:uiPriority w:val="99"/>
    <w:semiHidden/>
    <w:qFormat/>
    <w:rsid w:val="00B062AC"/>
    <w:pPr>
      <w:numPr>
        <w:numId w:val="44"/>
      </w:numPr>
      <w:ind w:left="924" w:hanging="357"/>
      <w:contextualSpacing/>
    </w:pPr>
  </w:style>
  <w:style w:type="paragraph" w:customStyle="1" w:styleId="Utanavstnd">
    <w:name w:val="Utan avstånd"/>
    <w:basedOn w:val="Normal"/>
    <w:uiPriority w:val="1"/>
    <w:qFormat/>
    <w:rsid w:val="0013634A"/>
    <w:pPr>
      <w:spacing w:after="0"/>
    </w:pPr>
  </w:style>
  <w:style w:type="paragraph" w:customStyle="1" w:styleId="Omslagtext">
    <w:name w:val="Omslag text"/>
    <w:uiPriority w:val="12"/>
    <w:qFormat/>
    <w:rsid w:val="0024336B"/>
    <w:pPr>
      <w:jc w:val="center"/>
    </w:pPr>
    <w:rPr>
      <w:rFonts w:ascii="Arial" w:eastAsia="Calibri" w:hAnsi="Arial"/>
      <w:bCs/>
      <w:color w:val="FFFFFF" w:themeColor="background1"/>
      <w:sz w:val="24"/>
      <w:szCs w:val="28"/>
      <w:lang w:eastAsia="en-US"/>
    </w:rPr>
  </w:style>
  <w:style w:type="paragraph" w:customStyle="1" w:styleId="Omslagtitel">
    <w:name w:val="Omslag titel"/>
    <w:basedOn w:val="Omslagtext"/>
    <w:uiPriority w:val="12"/>
    <w:qFormat/>
    <w:rsid w:val="00905B29"/>
    <w:pPr>
      <w:keepLines/>
      <w:jc w:val="left"/>
      <w:outlineLvl w:val="0"/>
    </w:pPr>
    <w:rPr>
      <w:b/>
      <w:sz w:val="60"/>
    </w:rPr>
  </w:style>
  <w:style w:type="paragraph" w:customStyle="1" w:styleId="Omslagundertitel">
    <w:name w:val="Omslag undertitel"/>
    <w:basedOn w:val="Omslagtext"/>
    <w:uiPriority w:val="12"/>
    <w:qFormat/>
    <w:rsid w:val="0024336B"/>
    <w:pPr>
      <w:keepLines/>
      <w:jc w:val="left"/>
    </w:pPr>
    <w:rPr>
      <w:b/>
      <w:sz w:val="36"/>
    </w:rPr>
  </w:style>
  <w:style w:type="character" w:customStyle="1" w:styleId="Rubrik1Char">
    <w:name w:val="Rubrik 1 Char"/>
    <w:basedOn w:val="Standardstycketeckensnitt"/>
    <w:link w:val="Rubrik1"/>
    <w:uiPriority w:val="2"/>
    <w:rsid w:val="005B3F2D"/>
    <w:rPr>
      <w:rFonts w:ascii="Arial" w:eastAsia="Calibri" w:hAnsi="Arial" w:cs="Times New Roman"/>
      <w:bCs/>
      <w:sz w:val="48"/>
      <w:szCs w:val="28"/>
    </w:rPr>
  </w:style>
  <w:style w:type="table" w:styleId="Tabellrutnt">
    <w:name w:val="Table Grid"/>
    <w:basedOn w:val="Normaltabell"/>
    <w:uiPriority w:val="39"/>
    <w:rsid w:val="00B13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LST">
    <w:name w:val="Tabellrubrik LST"/>
    <w:basedOn w:val="Rubrik1LST"/>
    <w:next w:val="TabelltextLST"/>
    <w:semiHidden/>
    <w:qFormat/>
    <w:rsid w:val="00B40BA9"/>
    <w:pPr>
      <w:spacing w:before="0" w:after="0"/>
    </w:pPr>
    <w:rPr>
      <w:rFonts w:eastAsiaTheme="minorEastAsia"/>
      <w:sz w:val="22"/>
    </w:rPr>
  </w:style>
  <w:style w:type="character" w:customStyle="1" w:styleId="Rubrik2Char">
    <w:name w:val="Rubrik 2 Char"/>
    <w:basedOn w:val="Standardstycketeckensnitt"/>
    <w:link w:val="Rubrik2"/>
    <w:uiPriority w:val="3"/>
    <w:rsid w:val="005B3F2D"/>
    <w:rPr>
      <w:rFonts w:ascii="Arial" w:eastAsia="Calibri" w:hAnsi="Arial" w:cs="Times New Roman"/>
      <w:bCs/>
      <w:sz w:val="40"/>
      <w:szCs w:val="26"/>
    </w:rPr>
  </w:style>
  <w:style w:type="paragraph" w:styleId="Brdtext">
    <w:name w:val="Body Text"/>
    <w:basedOn w:val="Normal"/>
    <w:link w:val="BrdtextChar"/>
    <w:uiPriority w:val="99"/>
    <w:semiHidden/>
    <w:rsid w:val="00D959A6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E45E13"/>
    <w:rPr>
      <w:rFonts w:ascii="Times New Roman" w:hAnsi="Times New Roman"/>
      <w:sz w:val="24"/>
    </w:rPr>
  </w:style>
  <w:style w:type="paragraph" w:customStyle="1" w:styleId="BildtextLST">
    <w:name w:val="Bildtext LST"/>
    <w:basedOn w:val="NormalLST"/>
    <w:next w:val="NormalLST"/>
    <w:semiHidden/>
    <w:qFormat/>
    <w:rsid w:val="001B39EB"/>
    <w:rPr>
      <w:sz w:val="20"/>
    </w:rPr>
  </w:style>
  <w:style w:type="paragraph" w:customStyle="1" w:styleId="TabelltextLST">
    <w:name w:val="Tabelltext LST"/>
    <w:basedOn w:val="NormalLST"/>
    <w:semiHidden/>
    <w:qFormat/>
    <w:rsid w:val="005D05FA"/>
    <w:pPr>
      <w:spacing w:before="40" w:after="40"/>
    </w:pPr>
  </w:style>
  <w:style w:type="paragraph" w:customStyle="1" w:styleId="NormalLST">
    <w:name w:val="Normal LST"/>
    <w:semiHidden/>
    <w:qFormat/>
    <w:rsid w:val="000C39B2"/>
    <w:pPr>
      <w:spacing w:after="240"/>
    </w:pPr>
    <w:rPr>
      <w:sz w:val="24"/>
    </w:rPr>
  </w:style>
  <w:style w:type="paragraph" w:customStyle="1" w:styleId="Rubrik1LST">
    <w:name w:val="Rubrik 1 LST"/>
    <w:next w:val="NormalLST"/>
    <w:semiHidden/>
    <w:qFormat/>
    <w:rsid w:val="00B40BA9"/>
    <w:pPr>
      <w:spacing w:before="240" w:after="60"/>
    </w:pPr>
    <w:rPr>
      <w:rFonts w:ascii="Calibri" w:eastAsiaTheme="majorEastAsia" w:hAnsi="Calibri" w:cstheme="majorBidi"/>
      <w:b/>
      <w:bCs/>
      <w:sz w:val="32"/>
      <w:szCs w:val="28"/>
    </w:rPr>
  </w:style>
  <w:style w:type="paragraph" w:customStyle="1" w:styleId="Rubrik2LST">
    <w:name w:val="Rubrik 2 LST"/>
    <w:basedOn w:val="Rubrik1LST"/>
    <w:next w:val="NormalLST"/>
    <w:semiHidden/>
    <w:qFormat/>
    <w:rsid w:val="00CF0CEF"/>
    <w:rPr>
      <w:sz w:val="28"/>
      <w:szCs w:val="26"/>
    </w:rPr>
  </w:style>
  <w:style w:type="paragraph" w:customStyle="1" w:styleId="Rubrik3LST">
    <w:name w:val="Rubrik 3 LST"/>
    <w:basedOn w:val="Rubrik1LST"/>
    <w:next w:val="NormalLST"/>
    <w:semiHidden/>
    <w:qFormat/>
    <w:rsid w:val="00CF0CEF"/>
    <w:rPr>
      <w:bCs w:val="0"/>
      <w:sz w:val="24"/>
      <w:szCs w:val="26"/>
    </w:rPr>
  </w:style>
  <w:style w:type="paragraph" w:customStyle="1" w:styleId="Rubrik4LST">
    <w:name w:val="Rubrik 4 LST"/>
    <w:basedOn w:val="Rubrik1LST"/>
    <w:next w:val="NormalLST"/>
    <w:semiHidden/>
    <w:qFormat/>
    <w:rsid w:val="00CF0CEF"/>
    <w:rPr>
      <w:b w:val="0"/>
      <w:i/>
      <w:iCs/>
      <w:sz w:val="24"/>
      <w:szCs w:val="26"/>
    </w:rPr>
  </w:style>
  <w:style w:type="paragraph" w:customStyle="1" w:styleId="IngetavstndLST">
    <w:name w:val="Inget avstånd LST"/>
    <w:basedOn w:val="NormalLST"/>
    <w:semiHidden/>
    <w:qFormat/>
    <w:rsid w:val="000C39B2"/>
    <w:pPr>
      <w:spacing w:after="0"/>
    </w:pPr>
  </w:style>
  <w:style w:type="paragraph" w:customStyle="1" w:styleId="PunktlistaLST">
    <w:name w:val="Punktlista LST"/>
    <w:basedOn w:val="NormalLST"/>
    <w:semiHidden/>
    <w:qFormat/>
    <w:rsid w:val="005D05FA"/>
    <w:pPr>
      <w:ind w:left="357"/>
      <w:contextualSpacing/>
    </w:pPr>
    <w:rPr>
      <w:color w:val="FF0000"/>
    </w:rPr>
  </w:style>
  <w:style w:type="paragraph" w:customStyle="1" w:styleId="NumreradlistaLST">
    <w:name w:val="Numrerad lista LST"/>
    <w:basedOn w:val="NormalLST"/>
    <w:semiHidden/>
    <w:qFormat/>
    <w:rsid w:val="005D05FA"/>
    <w:pPr>
      <w:ind w:left="357"/>
      <w:contextualSpacing/>
    </w:pPr>
    <w:rPr>
      <w:color w:val="00B050"/>
    </w:rPr>
  </w:style>
  <w:style w:type="paragraph" w:customStyle="1" w:styleId="EnPunktLST">
    <w:name w:val="En Punkt LST"/>
    <w:basedOn w:val="Normal"/>
    <w:semiHidden/>
    <w:qFormat/>
    <w:rsid w:val="000C39B2"/>
    <w:rPr>
      <w:sz w:val="2"/>
    </w:rPr>
  </w:style>
  <w:style w:type="paragraph" w:customStyle="1" w:styleId="SidfottextLST">
    <w:name w:val="Sidfot text LST"/>
    <w:basedOn w:val="Rubrik1LST"/>
    <w:semiHidden/>
    <w:qFormat/>
    <w:rsid w:val="00B40BA9"/>
    <w:pPr>
      <w:spacing w:before="0"/>
    </w:pPr>
    <w:rPr>
      <w:b w:val="0"/>
      <w:sz w:val="14"/>
    </w:rPr>
  </w:style>
  <w:style w:type="paragraph" w:customStyle="1" w:styleId="Sidhuvudtext">
    <w:name w:val="Sidhuvud text"/>
    <w:basedOn w:val="Rubrik1LST"/>
    <w:semiHidden/>
    <w:qFormat/>
    <w:rsid w:val="00B40BA9"/>
    <w:pPr>
      <w:spacing w:before="0" w:after="0"/>
    </w:pPr>
    <w:rPr>
      <w:b w:val="0"/>
      <w:sz w:val="24"/>
    </w:rPr>
  </w:style>
  <w:style w:type="paragraph" w:customStyle="1" w:styleId="SidnummertextLST">
    <w:name w:val="Sidnummer text LST"/>
    <w:basedOn w:val="NormalLST"/>
    <w:semiHidden/>
    <w:qFormat/>
    <w:rsid w:val="00B40BA9"/>
    <w:pPr>
      <w:spacing w:after="0"/>
    </w:pPr>
  </w:style>
  <w:style w:type="paragraph" w:styleId="Sidhuvud">
    <w:name w:val="header"/>
    <w:basedOn w:val="Normal"/>
    <w:link w:val="SidhuvudChar"/>
    <w:uiPriority w:val="99"/>
    <w:semiHidden/>
    <w:rsid w:val="007F548E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5B3F2D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semiHidden/>
    <w:rsid w:val="007F548E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5B3F2D"/>
    <w:rPr>
      <w:rFonts w:ascii="Times New Roman" w:hAnsi="Times New Roman"/>
      <w:sz w:val="24"/>
    </w:rPr>
  </w:style>
  <w:style w:type="table" w:customStyle="1" w:styleId="Tabellrutnt1">
    <w:name w:val="Tabellrutnät1"/>
    <w:basedOn w:val="Normaltabell"/>
    <w:next w:val="Tabellrutnt"/>
    <w:uiPriority w:val="59"/>
    <w:rsid w:val="00BE212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_0"/>
    <w:semiHidden/>
    <w:qFormat/>
    <w:rsid w:val="001A5B9C"/>
    <w:pPr>
      <w:spacing w:before="240" w:line="300" w:lineRule="exact"/>
    </w:pPr>
    <w:rPr>
      <w:sz w:val="24"/>
    </w:rPr>
  </w:style>
  <w:style w:type="paragraph" w:customStyle="1" w:styleId="Heading10">
    <w:name w:val="Heading 1_0"/>
    <w:basedOn w:val="Normal0"/>
    <w:next w:val="Normal0"/>
    <w:link w:val="Kop1Char"/>
    <w:uiPriority w:val="9"/>
    <w:semiHidden/>
    <w:qFormat/>
    <w:rsid w:val="00806D67"/>
    <w:pPr>
      <w:keepNext/>
      <w:keepLines/>
      <w:spacing w:before="260" w:after="260"/>
      <w:outlineLvl w:val="0"/>
    </w:pPr>
    <w:rPr>
      <w:rFonts w:eastAsiaTheme="majorEastAsia" w:cstheme="majorBidi"/>
      <w:bCs/>
      <w:sz w:val="26"/>
      <w:szCs w:val="28"/>
    </w:rPr>
  </w:style>
  <w:style w:type="paragraph" w:customStyle="1" w:styleId="Heading20">
    <w:name w:val="Heading 2_0"/>
    <w:basedOn w:val="Heading10"/>
    <w:next w:val="Normal0"/>
    <w:link w:val="Kop2Char"/>
    <w:uiPriority w:val="9"/>
    <w:semiHidden/>
    <w:qFormat/>
    <w:rsid w:val="005C5265"/>
    <w:pPr>
      <w:spacing w:before="240" w:after="240" w:line="280" w:lineRule="exact"/>
      <w:outlineLvl w:val="1"/>
    </w:pPr>
    <w:rPr>
      <w:bCs w:val="0"/>
      <w:sz w:val="24"/>
      <w:szCs w:val="26"/>
    </w:rPr>
  </w:style>
  <w:style w:type="paragraph" w:customStyle="1" w:styleId="Heading30">
    <w:name w:val="Heading 3_0"/>
    <w:basedOn w:val="Heading20"/>
    <w:next w:val="Normal0"/>
    <w:link w:val="Kop3Char"/>
    <w:uiPriority w:val="9"/>
    <w:semiHidden/>
    <w:qFormat/>
    <w:rsid w:val="005C5265"/>
    <w:pPr>
      <w:spacing w:before="220" w:after="220" w:line="260" w:lineRule="exact"/>
      <w:outlineLvl w:val="2"/>
    </w:pPr>
    <w:rPr>
      <w:bCs/>
      <w:sz w:val="22"/>
    </w:rPr>
  </w:style>
  <w:style w:type="paragraph" w:customStyle="1" w:styleId="Heading40">
    <w:name w:val="Heading 4_0"/>
    <w:basedOn w:val="Heading30"/>
    <w:next w:val="Normal0"/>
    <w:link w:val="Kop4Char"/>
    <w:uiPriority w:val="9"/>
    <w:semiHidden/>
    <w:qFormat/>
    <w:rsid w:val="005C5265"/>
    <w:pPr>
      <w:outlineLvl w:val="3"/>
    </w:pPr>
    <w:rPr>
      <w:b/>
      <w:bCs w:val="0"/>
      <w:iCs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NoSpacing0">
    <w:name w:val="No Spacing_0"/>
    <w:basedOn w:val="Normal0"/>
    <w:uiPriority w:val="1"/>
    <w:semiHidden/>
    <w:qFormat/>
    <w:rsid w:val="005C5265"/>
    <w:pPr>
      <w:spacing w:before="0"/>
    </w:pPr>
  </w:style>
  <w:style w:type="character" w:customStyle="1" w:styleId="Kop1Char">
    <w:name w:val="Kop 1 Char"/>
    <w:basedOn w:val="DefaultParagraphFont0"/>
    <w:link w:val="Heading10"/>
    <w:uiPriority w:val="9"/>
    <w:semiHidden/>
    <w:rsid w:val="00E45E13"/>
    <w:rPr>
      <w:rFonts w:ascii="Arial" w:eastAsiaTheme="majorEastAsia" w:hAnsi="Arial" w:cstheme="majorBidi"/>
      <w:b/>
      <w:bCs/>
      <w:sz w:val="26"/>
      <w:szCs w:val="28"/>
    </w:rPr>
  </w:style>
  <w:style w:type="table" w:customStyle="1" w:styleId="TableGrid0">
    <w:name w:val="Table Grid_0"/>
    <w:basedOn w:val="TableNormal0"/>
    <w:uiPriority w:val="59"/>
    <w:rsid w:val="00B13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DefaultParagraphFont0"/>
    <w:link w:val="Heading20"/>
    <w:uiPriority w:val="9"/>
    <w:semiHidden/>
    <w:rsid w:val="00E45E13"/>
    <w:rPr>
      <w:rFonts w:ascii="Arial" w:eastAsiaTheme="majorEastAsia" w:hAnsi="Arial" w:cstheme="majorBidi"/>
      <w:b/>
      <w:sz w:val="24"/>
      <w:szCs w:val="26"/>
    </w:rPr>
  </w:style>
  <w:style w:type="character" w:customStyle="1" w:styleId="Kop3Char">
    <w:name w:val="Kop 3 Char"/>
    <w:basedOn w:val="DefaultParagraphFont0"/>
    <w:link w:val="Heading30"/>
    <w:uiPriority w:val="9"/>
    <w:semiHidden/>
    <w:rsid w:val="00E45E13"/>
    <w:rPr>
      <w:rFonts w:ascii="Arial" w:eastAsiaTheme="majorEastAsia" w:hAnsi="Arial" w:cstheme="majorBidi"/>
      <w:b/>
      <w:bCs/>
      <w:szCs w:val="26"/>
    </w:rPr>
  </w:style>
  <w:style w:type="character" w:customStyle="1" w:styleId="Kop4Char">
    <w:name w:val="Kop 4 Char"/>
    <w:basedOn w:val="DefaultParagraphFont0"/>
    <w:link w:val="Heading40"/>
    <w:uiPriority w:val="9"/>
    <w:semiHidden/>
    <w:rsid w:val="00E45E13"/>
    <w:rPr>
      <w:rFonts w:ascii="Arial" w:eastAsiaTheme="majorEastAsia" w:hAnsi="Arial" w:cstheme="majorBidi"/>
      <w:iCs/>
      <w:szCs w:val="26"/>
    </w:rPr>
  </w:style>
  <w:style w:type="paragraph" w:customStyle="1" w:styleId="BodyText0">
    <w:name w:val="Body Text_0"/>
    <w:basedOn w:val="Normal0"/>
    <w:link w:val="PlattetekstChar"/>
    <w:uiPriority w:val="99"/>
    <w:semiHidden/>
    <w:rsid w:val="00D959A6"/>
  </w:style>
  <w:style w:type="character" w:customStyle="1" w:styleId="PlattetekstChar">
    <w:name w:val="Platte tekst Char"/>
    <w:basedOn w:val="DefaultParagraphFont0"/>
    <w:link w:val="BodyText0"/>
    <w:uiPriority w:val="99"/>
    <w:semiHidden/>
    <w:rsid w:val="00E45E13"/>
    <w:rPr>
      <w:rFonts w:ascii="Times New Roman" w:hAnsi="Times New Roman"/>
      <w:sz w:val="24"/>
    </w:rPr>
  </w:style>
  <w:style w:type="paragraph" w:customStyle="1" w:styleId="ListBullet0">
    <w:name w:val="List Bullet_0"/>
    <w:basedOn w:val="Normal0"/>
    <w:uiPriority w:val="99"/>
    <w:semiHidden/>
    <w:qFormat/>
    <w:rsid w:val="005C5265"/>
    <w:pPr>
      <w:numPr>
        <w:numId w:val="41"/>
      </w:numPr>
      <w:tabs>
        <w:tab w:val="clear" w:pos="360"/>
        <w:tab w:val="num" w:pos="717"/>
      </w:tabs>
      <w:spacing w:before="0"/>
      <w:ind w:left="714" w:hanging="357"/>
      <w:contextualSpacing/>
    </w:pPr>
  </w:style>
  <w:style w:type="paragraph" w:customStyle="1" w:styleId="ListNumber0">
    <w:name w:val="List Number_0"/>
    <w:basedOn w:val="Normal0"/>
    <w:uiPriority w:val="99"/>
    <w:semiHidden/>
    <w:qFormat/>
    <w:rsid w:val="005C5265"/>
    <w:pPr>
      <w:tabs>
        <w:tab w:val="num" w:pos="717"/>
      </w:tabs>
      <w:spacing w:before="0"/>
      <w:ind w:left="714" w:hanging="357"/>
      <w:contextualSpacing/>
    </w:pPr>
  </w:style>
  <w:style w:type="paragraph" w:styleId="Rubrik">
    <w:name w:val="Title"/>
    <w:basedOn w:val="Normal0"/>
    <w:next w:val="Normal0"/>
    <w:link w:val="RubrikChar"/>
    <w:uiPriority w:val="10"/>
    <w:semiHidden/>
    <w:rsid w:val="00F27A39"/>
    <w:pPr>
      <w:spacing w:line="240" w:lineRule="auto"/>
      <w:contextualSpacing/>
    </w:pPr>
    <w:rPr>
      <w:rFonts w:ascii="Arial" w:eastAsiaTheme="majorEastAsia" w:hAnsi="Arial" w:cstheme="majorBidi"/>
      <w:b/>
      <w:color w:val="FFFFFF" w:themeColor="background1"/>
      <w:spacing w:val="-10"/>
      <w:kern w:val="28"/>
      <w:sz w:val="60"/>
      <w:szCs w:val="56"/>
    </w:rPr>
  </w:style>
  <w:style w:type="character" w:customStyle="1" w:styleId="RubrikChar">
    <w:name w:val="Rubrik Char"/>
    <w:basedOn w:val="DefaultParagraphFont0"/>
    <w:link w:val="Rubrik"/>
    <w:uiPriority w:val="10"/>
    <w:semiHidden/>
    <w:rsid w:val="00392F44"/>
    <w:rPr>
      <w:rFonts w:ascii="Arial" w:eastAsiaTheme="majorEastAsia" w:hAnsi="Arial" w:cstheme="majorBidi"/>
      <w:b/>
      <w:color w:val="FFFFFF" w:themeColor="background1"/>
      <w:spacing w:val="-10"/>
      <w:kern w:val="28"/>
      <w:sz w:val="60"/>
      <w:szCs w:val="56"/>
    </w:rPr>
  </w:style>
  <w:style w:type="paragraph" w:styleId="Innehll4">
    <w:name w:val="toc 4"/>
    <w:basedOn w:val="Normal0"/>
    <w:next w:val="Normal0"/>
    <w:autoRedefine/>
    <w:uiPriority w:val="39"/>
    <w:semiHidden/>
    <w:unhideWhenUsed/>
    <w:rsid w:val="006867C5"/>
    <w:pPr>
      <w:spacing w:before="120" w:after="120" w:line="240" w:lineRule="auto"/>
      <w:ind w:left="720"/>
      <w:contextualSpacing/>
    </w:pPr>
  </w:style>
  <w:style w:type="paragraph" w:customStyle="1" w:styleId="ListBullet20">
    <w:name w:val="List Bullet 2_0"/>
    <w:basedOn w:val="Normal0"/>
    <w:uiPriority w:val="7"/>
    <w:semiHidden/>
    <w:qFormat/>
    <w:rsid w:val="00392710"/>
    <w:pPr>
      <w:tabs>
        <w:tab w:val="num" w:pos="643"/>
      </w:tabs>
      <w:ind w:left="643" w:hanging="360"/>
      <w:contextualSpacing/>
    </w:pPr>
  </w:style>
  <w:style w:type="paragraph" w:customStyle="1" w:styleId="ListBullet30">
    <w:name w:val="List Bullet 3_0"/>
    <w:basedOn w:val="Normal0"/>
    <w:uiPriority w:val="7"/>
    <w:semiHidden/>
    <w:qFormat/>
    <w:rsid w:val="00392710"/>
    <w:pPr>
      <w:numPr>
        <w:numId w:val="40"/>
      </w:numPr>
      <w:contextualSpacing/>
    </w:pPr>
  </w:style>
  <w:style w:type="paragraph" w:customStyle="1" w:styleId="ListNumber20">
    <w:name w:val="List Number 2_0"/>
    <w:basedOn w:val="Normal0"/>
    <w:uiPriority w:val="8"/>
    <w:semiHidden/>
    <w:qFormat/>
    <w:rsid w:val="007E13C1"/>
    <w:pPr>
      <w:tabs>
        <w:tab w:val="num" w:pos="643"/>
      </w:tabs>
      <w:ind w:left="641" w:hanging="357"/>
      <w:contextualSpacing/>
    </w:pPr>
  </w:style>
  <w:style w:type="paragraph" w:customStyle="1" w:styleId="ListNumber30">
    <w:name w:val="List Number 3_0"/>
    <w:basedOn w:val="Normal0"/>
    <w:uiPriority w:val="8"/>
    <w:semiHidden/>
    <w:qFormat/>
    <w:rsid w:val="00F4299B"/>
    <w:pPr>
      <w:numPr>
        <w:numId w:val="45"/>
      </w:numPr>
      <w:contextualSpacing/>
    </w:pPr>
  </w:style>
  <w:style w:type="character" w:styleId="Platshllartext">
    <w:name w:val="Placeholder Text"/>
    <w:basedOn w:val="DefaultParagraphFont0"/>
    <w:uiPriority w:val="99"/>
    <w:semiHidden/>
    <w:rsid w:val="009B7BAF"/>
    <w:rPr>
      <w:color w:val="808080"/>
    </w:rPr>
  </w:style>
  <w:style w:type="character" w:customStyle="1" w:styleId="Olstomnmnande1">
    <w:name w:val="Olöst omnämnande1"/>
    <w:basedOn w:val="DefaultParagraphFont0"/>
    <w:uiPriority w:val="99"/>
    <w:semiHidden/>
    <w:unhideWhenUsed/>
    <w:rsid w:val="00AC343D"/>
    <w:rPr>
      <w:color w:val="605E5C"/>
      <w:shd w:val="clear" w:color="auto" w:fill="E1DFDD"/>
    </w:rPr>
  </w:style>
  <w:style w:type="paragraph" w:customStyle="1" w:styleId="Normal1">
    <w:name w:val="Normal_1"/>
    <w:semiHidden/>
    <w:qFormat/>
    <w:rsid w:val="001A5B9C"/>
    <w:pPr>
      <w:spacing w:before="240" w:line="300" w:lineRule="exact"/>
    </w:pPr>
    <w:rPr>
      <w:sz w:val="24"/>
    </w:rPr>
  </w:style>
  <w:style w:type="paragraph" w:customStyle="1" w:styleId="Heading11">
    <w:name w:val="Heading 1_1"/>
    <w:basedOn w:val="Normal1"/>
    <w:next w:val="Normal1"/>
    <w:uiPriority w:val="9"/>
    <w:semiHidden/>
    <w:qFormat/>
    <w:rsid w:val="00806D67"/>
    <w:pPr>
      <w:keepNext/>
      <w:keepLines/>
      <w:spacing w:before="260" w:after="260"/>
      <w:outlineLvl w:val="0"/>
    </w:pPr>
    <w:rPr>
      <w:rFonts w:eastAsiaTheme="majorEastAsia" w:cstheme="majorBidi"/>
      <w:bCs/>
      <w:sz w:val="26"/>
      <w:szCs w:val="28"/>
    </w:rPr>
  </w:style>
  <w:style w:type="paragraph" w:customStyle="1" w:styleId="Heading21">
    <w:name w:val="Heading 2_1"/>
    <w:basedOn w:val="Heading11"/>
    <w:next w:val="Normal1"/>
    <w:uiPriority w:val="9"/>
    <w:semiHidden/>
    <w:qFormat/>
    <w:rsid w:val="005C5265"/>
    <w:pPr>
      <w:spacing w:before="240" w:after="240" w:line="280" w:lineRule="exact"/>
      <w:outlineLvl w:val="1"/>
    </w:pPr>
    <w:rPr>
      <w:bCs w:val="0"/>
      <w:sz w:val="24"/>
      <w:szCs w:val="26"/>
    </w:rPr>
  </w:style>
  <w:style w:type="paragraph" w:customStyle="1" w:styleId="Heading31">
    <w:name w:val="Heading 3_1"/>
    <w:basedOn w:val="Heading21"/>
    <w:next w:val="Normal1"/>
    <w:uiPriority w:val="9"/>
    <w:semiHidden/>
    <w:qFormat/>
    <w:rsid w:val="005C5265"/>
    <w:pPr>
      <w:spacing w:before="220" w:after="220" w:line="260" w:lineRule="exact"/>
      <w:outlineLvl w:val="2"/>
    </w:pPr>
    <w:rPr>
      <w:bCs/>
      <w:sz w:val="22"/>
    </w:rPr>
  </w:style>
  <w:style w:type="paragraph" w:customStyle="1" w:styleId="Heading41">
    <w:name w:val="Heading 4_1"/>
    <w:basedOn w:val="Heading31"/>
    <w:next w:val="Normal1"/>
    <w:uiPriority w:val="9"/>
    <w:semiHidden/>
    <w:qFormat/>
    <w:rsid w:val="005C5265"/>
    <w:pPr>
      <w:outlineLvl w:val="3"/>
    </w:pPr>
    <w:rPr>
      <w:b/>
      <w:bCs w:val="0"/>
      <w:iCs/>
    </w:rPr>
  </w:style>
  <w:style w:type="character" w:customStyle="1" w:styleId="DefaultParagraphFont1">
    <w:name w:val="Default Paragraph Font_1"/>
    <w:uiPriority w:val="1"/>
    <w:semiHidden/>
    <w:unhideWhenUsed/>
  </w:style>
  <w:style w:type="table" w:customStyle="1" w:styleId="TableNormal1">
    <w:name w:val="Table Normal_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_1"/>
    <w:uiPriority w:val="99"/>
    <w:semiHidden/>
    <w:unhideWhenUsed/>
  </w:style>
  <w:style w:type="paragraph" w:customStyle="1" w:styleId="NoSpacing1">
    <w:name w:val="No Spacing_1"/>
    <w:basedOn w:val="Normal1"/>
    <w:uiPriority w:val="1"/>
    <w:semiHidden/>
    <w:qFormat/>
    <w:rsid w:val="005C5265"/>
    <w:pPr>
      <w:spacing w:before="0"/>
    </w:pPr>
  </w:style>
  <w:style w:type="table" w:customStyle="1" w:styleId="TableGrid1">
    <w:name w:val="Table Grid_1"/>
    <w:basedOn w:val="TableNormal1"/>
    <w:uiPriority w:val="59"/>
    <w:rsid w:val="00B13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_1"/>
    <w:basedOn w:val="Normal1"/>
    <w:uiPriority w:val="99"/>
    <w:semiHidden/>
    <w:rsid w:val="00D959A6"/>
  </w:style>
  <w:style w:type="paragraph" w:customStyle="1" w:styleId="ListBullet1">
    <w:name w:val="List Bullet_1"/>
    <w:basedOn w:val="Normal1"/>
    <w:uiPriority w:val="99"/>
    <w:semiHidden/>
    <w:qFormat/>
    <w:rsid w:val="005C5265"/>
    <w:pPr>
      <w:tabs>
        <w:tab w:val="num" w:pos="717"/>
      </w:tabs>
      <w:spacing w:before="0"/>
      <w:ind w:left="714" w:hanging="357"/>
      <w:contextualSpacing/>
    </w:pPr>
  </w:style>
  <w:style w:type="paragraph" w:customStyle="1" w:styleId="ListNumber1">
    <w:name w:val="List Number_1"/>
    <w:basedOn w:val="Normal1"/>
    <w:uiPriority w:val="99"/>
    <w:semiHidden/>
    <w:qFormat/>
    <w:rsid w:val="005C5265"/>
    <w:pPr>
      <w:tabs>
        <w:tab w:val="num" w:pos="717"/>
      </w:tabs>
      <w:spacing w:before="0"/>
      <w:ind w:left="714" w:hanging="357"/>
      <w:contextualSpacing/>
    </w:pPr>
  </w:style>
  <w:style w:type="paragraph" w:customStyle="1" w:styleId="Footer0">
    <w:name w:val="Footer_0"/>
    <w:basedOn w:val="Normal1"/>
    <w:link w:val="VoettekstChar"/>
    <w:uiPriority w:val="99"/>
    <w:unhideWhenUsed/>
    <w:rsid w:val="001A5B9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VoettekstChar">
    <w:name w:val="Voettekst Char"/>
    <w:basedOn w:val="DefaultParagraphFont1"/>
    <w:link w:val="Footer0"/>
    <w:uiPriority w:val="99"/>
    <w:rsid w:val="001A5B9C"/>
    <w:rPr>
      <w:rFonts w:ascii="Times New Roman" w:hAnsi="Times New Roman"/>
      <w:sz w:val="24"/>
    </w:rPr>
  </w:style>
  <w:style w:type="paragraph" w:customStyle="1" w:styleId="Header0">
    <w:name w:val="Header_0"/>
    <w:basedOn w:val="Normal1"/>
    <w:link w:val="KoptekstChar"/>
    <w:uiPriority w:val="99"/>
    <w:unhideWhenUsed/>
    <w:rsid w:val="008E06C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tekstChar">
    <w:name w:val="Koptekst Char"/>
    <w:basedOn w:val="DefaultParagraphFont1"/>
    <w:link w:val="Header0"/>
    <w:uiPriority w:val="99"/>
    <w:rsid w:val="008E06CA"/>
    <w:rPr>
      <w:rFonts w:ascii="Times New Roman" w:hAnsi="Times New Roman"/>
      <w:sz w:val="24"/>
    </w:rPr>
  </w:style>
  <w:style w:type="paragraph" w:customStyle="1" w:styleId="UtanavstndLST">
    <w:name w:val="Utan avstånd LST"/>
    <w:basedOn w:val="NormalLST"/>
    <w:qFormat/>
    <w:rsid w:val="000C39B2"/>
    <w:pPr>
      <w:spacing w:after="0"/>
    </w:pPr>
  </w:style>
  <w:style w:type="paragraph" w:customStyle="1" w:styleId="Framsidalitentext">
    <w:name w:val="Framsida liten text"/>
    <w:basedOn w:val="UtanavstndLST"/>
    <w:rsid w:val="009A0D08"/>
    <w:pPr>
      <w:framePr w:hSpace="142" w:wrap="around" w:vAnchor="page" w:hAnchor="page" w:xAlign="center" w:yAlign="top"/>
      <w:suppressOverlap/>
      <w:jc w:val="center"/>
    </w:pPr>
    <w:rPr>
      <w:rFonts w:ascii="Arial" w:hAnsi="Arial" w:cs="Arial"/>
      <w:color w:val="FFFFFF" w:themeColor="background1"/>
    </w:rPr>
  </w:style>
  <w:style w:type="character" w:customStyle="1" w:styleId="TitelChar">
    <w:name w:val="Titel Char"/>
    <w:basedOn w:val="Standardstycketeckensnitt"/>
    <w:uiPriority w:val="10"/>
    <w:semiHidden/>
    <w:rsid w:val="00392F44"/>
    <w:rPr>
      <w:rFonts w:ascii="Arial" w:eastAsiaTheme="majorEastAsia" w:hAnsi="Arial" w:cstheme="majorBidi"/>
      <w:b/>
      <w:color w:val="FFFFFF" w:themeColor="background1"/>
      <w:spacing w:val="-10"/>
      <w:kern w:val="28"/>
      <w:sz w:val="60"/>
      <w:szCs w:val="56"/>
    </w:rPr>
  </w:style>
  <w:style w:type="paragraph" w:styleId="Beskrivning">
    <w:name w:val="caption"/>
    <w:basedOn w:val="Normal0"/>
    <w:next w:val="Normal0"/>
    <w:uiPriority w:val="35"/>
    <w:unhideWhenUsed/>
    <w:rsid w:val="00A2466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Hyperlink0">
    <w:name w:val="Hyperlink_0"/>
    <w:basedOn w:val="DefaultParagraphFont1"/>
    <w:uiPriority w:val="99"/>
    <w:unhideWhenUsed/>
    <w:rsid w:val="00AC343D"/>
    <w:rPr>
      <w:color w:val="4152E6" w:themeColor="hyperlink"/>
      <w:u w:val="single"/>
    </w:rPr>
  </w:style>
  <w:style w:type="character" w:customStyle="1" w:styleId="Olstomnmnande2">
    <w:name w:val="Olöst omnämnande2"/>
    <w:basedOn w:val="DefaultParagraphFont1"/>
    <w:uiPriority w:val="99"/>
    <w:semiHidden/>
    <w:unhideWhenUsed/>
    <w:rsid w:val="00AC343D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semiHidden/>
    <w:rsid w:val="000B2B09"/>
    <w:rPr>
      <w:color w:val="9E2A2F" w:themeColor="followedHyperlink"/>
      <w:u w:val="single"/>
    </w:rPr>
  </w:style>
  <w:style w:type="paragraph" w:customStyle="1" w:styleId="Default">
    <w:name w:val="Default"/>
    <w:rsid w:val="000B2B09"/>
    <w:pPr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table" w:styleId="Oformateradtabell4">
    <w:name w:val="Plain Table 4"/>
    <w:basedOn w:val="Normaltabell"/>
    <w:uiPriority w:val="44"/>
    <w:rsid w:val="009E6D5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F45D2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formateradtabell1">
    <w:name w:val="Plain Table 1"/>
    <w:basedOn w:val="Normaltabell"/>
    <w:uiPriority w:val="41"/>
    <w:rsid w:val="00E73D2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E73D2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Rutntstabell1ljus">
    <w:name w:val="Grid Table 1 Light"/>
    <w:basedOn w:val="Normaltabell"/>
    <w:uiPriority w:val="46"/>
    <w:rsid w:val="00E73D2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ansstyrelsen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nsstyrelsen.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Anpassat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42F6C"/>
      </a:accent1>
      <a:accent2>
        <a:srgbClr val="9E2A2F"/>
      </a:accent2>
      <a:accent3>
        <a:srgbClr val="44693D"/>
      </a:accent3>
      <a:accent4>
        <a:srgbClr val="EA7600"/>
      </a:accent4>
      <a:accent5>
        <a:srgbClr val="4152E6"/>
      </a:accent5>
      <a:accent6>
        <a:srgbClr val="C8102E"/>
      </a:accent6>
      <a:hlink>
        <a:srgbClr val="4152E6"/>
      </a:hlink>
      <a:folHlink>
        <a:srgbClr val="9E2A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D510D599-522C-45F7-8D27-9DAF2DC1BBEE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18</Pages>
  <Words>2385</Words>
  <Characters>16446</Characters>
  <Application>Microsoft Office Word</Application>
  <DocSecurity>0</DocSecurity>
  <Lines>137</Lines>
  <Paragraphs>37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SmartDocuments Nordic AB</Company>
  <LinksUpToDate>false</LinksUpToDate>
  <CharactersWithSpaces>18794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Axelstöm Daniel</dc:creator>
  <cp:lastModifiedBy>Axelström Daniel</cp:lastModifiedBy>
  <cp:revision>3</cp:revision>
  <cp:lastPrinted>2022-04-11T10:59:00Z</cp:lastPrinted>
  <dcterms:created xsi:type="dcterms:W3CDTF">2022-10-26T05:31:00Z</dcterms:created>
  <dcterms:modified xsi:type="dcterms:W3CDTF">2022-10-26T06:31:00Z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871102-005</vt:lpwstr>
  </property>
  <property fmtid="{D5CDD505-2E9C-101B-9397-08002B2CF9AE}" pid="3" name="Header">
    <vt:lpwstr>Rapport - Platina och Word</vt:lpwstr>
  </property>
  <property fmtid="{D5CDD505-2E9C-101B-9397-08002B2CF9AE}" pid="4" name="HeaderId">
    <vt:lpwstr>6C7C52F39762465D833C997804241C49</vt:lpwstr>
  </property>
  <property fmtid="{D5CDD505-2E9C-101B-9397-08002B2CF9AE}" pid="5" name="Template">
    <vt:lpwstr>LST gemensam rapport</vt:lpwstr>
  </property>
  <property fmtid="{D5CDD505-2E9C-101B-9397-08002B2CF9AE}" pid="6" name="TemplateId">
    <vt:lpwstr>9C8BBC7AFAC0448AAD771E77D7E083C3</vt:lpwstr>
  </property>
  <property fmtid="{D5CDD505-2E9C-101B-9397-08002B2CF9AE}" pid="7" name="Typist">
    <vt:lpwstr>871102-005</vt:lpwstr>
  </property>
</Properties>
</file>