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A8A1" w14:textId="2290CBBA" w:rsidR="00D27BC1" w:rsidRPr="00E652C0" w:rsidRDefault="00D27BC1" w:rsidP="00E652C0">
      <w:pPr>
        <w:pStyle w:val="Rubrik1"/>
        <w:rPr>
          <w:rFonts w:ascii="Times New Roman" w:hAnsi="Times New Roman" w:cs="Times New Roman"/>
          <w:color w:val="000000" w:themeColor="text1"/>
          <w:sz w:val="36"/>
          <w:szCs w:val="36"/>
          <w:lang w:val="sv-SE"/>
        </w:rPr>
      </w:pPr>
      <w:r w:rsidRPr="00E652C0">
        <w:rPr>
          <w:rFonts w:ascii="Times New Roman" w:eastAsia="Times New Roman" w:hAnsi="Times New Roman" w:cs="Times New Roman"/>
          <w:noProof/>
          <w:color w:val="000000" w:themeColor="text1"/>
          <w:sz w:val="36"/>
          <w:szCs w:val="36"/>
          <w:lang w:val="sv-SE" w:eastAsia="sv-SE"/>
        </w:rPr>
        <w:drawing>
          <wp:anchor distT="0" distB="0" distL="114300" distR="114300" simplePos="0" relativeHeight="251659264" behindDoc="1" locked="0" layoutInCell="1" allowOverlap="1" wp14:anchorId="55BAD446" wp14:editId="5F00EBF8">
            <wp:simplePos x="0" y="0"/>
            <wp:positionH relativeFrom="margin">
              <wp:posOffset>3658870</wp:posOffset>
            </wp:positionH>
            <wp:positionV relativeFrom="margin">
              <wp:posOffset>163830</wp:posOffset>
            </wp:positionV>
            <wp:extent cx="2661285" cy="2057400"/>
            <wp:effectExtent l="0" t="0" r="0" b="0"/>
            <wp:wrapTight wrapText="bothSides">
              <wp:wrapPolygon edited="0">
                <wp:start x="7885" y="3000"/>
                <wp:lineTo x="4175" y="6000"/>
                <wp:lineTo x="3092" y="9600"/>
                <wp:lineTo x="3092" y="13000"/>
                <wp:lineTo x="4175" y="16200"/>
                <wp:lineTo x="4175" y="16800"/>
                <wp:lineTo x="7576" y="19400"/>
                <wp:lineTo x="8504" y="19800"/>
                <wp:lineTo x="10514" y="19800"/>
                <wp:lineTo x="11442" y="19400"/>
                <wp:lineTo x="14843" y="16800"/>
                <wp:lineTo x="15926" y="13000"/>
                <wp:lineTo x="15926" y="9800"/>
                <wp:lineTo x="14998" y="6200"/>
                <wp:lineTo x="12524" y="4000"/>
                <wp:lineTo x="11132" y="3000"/>
                <wp:lineTo x="7885" y="3000"/>
              </wp:wrapPolygon>
            </wp:wrapTight>
            <wp:docPr id="1" name="Bildobjekt 1" descr="Gul rund cirkel där det står &quot;Åtgärdsprogram för Södermanlands miljö 2015-2020 Miljömål&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Gul rund cirkel där det står &quot;Åtgärdsprogram för Södermanlands miljö 2015-2020 Miljömål&quot;.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443" t="37066" r="27510" b="39961"/>
                    <a:stretch/>
                  </pic:blipFill>
                  <pic:spPr bwMode="auto">
                    <a:xfrm>
                      <a:off x="0" y="0"/>
                      <a:ext cx="2661285"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52C0">
        <w:rPr>
          <w:rFonts w:ascii="Times New Roman" w:hAnsi="Times New Roman" w:cs="Times New Roman"/>
          <w:color w:val="000000" w:themeColor="text1"/>
          <w:sz w:val="36"/>
          <w:szCs w:val="36"/>
          <w:lang w:val="sv-SE"/>
        </w:rPr>
        <w:t xml:space="preserve">Minnesanteckningar </w:t>
      </w:r>
      <w:r w:rsidRPr="00E652C0">
        <w:rPr>
          <w:rFonts w:ascii="Times New Roman" w:hAnsi="Times New Roman" w:cs="Times New Roman"/>
          <w:color w:val="000000" w:themeColor="text1"/>
          <w:sz w:val="36"/>
          <w:szCs w:val="36"/>
          <w:lang w:val="sv-SE"/>
        </w:rPr>
        <w:br/>
      </w:r>
      <w:r w:rsidR="00611996" w:rsidRPr="00E652C0">
        <w:rPr>
          <w:rFonts w:ascii="Times New Roman" w:hAnsi="Times New Roman" w:cs="Times New Roman"/>
          <w:color w:val="000000" w:themeColor="text1"/>
          <w:sz w:val="36"/>
          <w:szCs w:val="36"/>
          <w:lang w:val="sv-SE"/>
        </w:rPr>
        <w:t xml:space="preserve">Södermanlands </w:t>
      </w:r>
      <w:r w:rsidRPr="00E652C0">
        <w:rPr>
          <w:rFonts w:ascii="Times New Roman" w:hAnsi="Times New Roman" w:cs="Times New Roman"/>
          <w:color w:val="000000" w:themeColor="text1"/>
          <w:sz w:val="36"/>
          <w:szCs w:val="36"/>
          <w:lang w:val="sv-SE"/>
        </w:rPr>
        <w:t>Miljö- och klimatråd</w:t>
      </w:r>
    </w:p>
    <w:p w14:paraId="5FE2B2A8" w14:textId="77777777" w:rsidR="00E652C0" w:rsidRDefault="00E652C0" w:rsidP="00D27BC1">
      <w:pPr>
        <w:ind w:right="-432"/>
        <w:rPr>
          <w:rFonts w:ascii="Times New Roman" w:hAnsi="Times New Roman"/>
          <w:b/>
          <w:lang w:val="sv-SE"/>
        </w:rPr>
      </w:pPr>
    </w:p>
    <w:p w14:paraId="19F5DA81" w14:textId="3D14BEA6" w:rsidR="00611996" w:rsidRDefault="00D27BC1" w:rsidP="00D27BC1">
      <w:pPr>
        <w:ind w:right="-432"/>
        <w:rPr>
          <w:rFonts w:ascii="Times New Roman" w:hAnsi="Times New Roman"/>
          <w:bCs/>
          <w:lang w:val="sv-SE"/>
        </w:rPr>
      </w:pPr>
      <w:r w:rsidRPr="00F74EC4">
        <w:rPr>
          <w:rFonts w:ascii="Times New Roman" w:hAnsi="Times New Roman"/>
          <w:b/>
          <w:lang w:val="sv-SE"/>
        </w:rPr>
        <w:t>Tid:</w:t>
      </w:r>
      <w:r w:rsidRPr="00F22F08">
        <w:rPr>
          <w:rFonts w:ascii="Times New Roman" w:hAnsi="Times New Roman"/>
          <w:lang w:val="sv-SE"/>
        </w:rPr>
        <w:t xml:space="preserve"> </w:t>
      </w:r>
      <w:r w:rsidR="001444BD">
        <w:rPr>
          <w:rFonts w:ascii="Times New Roman" w:hAnsi="Times New Roman"/>
          <w:lang w:val="sv-SE"/>
        </w:rPr>
        <w:t>19 maj</w:t>
      </w:r>
      <w:r w:rsidR="00611996">
        <w:rPr>
          <w:rFonts w:ascii="Times New Roman" w:hAnsi="Times New Roman"/>
          <w:lang w:val="sv-SE"/>
        </w:rPr>
        <w:t xml:space="preserve"> 2021, kl. 13.00-16.00</w:t>
      </w:r>
      <w:r w:rsidRPr="00F22F08">
        <w:rPr>
          <w:rFonts w:ascii="Times New Roman" w:hAnsi="Times New Roman"/>
          <w:lang w:val="sv-SE"/>
        </w:rPr>
        <w:br/>
      </w:r>
      <w:r w:rsidRPr="00F74EC4">
        <w:rPr>
          <w:rFonts w:ascii="Times New Roman" w:hAnsi="Times New Roman"/>
          <w:b/>
          <w:lang w:val="sv-SE"/>
        </w:rPr>
        <w:t>Plats:</w:t>
      </w:r>
      <w:r>
        <w:rPr>
          <w:rFonts w:ascii="Times New Roman" w:hAnsi="Times New Roman"/>
          <w:b/>
          <w:lang w:val="sv-SE"/>
        </w:rPr>
        <w:t xml:space="preserve"> </w:t>
      </w:r>
      <w:r w:rsidR="00684317" w:rsidRPr="00684317">
        <w:rPr>
          <w:rFonts w:ascii="Times New Roman" w:hAnsi="Times New Roman"/>
          <w:bCs/>
          <w:lang w:val="sv-SE"/>
        </w:rPr>
        <w:t xml:space="preserve">Digitalt via </w:t>
      </w:r>
      <w:r w:rsidR="00BC4BE5" w:rsidRPr="00684317">
        <w:rPr>
          <w:rFonts w:ascii="Times New Roman" w:hAnsi="Times New Roman"/>
          <w:bCs/>
          <w:lang w:val="sv-SE"/>
        </w:rPr>
        <w:t>Skype</w:t>
      </w:r>
    </w:p>
    <w:p w14:paraId="463E3AD5" w14:textId="1205A79C" w:rsidR="00D27BC1" w:rsidRPr="00611996" w:rsidRDefault="00611996" w:rsidP="00D27BC1">
      <w:pPr>
        <w:ind w:right="-432"/>
        <w:rPr>
          <w:rFonts w:ascii="Times New Roman" w:hAnsi="Times New Roman"/>
          <w:bCs/>
          <w:lang w:val="sv-SE"/>
        </w:rPr>
      </w:pPr>
      <w:r w:rsidRPr="00775000">
        <w:rPr>
          <w:rFonts w:ascii="Times New Roman" w:hAnsi="Times New Roman"/>
          <w:b/>
          <w:lang w:val="sv-SE"/>
        </w:rPr>
        <w:t>Ordförande</w:t>
      </w:r>
      <w:r>
        <w:rPr>
          <w:rFonts w:ascii="Times New Roman" w:hAnsi="Times New Roman"/>
          <w:bCs/>
          <w:lang w:val="sv-SE"/>
        </w:rPr>
        <w:t xml:space="preserve">: </w:t>
      </w:r>
      <w:r w:rsidR="00684317">
        <w:rPr>
          <w:rFonts w:ascii="Times New Roman" w:hAnsi="Times New Roman"/>
          <w:bCs/>
          <w:lang w:val="sv-SE"/>
        </w:rPr>
        <w:t>T.f.</w:t>
      </w:r>
      <w:r>
        <w:rPr>
          <w:rFonts w:ascii="Times New Roman" w:hAnsi="Times New Roman"/>
          <w:bCs/>
          <w:lang w:val="sv-SE"/>
        </w:rPr>
        <w:t xml:space="preserve"> länsråd</w:t>
      </w:r>
      <w:r w:rsidR="001321E0">
        <w:rPr>
          <w:rFonts w:ascii="Times New Roman" w:hAnsi="Times New Roman"/>
          <w:bCs/>
          <w:lang w:val="sv-SE"/>
        </w:rPr>
        <w:br/>
      </w:r>
      <w:r w:rsidR="001321E0" w:rsidRPr="00775000">
        <w:rPr>
          <w:rFonts w:ascii="Times New Roman" w:hAnsi="Times New Roman"/>
          <w:b/>
          <w:lang w:val="sv-SE"/>
        </w:rPr>
        <w:t>Sekreterare</w:t>
      </w:r>
      <w:r w:rsidR="001321E0">
        <w:rPr>
          <w:rFonts w:ascii="Times New Roman" w:hAnsi="Times New Roman"/>
          <w:bCs/>
          <w:lang w:val="sv-SE"/>
        </w:rPr>
        <w:t xml:space="preserve">: </w:t>
      </w:r>
      <w:r w:rsidR="00684317">
        <w:rPr>
          <w:rFonts w:ascii="Times New Roman" w:hAnsi="Times New Roman"/>
          <w:bCs/>
          <w:lang w:val="sv-SE"/>
        </w:rPr>
        <w:t>M</w:t>
      </w:r>
      <w:r w:rsidR="001321E0">
        <w:rPr>
          <w:rFonts w:ascii="Times New Roman" w:hAnsi="Times New Roman"/>
          <w:bCs/>
          <w:lang w:val="sv-SE"/>
        </w:rPr>
        <w:t>iljömålssamordnare</w:t>
      </w:r>
      <w:r w:rsidR="00684317">
        <w:rPr>
          <w:rFonts w:ascii="Times New Roman" w:hAnsi="Times New Roman"/>
          <w:bCs/>
          <w:lang w:val="sv-SE"/>
        </w:rPr>
        <w:t>, Länsstyrelsen</w:t>
      </w:r>
      <w:r w:rsidR="00D27BC1">
        <w:rPr>
          <w:rFonts w:ascii="Times New Roman" w:hAnsi="Times New Roman"/>
          <w:lang w:val="sv-SE"/>
        </w:rPr>
        <w:t xml:space="preserve"> </w:t>
      </w:r>
    </w:p>
    <w:p w14:paraId="16568FD9" w14:textId="687F2972" w:rsidR="001B413F" w:rsidRPr="00ED527D" w:rsidRDefault="0055026B" w:rsidP="00E20889">
      <w:pPr>
        <w:rPr>
          <w:rFonts w:ascii="Times New Roman" w:hAnsi="Times New Roman"/>
          <w:lang w:val="sv-SE"/>
        </w:rPr>
      </w:pPr>
      <w:r w:rsidRPr="0055026B">
        <w:rPr>
          <w:rFonts w:ascii="Times New Roman" w:hAnsi="Times New Roman"/>
          <w:b/>
          <w:lang w:val="sv-SE"/>
        </w:rPr>
        <w:t>Deltaga</w:t>
      </w:r>
      <w:r w:rsidR="00684317">
        <w:rPr>
          <w:rFonts w:ascii="Times New Roman" w:hAnsi="Times New Roman"/>
          <w:b/>
          <w:lang w:val="sv-SE"/>
        </w:rPr>
        <w:t>nde organisationer</w:t>
      </w:r>
      <w:r>
        <w:rPr>
          <w:rFonts w:ascii="Times New Roman" w:hAnsi="Times New Roman"/>
          <w:b/>
          <w:lang w:val="sv-SE"/>
        </w:rPr>
        <w:br/>
      </w:r>
      <w:r w:rsidRPr="00E20889">
        <w:rPr>
          <w:rFonts w:ascii="Times New Roman" w:hAnsi="Times New Roman"/>
          <w:lang w:val="sv-SE"/>
        </w:rPr>
        <w:t>Länsstyrelsen</w:t>
      </w:r>
      <w:r w:rsidR="00684317">
        <w:rPr>
          <w:rFonts w:ascii="Times New Roman" w:hAnsi="Times New Roman"/>
          <w:lang w:val="sv-SE"/>
        </w:rPr>
        <w:t xml:space="preserve">, </w:t>
      </w:r>
      <w:r w:rsidRPr="00E20889">
        <w:rPr>
          <w:rFonts w:ascii="Times New Roman" w:hAnsi="Times New Roman"/>
          <w:lang w:val="sv-SE"/>
        </w:rPr>
        <w:t>Skogsstyrelsen</w:t>
      </w:r>
      <w:r w:rsidR="00684317">
        <w:rPr>
          <w:rFonts w:ascii="Times New Roman" w:hAnsi="Times New Roman"/>
          <w:lang w:val="sv-SE"/>
        </w:rPr>
        <w:t xml:space="preserve">, </w:t>
      </w:r>
      <w:r w:rsidRPr="00E20889">
        <w:rPr>
          <w:rFonts w:ascii="Times New Roman" w:hAnsi="Times New Roman"/>
          <w:lang w:val="sv-SE"/>
        </w:rPr>
        <w:t>Region Sörmland</w:t>
      </w:r>
      <w:r w:rsidR="00684317">
        <w:rPr>
          <w:rFonts w:ascii="Times New Roman" w:hAnsi="Times New Roman"/>
          <w:lang w:val="sv-SE"/>
        </w:rPr>
        <w:t xml:space="preserve">, </w:t>
      </w:r>
      <w:r w:rsidR="00ED527D">
        <w:rPr>
          <w:rFonts w:ascii="Times New Roman" w:hAnsi="Times New Roman"/>
          <w:lang w:val="sv-SE"/>
        </w:rPr>
        <w:t>Flens kommun</w:t>
      </w:r>
      <w:r w:rsidR="00684317">
        <w:rPr>
          <w:rFonts w:ascii="Times New Roman" w:hAnsi="Times New Roman"/>
          <w:lang w:val="sv-SE"/>
        </w:rPr>
        <w:t xml:space="preserve">, </w:t>
      </w:r>
      <w:r w:rsidR="00ED527D" w:rsidRPr="00E20889">
        <w:rPr>
          <w:rFonts w:ascii="Times New Roman" w:hAnsi="Times New Roman"/>
          <w:lang w:val="sv-SE"/>
        </w:rPr>
        <w:t>Gnesta kommun</w:t>
      </w:r>
      <w:r w:rsidR="00684317">
        <w:rPr>
          <w:rFonts w:ascii="Times New Roman" w:hAnsi="Times New Roman"/>
          <w:lang w:val="sv-SE"/>
        </w:rPr>
        <w:t xml:space="preserve">, </w:t>
      </w:r>
      <w:r w:rsidR="00ED527D">
        <w:rPr>
          <w:rFonts w:ascii="Times New Roman" w:hAnsi="Times New Roman"/>
          <w:lang w:val="sv-SE"/>
        </w:rPr>
        <w:t>Katrineholms kommun</w:t>
      </w:r>
      <w:r w:rsidR="00684317">
        <w:rPr>
          <w:rFonts w:ascii="Times New Roman" w:hAnsi="Times New Roman"/>
          <w:lang w:val="sv-SE"/>
        </w:rPr>
        <w:t xml:space="preserve">, </w:t>
      </w:r>
      <w:r w:rsidR="00ED527D" w:rsidRPr="00E20889">
        <w:rPr>
          <w:rFonts w:ascii="Times New Roman" w:hAnsi="Times New Roman"/>
          <w:lang w:val="sv-SE"/>
        </w:rPr>
        <w:t>Nyköpings kommun</w:t>
      </w:r>
      <w:r w:rsidR="00684317">
        <w:rPr>
          <w:rFonts w:ascii="Times New Roman" w:hAnsi="Times New Roman"/>
          <w:lang w:val="sv-SE"/>
        </w:rPr>
        <w:t xml:space="preserve">, </w:t>
      </w:r>
      <w:r w:rsidR="00ED527D" w:rsidRPr="00ED527D">
        <w:rPr>
          <w:rFonts w:ascii="Times New Roman" w:hAnsi="Times New Roman"/>
          <w:lang w:val="sv-SE"/>
        </w:rPr>
        <w:t>Strängnäs kommun</w:t>
      </w:r>
      <w:r w:rsidR="00684317">
        <w:rPr>
          <w:rFonts w:ascii="Times New Roman" w:hAnsi="Times New Roman"/>
          <w:lang w:val="sv-SE"/>
        </w:rPr>
        <w:t xml:space="preserve">, </w:t>
      </w:r>
      <w:r w:rsidR="00A1544E">
        <w:rPr>
          <w:rFonts w:ascii="Times New Roman" w:hAnsi="Times New Roman"/>
          <w:lang w:val="sv-SE"/>
        </w:rPr>
        <w:t>Trosa kommun</w:t>
      </w:r>
      <w:r w:rsidR="00684317">
        <w:rPr>
          <w:rFonts w:ascii="Times New Roman" w:hAnsi="Times New Roman"/>
          <w:lang w:val="sv-SE"/>
        </w:rPr>
        <w:t xml:space="preserve">, </w:t>
      </w:r>
      <w:r w:rsidR="00ED527D">
        <w:rPr>
          <w:rFonts w:ascii="Times New Roman" w:hAnsi="Times New Roman"/>
          <w:lang w:val="sv-SE"/>
        </w:rPr>
        <w:t>Vingåkers kommun</w:t>
      </w:r>
      <w:r w:rsidR="00684317">
        <w:rPr>
          <w:rFonts w:ascii="Times New Roman" w:hAnsi="Times New Roman"/>
          <w:lang w:val="sv-SE"/>
        </w:rPr>
        <w:t xml:space="preserve">, </w:t>
      </w:r>
      <w:proofErr w:type="spellStart"/>
      <w:r w:rsidR="00ED527D">
        <w:rPr>
          <w:rFonts w:ascii="Times New Roman" w:hAnsi="Times New Roman"/>
          <w:lang w:val="sv-SE"/>
        </w:rPr>
        <w:t>Agro</w:t>
      </w:r>
      <w:proofErr w:type="spellEnd"/>
      <w:r w:rsidR="00ED527D">
        <w:rPr>
          <w:rFonts w:ascii="Times New Roman" w:hAnsi="Times New Roman"/>
          <w:lang w:val="sv-SE"/>
        </w:rPr>
        <w:t xml:space="preserve"> Sörmland</w:t>
      </w:r>
      <w:r w:rsidR="00684317">
        <w:rPr>
          <w:rFonts w:ascii="Times New Roman" w:hAnsi="Times New Roman"/>
          <w:lang w:val="sv-SE"/>
        </w:rPr>
        <w:t xml:space="preserve">, </w:t>
      </w:r>
      <w:proofErr w:type="spellStart"/>
      <w:r w:rsidR="00ED527D" w:rsidRPr="00E20889">
        <w:rPr>
          <w:rFonts w:ascii="Times New Roman" w:hAnsi="Times New Roman"/>
          <w:lang w:val="sv-SE"/>
        </w:rPr>
        <w:t>Bio</w:t>
      </w:r>
      <w:r w:rsidR="00684317">
        <w:rPr>
          <w:rFonts w:ascii="Times New Roman" w:hAnsi="Times New Roman"/>
          <w:lang w:val="sv-SE"/>
        </w:rPr>
        <w:t>D</w:t>
      </w:r>
      <w:r w:rsidR="00ED527D" w:rsidRPr="00E20889">
        <w:rPr>
          <w:rFonts w:ascii="Times New Roman" w:hAnsi="Times New Roman"/>
          <w:lang w:val="sv-SE"/>
        </w:rPr>
        <w:t>riv</w:t>
      </w:r>
      <w:proofErr w:type="spellEnd"/>
      <w:r w:rsidR="00ED527D" w:rsidRPr="00E20889">
        <w:rPr>
          <w:rFonts w:ascii="Times New Roman" w:hAnsi="Times New Roman"/>
          <w:lang w:val="sv-SE"/>
        </w:rPr>
        <w:t xml:space="preserve"> Öst</w:t>
      </w:r>
      <w:r w:rsidR="00684317">
        <w:rPr>
          <w:rFonts w:ascii="Times New Roman" w:hAnsi="Times New Roman"/>
          <w:lang w:val="sv-SE"/>
        </w:rPr>
        <w:t xml:space="preserve">, </w:t>
      </w:r>
      <w:r w:rsidR="00E20889" w:rsidRPr="00E20889">
        <w:rPr>
          <w:rFonts w:ascii="Times New Roman" w:hAnsi="Times New Roman"/>
          <w:lang w:val="sv-SE"/>
        </w:rPr>
        <w:t>Energikontoret Mälardalen</w:t>
      </w:r>
      <w:r w:rsidR="00684317">
        <w:rPr>
          <w:rFonts w:ascii="Times New Roman" w:hAnsi="Times New Roman"/>
          <w:lang w:val="sv-SE"/>
        </w:rPr>
        <w:t xml:space="preserve">, </w:t>
      </w:r>
      <w:proofErr w:type="gramStart"/>
      <w:r w:rsidR="00A1544E" w:rsidRPr="00E20889">
        <w:rPr>
          <w:rFonts w:ascii="Times New Roman" w:hAnsi="Times New Roman"/>
          <w:lang w:val="sv-SE"/>
        </w:rPr>
        <w:t>LRF</w:t>
      </w:r>
      <w:r w:rsidR="00A1544E">
        <w:rPr>
          <w:rFonts w:ascii="Times New Roman" w:hAnsi="Times New Roman"/>
          <w:lang w:val="sv-SE"/>
        </w:rPr>
        <w:t xml:space="preserve"> </w:t>
      </w:r>
      <w:r w:rsidR="00684317">
        <w:rPr>
          <w:rFonts w:ascii="Times New Roman" w:hAnsi="Times New Roman"/>
          <w:lang w:val="sv-SE"/>
        </w:rPr>
        <w:t xml:space="preserve"> Södermanland</w:t>
      </w:r>
      <w:proofErr w:type="gramEnd"/>
      <w:r w:rsidR="00684317">
        <w:rPr>
          <w:rFonts w:ascii="Times New Roman" w:hAnsi="Times New Roman"/>
          <w:lang w:val="sv-SE"/>
        </w:rPr>
        <w:t xml:space="preserve"> och </w:t>
      </w:r>
      <w:r w:rsidR="00E20889" w:rsidRPr="00E20889">
        <w:rPr>
          <w:rFonts w:ascii="Times New Roman" w:hAnsi="Times New Roman"/>
          <w:lang w:val="sv-SE"/>
        </w:rPr>
        <w:t>Mälardalens Högskola</w:t>
      </w:r>
      <w:r>
        <w:rPr>
          <w:lang w:val="sv-SE"/>
        </w:rPr>
        <w:br/>
      </w:r>
      <w:r>
        <w:rPr>
          <w:lang w:val="sv-SE"/>
        </w:rPr>
        <w:br/>
      </w:r>
      <w:proofErr w:type="spellStart"/>
      <w:r w:rsidR="00611996" w:rsidRPr="00E652C0">
        <w:rPr>
          <w:rStyle w:val="Rubrik2Char"/>
          <w:rFonts w:ascii="Times New Roman" w:hAnsi="Times New Roman" w:cs="Times New Roman"/>
          <w:color w:val="000000" w:themeColor="text1"/>
          <w:sz w:val="28"/>
          <w:szCs w:val="28"/>
        </w:rPr>
        <w:t>Anteckningar</w:t>
      </w:r>
      <w:proofErr w:type="spellEnd"/>
    </w:p>
    <w:p w14:paraId="224DD718" w14:textId="1D3412B9" w:rsidR="0055026B" w:rsidRPr="00F554E9" w:rsidRDefault="0055026B" w:rsidP="0055026B">
      <w:pPr>
        <w:rPr>
          <w:rFonts w:ascii="Times New Roman" w:hAnsi="Times New Roman"/>
          <w:b/>
          <w:i/>
          <w:lang w:val="sv-SE"/>
        </w:rPr>
      </w:pPr>
      <w:proofErr w:type="spellStart"/>
      <w:r w:rsidRPr="00E652C0">
        <w:rPr>
          <w:rStyle w:val="Rubrik3Char"/>
        </w:rPr>
        <w:t>Inledning</w:t>
      </w:r>
      <w:proofErr w:type="spellEnd"/>
      <w:r w:rsidRPr="00E652C0">
        <w:rPr>
          <w:rStyle w:val="Rubrik3Char"/>
        </w:rPr>
        <w:t xml:space="preserve">, presentation av </w:t>
      </w:r>
      <w:proofErr w:type="spellStart"/>
      <w:r w:rsidR="00CF7AE8" w:rsidRPr="00E652C0">
        <w:rPr>
          <w:rStyle w:val="Rubrik3Char"/>
        </w:rPr>
        <w:t>agendan</w:t>
      </w:r>
      <w:proofErr w:type="spellEnd"/>
      <w:r w:rsidRPr="00E652C0">
        <w:rPr>
          <w:rStyle w:val="Rubrik3Char"/>
        </w:rPr>
        <w:t xml:space="preserve"> </w:t>
      </w:r>
      <w:proofErr w:type="spellStart"/>
      <w:r w:rsidRPr="00E652C0">
        <w:rPr>
          <w:rStyle w:val="Rubrik3Char"/>
        </w:rPr>
        <w:t>och</w:t>
      </w:r>
      <w:proofErr w:type="spellEnd"/>
      <w:r w:rsidRPr="00E652C0">
        <w:rPr>
          <w:rStyle w:val="Rubrik3Char"/>
        </w:rPr>
        <w:t xml:space="preserve"> </w:t>
      </w:r>
      <w:proofErr w:type="spellStart"/>
      <w:r w:rsidRPr="00E652C0">
        <w:rPr>
          <w:rStyle w:val="Rubrik3Char"/>
        </w:rPr>
        <w:t>deltagare</w:t>
      </w:r>
      <w:proofErr w:type="spellEnd"/>
      <w:r w:rsidRPr="00F554E9">
        <w:rPr>
          <w:rFonts w:ascii="Times New Roman" w:hAnsi="Times New Roman"/>
          <w:b/>
          <w:i/>
          <w:lang w:val="sv-SE"/>
        </w:rPr>
        <w:br/>
      </w:r>
      <w:r w:rsidR="00E20889">
        <w:rPr>
          <w:rFonts w:ascii="Times New Roman" w:hAnsi="Times New Roman"/>
          <w:lang w:val="sv-SE"/>
        </w:rPr>
        <w:t xml:space="preserve">Deltagarna hälsades välkomna av </w:t>
      </w:r>
      <w:r w:rsidRPr="00F554E9">
        <w:rPr>
          <w:rFonts w:ascii="Times New Roman" w:hAnsi="Times New Roman"/>
          <w:lang w:val="sv-SE"/>
        </w:rPr>
        <w:t xml:space="preserve">Eva, </w:t>
      </w:r>
      <w:r w:rsidR="00E20889">
        <w:rPr>
          <w:rFonts w:ascii="Times New Roman" w:hAnsi="Times New Roman"/>
          <w:lang w:val="sv-SE"/>
        </w:rPr>
        <w:t xml:space="preserve">Tf. </w:t>
      </w:r>
      <w:r w:rsidRPr="00F554E9">
        <w:rPr>
          <w:rFonts w:ascii="Times New Roman" w:hAnsi="Times New Roman"/>
          <w:lang w:val="sv-SE"/>
        </w:rPr>
        <w:t>länsråd</w:t>
      </w:r>
      <w:r w:rsidR="00E20889">
        <w:rPr>
          <w:rFonts w:ascii="Times New Roman" w:hAnsi="Times New Roman"/>
          <w:lang w:val="sv-SE"/>
        </w:rPr>
        <w:t xml:space="preserve">. Därefter följde en </w:t>
      </w:r>
      <w:r w:rsidR="00CF7AE8">
        <w:rPr>
          <w:rFonts w:ascii="Times New Roman" w:hAnsi="Times New Roman"/>
          <w:lang w:val="sv-SE"/>
        </w:rPr>
        <w:t>genomgång</w:t>
      </w:r>
      <w:r w:rsidR="00E20889">
        <w:rPr>
          <w:rFonts w:ascii="Times New Roman" w:hAnsi="Times New Roman"/>
          <w:lang w:val="sv-SE"/>
        </w:rPr>
        <w:t xml:space="preserve"> av dagordningen samt en presentationsrunda av mötets deltagare. </w:t>
      </w:r>
      <w:r w:rsidRPr="00F554E9">
        <w:rPr>
          <w:rFonts w:ascii="Times New Roman" w:hAnsi="Times New Roman"/>
          <w:lang w:val="sv-SE"/>
        </w:rPr>
        <w:t xml:space="preserve"> </w:t>
      </w:r>
    </w:p>
    <w:p w14:paraId="79C09BE1" w14:textId="7A941996" w:rsidR="00CF7AE8" w:rsidRDefault="00CF7AE8" w:rsidP="00D431E6">
      <w:pPr>
        <w:tabs>
          <w:tab w:val="num" w:pos="720"/>
        </w:tabs>
        <w:rPr>
          <w:rFonts w:ascii="Times New Roman" w:hAnsi="Times New Roman"/>
          <w:bCs/>
          <w:lang w:val="sv-SE"/>
        </w:rPr>
      </w:pPr>
      <w:r w:rsidRPr="00E652C0">
        <w:rPr>
          <w:rStyle w:val="Rubrik3Char"/>
        </w:rPr>
        <w:t xml:space="preserve">Klimat </w:t>
      </w:r>
      <w:proofErr w:type="spellStart"/>
      <w:r w:rsidRPr="00E652C0">
        <w:rPr>
          <w:rStyle w:val="Rubrik3Char"/>
        </w:rPr>
        <w:t>och</w:t>
      </w:r>
      <w:proofErr w:type="spellEnd"/>
      <w:r w:rsidRPr="00E652C0">
        <w:rPr>
          <w:rStyle w:val="Rubrik3Char"/>
        </w:rPr>
        <w:t xml:space="preserve"> </w:t>
      </w:r>
      <w:proofErr w:type="spellStart"/>
      <w:r w:rsidRPr="00E652C0">
        <w:rPr>
          <w:rStyle w:val="Rubrik3Char"/>
        </w:rPr>
        <w:t>energistrategi</w:t>
      </w:r>
      <w:proofErr w:type="spellEnd"/>
      <w:r w:rsidRPr="00E652C0">
        <w:rPr>
          <w:rStyle w:val="Rubrik3Char"/>
        </w:rPr>
        <w:t xml:space="preserve"> </w:t>
      </w:r>
      <w:proofErr w:type="spellStart"/>
      <w:r w:rsidRPr="00E652C0">
        <w:rPr>
          <w:rStyle w:val="Rubrik3Char"/>
        </w:rPr>
        <w:t>för</w:t>
      </w:r>
      <w:proofErr w:type="spellEnd"/>
      <w:r w:rsidRPr="00E652C0">
        <w:rPr>
          <w:rStyle w:val="Rubrik3Char"/>
        </w:rPr>
        <w:t xml:space="preserve"> </w:t>
      </w:r>
      <w:proofErr w:type="spellStart"/>
      <w:r w:rsidRPr="00E652C0">
        <w:rPr>
          <w:rStyle w:val="Rubrik3Char"/>
        </w:rPr>
        <w:t>Södermanland</w:t>
      </w:r>
      <w:proofErr w:type="spellEnd"/>
      <w:r>
        <w:rPr>
          <w:rFonts w:ascii="Times New Roman" w:hAnsi="Times New Roman"/>
          <w:b/>
          <w:lang w:val="sv-SE"/>
        </w:rPr>
        <w:br/>
      </w:r>
      <w:r>
        <w:rPr>
          <w:rFonts w:ascii="Times New Roman" w:hAnsi="Times New Roman"/>
          <w:bCs/>
          <w:lang w:val="sv-SE"/>
        </w:rPr>
        <w:t xml:space="preserve">Den 19 april antogs en reviderad klimat- och energistrategi för Södermanland – </w:t>
      </w:r>
      <w:r w:rsidRPr="00CF7AE8">
        <w:rPr>
          <w:rFonts w:ascii="Times New Roman" w:hAnsi="Times New Roman"/>
          <w:bCs/>
          <w:i/>
          <w:iCs/>
          <w:lang w:val="sv-SE"/>
        </w:rPr>
        <w:t>Ett klimatneutralt Södermanland 2045</w:t>
      </w:r>
      <w:r>
        <w:rPr>
          <w:rFonts w:ascii="Times New Roman" w:hAnsi="Times New Roman"/>
          <w:bCs/>
          <w:lang w:val="sv-SE"/>
        </w:rPr>
        <w:t xml:space="preserve">. Maria, klimat- och </w:t>
      </w:r>
      <w:proofErr w:type="spellStart"/>
      <w:r>
        <w:rPr>
          <w:rFonts w:ascii="Times New Roman" w:hAnsi="Times New Roman"/>
          <w:bCs/>
          <w:lang w:val="sv-SE"/>
        </w:rPr>
        <w:t>energistrateg</w:t>
      </w:r>
      <w:proofErr w:type="spellEnd"/>
      <w:r>
        <w:rPr>
          <w:rFonts w:ascii="Times New Roman" w:hAnsi="Times New Roman"/>
          <w:bCs/>
          <w:lang w:val="sv-SE"/>
        </w:rPr>
        <w:t xml:space="preserve"> på Länsstyrelsen presenterade processen till antagande och huvudinnehållet i strategin. Länsstyrelsens uppdrag inom klimat och energi styrs av regleringsbrevet (3.A.3 och 4), som säger att </w:t>
      </w:r>
      <w:r w:rsidRPr="00CF7AE8">
        <w:rPr>
          <w:rFonts w:ascii="Times New Roman" w:hAnsi="Times New Roman"/>
          <w:bCs/>
          <w:i/>
          <w:iCs/>
          <w:lang w:val="sv-SE"/>
        </w:rPr>
        <w:t>Länsstyrelserna ska samordna och leda det regionala arbetet för att uppnå de energi- och klimatpolitiska målen</w:t>
      </w:r>
      <w:r>
        <w:rPr>
          <w:rFonts w:ascii="Times New Roman" w:hAnsi="Times New Roman"/>
          <w:bCs/>
          <w:lang w:val="sv-SE"/>
        </w:rPr>
        <w:t xml:space="preserve">, liksom </w:t>
      </w:r>
      <w:r w:rsidRPr="00CF7AE8">
        <w:rPr>
          <w:rFonts w:ascii="Times New Roman" w:hAnsi="Times New Roman"/>
          <w:bCs/>
          <w:i/>
          <w:iCs/>
          <w:lang w:val="sv-SE"/>
        </w:rPr>
        <w:t>fortsatt arbeta för att stärka integreringen av de nationella energi- och klimatpolitiska målen inom samtliga relevanta arbetsområden, funktioner och styrdokument</w:t>
      </w:r>
      <w:r>
        <w:rPr>
          <w:rFonts w:ascii="Times New Roman" w:hAnsi="Times New Roman"/>
          <w:bCs/>
          <w:lang w:val="sv-SE"/>
        </w:rPr>
        <w:t xml:space="preserve">. </w:t>
      </w:r>
      <w:r w:rsidR="00DB6C92">
        <w:rPr>
          <w:rFonts w:ascii="Times New Roman" w:hAnsi="Times New Roman"/>
          <w:bCs/>
          <w:lang w:val="sv-SE"/>
        </w:rPr>
        <w:t xml:space="preserve">Syftet med den reviderade strategin är att skapa en långsiktighet och tydlighet i länets klimat- och energiarbete. Det görs genom att skapa en gemensam kunskapsbild, ge vägledning i arbetet och ge stöd för prioriteringar samt genom att vara en plattform för samarbete. Målgruppen för strategin är länets offentliga aktörer, näringsliv, organisationer och akademi. Strategin ska även ge kunskap och inspiration till medborgare och samhället i stort. </w:t>
      </w:r>
    </w:p>
    <w:p w14:paraId="2D173FC8" w14:textId="46152923" w:rsidR="00DB6C92" w:rsidRDefault="00DB6C92" w:rsidP="00D431E6">
      <w:pPr>
        <w:tabs>
          <w:tab w:val="num" w:pos="720"/>
        </w:tabs>
        <w:rPr>
          <w:rFonts w:ascii="Times New Roman" w:hAnsi="Times New Roman"/>
          <w:bCs/>
          <w:lang w:val="sv-SE"/>
        </w:rPr>
      </w:pPr>
      <w:r>
        <w:rPr>
          <w:rFonts w:ascii="Times New Roman" w:hAnsi="Times New Roman"/>
          <w:bCs/>
          <w:lang w:val="sv-SE"/>
        </w:rPr>
        <w:t xml:space="preserve">Strategin bygger på två underlag, som har tagits fram som en del i arbetet med revidering av strategin: Infrastruktur elfordon och förnybara drivmedel och Koldioxidbudget för </w:t>
      </w:r>
      <w:r>
        <w:rPr>
          <w:rFonts w:ascii="Times New Roman" w:hAnsi="Times New Roman"/>
          <w:bCs/>
          <w:lang w:val="sv-SE"/>
        </w:rPr>
        <w:lastRenderedPageBreak/>
        <w:t xml:space="preserve">Södermanland. Strategin har arbetats fram genom dialog och remiss internt på Länsstyrelsen och i samverkan i länet. </w:t>
      </w:r>
    </w:p>
    <w:p w14:paraId="099CACD8" w14:textId="77777777" w:rsidR="00665155" w:rsidRDefault="00DB6C92" w:rsidP="00D431E6">
      <w:pPr>
        <w:tabs>
          <w:tab w:val="num" w:pos="720"/>
        </w:tabs>
        <w:rPr>
          <w:rFonts w:ascii="Times New Roman" w:hAnsi="Times New Roman"/>
          <w:bCs/>
          <w:lang w:val="sv-SE"/>
        </w:rPr>
      </w:pPr>
      <w:r>
        <w:rPr>
          <w:rFonts w:ascii="Times New Roman" w:hAnsi="Times New Roman"/>
          <w:bCs/>
          <w:lang w:val="sv-SE"/>
        </w:rPr>
        <w:t xml:space="preserve">Koldioxidbudgeten togs fram genom en metod utvecklad av </w:t>
      </w:r>
      <w:proofErr w:type="spellStart"/>
      <w:r>
        <w:rPr>
          <w:rFonts w:ascii="Times New Roman" w:hAnsi="Times New Roman"/>
          <w:bCs/>
          <w:lang w:val="sv-SE"/>
        </w:rPr>
        <w:t>Ramböll</w:t>
      </w:r>
      <w:proofErr w:type="spellEnd"/>
      <w:r>
        <w:rPr>
          <w:rFonts w:ascii="Times New Roman" w:hAnsi="Times New Roman"/>
          <w:bCs/>
          <w:lang w:val="sv-SE"/>
        </w:rPr>
        <w:t xml:space="preserve"> och Uppsala universitet. Den utgår från IPCC:s beräkningar av hur mycket koldioxid som världen kan släppa ut för att hålla sig inom ramarna för Parisavtalet. Den globala budgeten har sedan skalats ner till en regional budget</w:t>
      </w:r>
      <w:r w:rsidR="00665155">
        <w:rPr>
          <w:rFonts w:ascii="Times New Roman" w:hAnsi="Times New Roman"/>
          <w:bCs/>
          <w:lang w:val="sv-SE"/>
        </w:rPr>
        <w:t xml:space="preserve"> som kan användas i Södermanland. Koldioxidbudgeten ger en ram att hålla sig inom, precis som en ekonomisk budget, och säger att vi behöver minska utsläppen med 16% årligen mellan 2020 och 2040. Som jämförelse har utsläppen av växthusgaser (mätt i koldioxidekvivalenter) i länet minskat med sammanlagt 37% under perioden 1990 till 2018.</w:t>
      </w:r>
    </w:p>
    <w:p w14:paraId="4AB6647D" w14:textId="75106D18" w:rsidR="00665155" w:rsidRDefault="00665155" w:rsidP="00D431E6">
      <w:pPr>
        <w:tabs>
          <w:tab w:val="num" w:pos="720"/>
        </w:tabs>
        <w:rPr>
          <w:rFonts w:ascii="Times New Roman" w:hAnsi="Times New Roman"/>
          <w:bCs/>
          <w:lang w:val="sv-SE"/>
        </w:rPr>
      </w:pPr>
      <w:r>
        <w:rPr>
          <w:rFonts w:ascii="Times New Roman" w:hAnsi="Times New Roman"/>
          <w:bCs/>
          <w:lang w:val="sv-SE"/>
        </w:rPr>
        <w:t xml:space="preserve">Energi- och klimatstrategin är indelad i fem olika </w:t>
      </w:r>
      <w:r w:rsidR="00CD33FE">
        <w:rPr>
          <w:rFonts w:ascii="Times New Roman" w:hAnsi="Times New Roman"/>
          <w:bCs/>
          <w:lang w:val="sv-SE"/>
        </w:rPr>
        <w:t>fokus</w:t>
      </w:r>
      <w:r>
        <w:rPr>
          <w:rFonts w:ascii="Times New Roman" w:hAnsi="Times New Roman"/>
          <w:bCs/>
          <w:lang w:val="sv-SE"/>
        </w:rPr>
        <w:t xml:space="preserve">områden: </w:t>
      </w:r>
    </w:p>
    <w:p w14:paraId="2D1C4CAB" w14:textId="77777777" w:rsidR="00665155" w:rsidRPr="00665155" w:rsidRDefault="00665155" w:rsidP="00665155">
      <w:pPr>
        <w:pStyle w:val="Liststycke"/>
        <w:numPr>
          <w:ilvl w:val="0"/>
          <w:numId w:val="39"/>
        </w:numPr>
        <w:tabs>
          <w:tab w:val="num" w:pos="720"/>
        </w:tabs>
        <w:rPr>
          <w:rFonts w:ascii="Times New Roman" w:hAnsi="Times New Roman"/>
          <w:bCs/>
          <w:lang w:val="sv-SE"/>
        </w:rPr>
      </w:pPr>
      <w:r w:rsidRPr="00665155">
        <w:rPr>
          <w:rFonts w:ascii="Times New Roman" w:hAnsi="Times New Roman"/>
          <w:bCs/>
          <w:lang w:val="sv-SE"/>
        </w:rPr>
        <w:t>Hållbara resor och transporter</w:t>
      </w:r>
    </w:p>
    <w:p w14:paraId="5F77F59B" w14:textId="77777777" w:rsidR="00665155" w:rsidRPr="00665155" w:rsidRDefault="00665155" w:rsidP="00665155">
      <w:pPr>
        <w:pStyle w:val="Liststycke"/>
        <w:numPr>
          <w:ilvl w:val="0"/>
          <w:numId w:val="39"/>
        </w:numPr>
        <w:tabs>
          <w:tab w:val="num" w:pos="720"/>
        </w:tabs>
        <w:rPr>
          <w:rFonts w:ascii="Times New Roman" w:hAnsi="Times New Roman"/>
          <w:bCs/>
          <w:lang w:val="sv-SE"/>
        </w:rPr>
      </w:pPr>
      <w:r w:rsidRPr="00665155">
        <w:rPr>
          <w:rFonts w:ascii="Times New Roman" w:hAnsi="Times New Roman"/>
          <w:bCs/>
          <w:lang w:val="sv-SE"/>
        </w:rPr>
        <w:t>Hållbart energisystem</w:t>
      </w:r>
    </w:p>
    <w:p w14:paraId="241D5857" w14:textId="77777777" w:rsidR="00665155" w:rsidRPr="00665155" w:rsidRDefault="00665155" w:rsidP="00665155">
      <w:pPr>
        <w:pStyle w:val="Liststycke"/>
        <w:numPr>
          <w:ilvl w:val="0"/>
          <w:numId w:val="39"/>
        </w:numPr>
        <w:tabs>
          <w:tab w:val="num" w:pos="720"/>
        </w:tabs>
        <w:rPr>
          <w:rFonts w:ascii="Times New Roman" w:hAnsi="Times New Roman"/>
          <w:bCs/>
          <w:lang w:val="sv-SE"/>
        </w:rPr>
      </w:pPr>
      <w:r w:rsidRPr="00665155">
        <w:rPr>
          <w:rFonts w:ascii="Times New Roman" w:hAnsi="Times New Roman"/>
          <w:bCs/>
          <w:lang w:val="sv-SE"/>
        </w:rPr>
        <w:t xml:space="preserve">Hållbar användning av energi </w:t>
      </w:r>
    </w:p>
    <w:p w14:paraId="7C4DE1CE" w14:textId="77777777" w:rsidR="00665155" w:rsidRPr="00665155" w:rsidRDefault="00665155" w:rsidP="00665155">
      <w:pPr>
        <w:pStyle w:val="Liststycke"/>
        <w:numPr>
          <w:ilvl w:val="0"/>
          <w:numId w:val="39"/>
        </w:numPr>
        <w:tabs>
          <w:tab w:val="num" w:pos="720"/>
        </w:tabs>
        <w:rPr>
          <w:rFonts w:ascii="Times New Roman" w:hAnsi="Times New Roman"/>
          <w:bCs/>
          <w:lang w:val="sv-SE"/>
        </w:rPr>
      </w:pPr>
      <w:r w:rsidRPr="00665155">
        <w:rPr>
          <w:rFonts w:ascii="Times New Roman" w:hAnsi="Times New Roman"/>
          <w:bCs/>
          <w:lang w:val="sv-SE"/>
        </w:rPr>
        <w:t>Cirkulär ekonomi och hållbar konsumtion</w:t>
      </w:r>
    </w:p>
    <w:p w14:paraId="34D80F3D" w14:textId="36BA3DC0" w:rsidR="00DB6C92" w:rsidRDefault="00665155" w:rsidP="00665155">
      <w:pPr>
        <w:pStyle w:val="Liststycke"/>
        <w:numPr>
          <w:ilvl w:val="0"/>
          <w:numId w:val="39"/>
        </w:numPr>
        <w:tabs>
          <w:tab w:val="num" w:pos="720"/>
        </w:tabs>
        <w:rPr>
          <w:rFonts w:ascii="Times New Roman" w:hAnsi="Times New Roman"/>
          <w:bCs/>
          <w:lang w:val="sv-SE"/>
        </w:rPr>
      </w:pPr>
      <w:r w:rsidRPr="00665155">
        <w:rPr>
          <w:rFonts w:ascii="Times New Roman" w:hAnsi="Times New Roman"/>
          <w:bCs/>
          <w:lang w:val="sv-SE"/>
        </w:rPr>
        <w:t xml:space="preserve">Hållbart jord- och skogsbruk  </w:t>
      </w:r>
    </w:p>
    <w:p w14:paraId="0B6FD6B4" w14:textId="362B0D59" w:rsidR="00665155" w:rsidRDefault="00665155" w:rsidP="00665155">
      <w:pPr>
        <w:tabs>
          <w:tab w:val="num" w:pos="720"/>
        </w:tabs>
        <w:rPr>
          <w:rFonts w:ascii="Times New Roman" w:hAnsi="Times New Roman"/>
          <w:bCs/>
          <w:lang w:val="sv-SE"/>
        </w:rPr>
      </w:pPr>
      <w:r>
        <w:rPr>
          <w:rFonts w:ascii="Times New Roman" w:hAnsi="Times New Roman"/>
          <w:bCs/>
          <w:lang w:val="sv-SE"/>
        </w:rPr>
        <w:t xml:space="preserve">Samtliga </w:t>
      </w:r>
      <w:r w:rsidR="00CD33FE">
        <w:rPr>
          <w:rFonts w:ascii="Times New Roman" w:hAnsi="Times New Roman"/>
          <w:bCs/>
          <w:lang w:val="sv-SE"/>
        </w:rPr>
        <w:t>fokus</w:t>
      </w:r>
      <w:r>
        <w:rPr>
          <w:rFonts w:ascii="Times New Roman" w:hAnsi="Times New Roman"/>
          <w:bCs/>
          <w:lang w:val="sv-SE"/>
        </w:rPr>
        <w:t>områden ber</w:t>
      </w:r>
      <w:r w:rsidR="00CD33FE">
        <w:rPr>
          <w:rFonts w:ascii="Times New Roman" w:hAnsi="Times New Roman"/>
          <w:bCs/>
          <w:lang w:val="sv-SE"/>
        </w:rPr>
        <w:t>ö</w:t>
      </w:r>
      <w:r>
        <w:rPr>
          <w:rFonts w:ascii="Times New Roman" w:hAnsi="Times New Roman"/>
          <w:bCs/>
          <w:lang w:val="sv-SE"/>
        </w:rPr>
        <w:t xml:space="preserve">r i sin tur </w:t>
      </w:r>
      <w:r w:rsidR="00CD33FE">
        <w:rPr>
          <w:rFonts w:ascii="Times New Roman" w:hAnsi="Times New Roman"/>
          <w:bCs/>
          <w:lang w:val="sv-SE"/>
        </w:rPr>
        <w:t xml:space="preserve">de tvärgående </w:t>
      </w:r>
      <w:r>
        <w:rPr>
          <w:rFonts w:ascii="Times New Roman" w:hAnsi="Times New Roman"/>
          <w:bCs/>
          <w:lang w:val="sv-SE"/>
        </w:rPr>
        <w:t xml:space="preserve">områdena samhällsplanering, kunskap och innovation samt hållbart företagande. Varje temaområde är </w:t>
      </w:r>
      <w:r w:rsidR="00CD33FE">
        <w:rPr>
          <w:rFonts w:ascii="Times New Roman" w:hAnsi="Times New Roman"/>
          <w:bCs/>
          <w:lang w:val="sv-SE"/>
        </w:rPr>
        <w:t>också</w:t>
      </w:r>
      <w:r>
        <w:rPr>
          <w:rFonts w:ascii="Times New Roman" w:hAnsi="Times New Roman"/>
          <w:bCs/>
          <w:lang w:val="sv-SE"/>
        </w:rPr>
        <w:t xml:space="preserve"> uppdelat i </w:t>
      </w:r>
      <w:r w:rsidR="00CD33FE">
        <w:rPr>
          <w:rFonts w:ascii="Times New Roman" w:hAnsi="Times New Roman"/>
          <w:bCs/>
          <w:lang w:val="sv-SE"/>
        </w:rPr>
        <w:t>vardera två åtgärds</w:t>
      </w:r>
      <w:r>
        <w:rPr>
          <w:rFonts w:ascii="Times New Roman" w:hAnsi="Times New Roman"/>
          <w:bCs/>
          <w:lang w:val="sv-SE"/>
        </w:rPr>
        <w:t>områden.</w:t>
      </w:r>
    </w:p>
    <w:p w14:paraId="21DFBCFA" w14:textId="2E5EBD73" w:rsidR="00665155" w:rsidRDefault="00665155" w:rsidP="00665155">
      <w:pPr>
        <w:tabs>
          <w:tab w:val="num" w:pos="720"/>
        </w:tabs>
        <w:rPr>
          <w:rFonts w:ascii="Times New Roman" w:hAnsi="Times New Roman"/>
          <w:bCs/>
          <w:lang w:val="sv-SE"/>
        </w:rPr>
      </w:pPr>
      <w:r>
        <w:rPr>
          <w:rFonts w:ascii="Times New Roman" w:hAnsi="Times New Roman"/>
          <w:bCs/>
          <w:lang w:val="sv-SE"/>
        </w:rPr>
        <w:t xml:space="preserve">I och med antagandet av strategin är största fokus just nu på att kommunicera strategin samt att lyfta in den strategiska riktningen i arbetet med åtgärdsprogrammet för miljömålen, där klimat och energi är ett av temaområdena. Samtidigt sker en intern planering på Länsstyrelsen av aktiviteter för att genomföra åtgärder som ska leda till att strategin uppfylls. Fokus ligger även på </w:t>
      </w:r>
      <w:r w:rsidR="00E03F96">
        <w:rPr>
          <w:rFonts w:ascii="Times New Roman" w:hAnsi="Times New Roman"/>
          <w:bCs/>
          <w:lang w:val="sv-SE"/>
        </w:rPr>
        <w:t>metodutveckling och</w:t>
      </w:r>
      <w:r>
        <w:rPr>
          <w:rFonts w:ascii="Times New Roman" w:hAnsi="Times New Roman"/>
          <w:bCs/>
          <w:lang w:val="sv-SE"/>
        </w:rPr>
        <w:t xml:space="preserve"> </w:t>
      </w:r>
      <w:r w:rsidR="00E03F96">
        <w:rPr>
          <w:rFonts w:ascii="Times New Roman" w:hAnsi="Times New Roman"/>
          <w:bCs/>
          <w:lang w:val="sv-SE"/>
        </w:rPr>
        <w:t xml:space="preserve">uppföljning, till exempel av koldioxidbudgeten. </w:t>
      </w:r>
    </w:p>
    <w:p w14:paraId="69AA2FEC" w14:textId="1F87AD9E" w:rsidR="00E03F96" w:rsidRDefault="00E03F96" w:rsidP="00665155">
      <w:pPr>
        <w:tabs>
          <w:tab w:val="num" w:pos="720"/>
        </w:tabs>
        <w:rPr>
          <w:rFonts w:ascii="Times New Roman" w:hAnsi="Times New Roman"/>
          <w:bCs/>
          <w:lang w:val="sv-SE"/>
        </w:rPr>
      </w:pPr>
      <w:r>
        <w:rPr>
          <w:rFonts w:ascii="Times New Roman" w:hAnsi="Times New Roman"/>
          <w:bCs/>
          <w:lang w:val="sv-SE"/>
        </w:rPr>
        <w:t>I slutet av presentationen gavs möjlighet att ställa frågor</w:t>
      </w:r>
      <w:r w:rsidR="00656003">
        <w:rPr>
          <w:rFonts w:ascii="Times New Roman" w:hAnsi="Times New Roman"/>
          <w:bCs/>
          <w:lang w:val="sv-SE"/>
        </w:rPr>
        <w:t>. En fråga handlade om finansiering och om det finns särskilda medel att söka inom ramen för strategin. Det gör det inte, däremot kan befintliga stöd och program användas för åtgärder som gynnar strategin, exempelvis klimatklivet</w:t>
      </w:r>
      <w:r w:rsidR="00CD33FE">
        <w:rPr>
          <w:rFonts w:ascii="Times New Roman" w:hAnsi="Times New Roman"/>
          <w:bCs/>
          <w:lang w:val="sv-SE"/>
        </w:rPr>
        <w:t>.</w:t>
      </w:r>
      <w:r w:rsidR="00656003">
        <w:rPr>
          <w:rFonts w:ascii="Times New Roman" w:hAnsi="Times New Roman"/>
          <w:bCs/>
          <w:lang w:val="sv-SE"/>
        </w:rPr>
        <w:t xml:space="preserve"> En annan fråga som lyfts handlar om planering och uppföljning, kommer det tas fram en årlig cykel för det fortsatta arbetet, som kan synkroniseras med kommunernas planering? Ett mer detaljerat </w:t>
      </w:r>
      <w:proofErr w:type="spellStart"/>
      <w:r w:rsidR="00656003">
        <w:rPr>
          <w:rFonts w:ascii="Times New Roman" w:hAnsi="Times New Roman"/>
          <w:bCs/>
          <w:lang w:val="sv-SE"/>
        </w:rPr>
        <w:t>årshjul</w:t>
      </w:r>
      <w:proofErr w:type="spellEnd"/>
      <w:r w:rsidR="00656003">
        <w:rPr>
          <w:rFonts w:ascii="Times New Roman" w:hAnsi="Times New Roman"/>
          <w:bCs/>
          <w:lang w:val="sv-SE"/>
        </w:rPr>
        <w:t xml:space="preserve"> för implementering och uppföljning kommer att tas fram, men finns inte på plats just nu.  </w:t>
      </w:r>
    </w:p>
    <w:p w14:paraId="31B2B529" w14:textId="77777777" w:rsidR="0011732A" w:rsidRPr="00E652C0" w:rsidRDefault="007959FA" w:rsidP="00665155">
      <w:pPr>
        <w:tabs>
          <w:tab w:val="num" w:pos="720"/>
        </w:tabs>
        <w:rPr>
          <w:rFonts w:ascii="Times New Roman" w:hAnsi="Times New Roman"/>
          <w:lang w:val="sv-SE"/>
        </w:rPr>
      </w:pPr>
      <w:r w:rsidRPr="00E652C0">
        <w:rPr>
          <w:rFonts w:ascii="Times New Roman" w:hAnsi="Times New Roman"/>
          <w:bCs/>
          <w:lang w:val="sv-SE"/>
        </w:rPr>
        <w:t xml:space="preserve">Klimat- och energistrategin finns att ladda ner på länken: </w:t>
      </w:r>
      <w:hyperlink r:id="rId12" w:history="1">
        <w:r w:rsidRPr="00E652C0">
          <w:rPr>
            <w:rStyle w:val="Hyperlnk"/>
            <w:rFonts w:ascii="Times New Roman" w:hAnsi="Times New Roman"/>
            <w:lang w:val="sv-SE"/>
          </w:rPr>
          <w:t xml:space="preserve">Ett klimatneutralt </w:t>
        </w:r>
        <w:proofErr w:type="spellStart"/>
        <w:r w:rsidRPr="00E652C0">
          <w:rPr>
            <w:rStyle w:val="Hyperlnk"/>
            <w:rFonts w:ascii="Times New Roman" w:hAnsi="Times New Roman"/>
            <w:lang w:val="sv-SE"/>
          </w:rPr>
          <w:t>södermanland</w:t>
        </w:r>
        <w:proofErr w:type="spellEnd"/>
        <w:r w:rsidRPr="00E652C0">
          <w:rPr>
            <w:rStyle w:val="Hyperlnk"/>
            <w:rFonts w:ascii="Times New Roman" w:hAnsi="Times New Roman"/>
            <w:lang w:val="sv-SE"/>
          </w:rPr>
          <w:t xml:space="preserve"> 2045 | Länsstyrelsen Södermanland (lansstyrelsen.se)</w:t>
        </w:r>
      </w:hyperlink>
    </w:p>
    <w:p w14:paraId="3D64B338" w14:textId="63A20FDA" w:rsidR="007959FA" w:rsidRPr="0011732A" w:rsidRDefault="0011732A" w:rsidP="00665155">
      <w:pPr>
        <w:tabs>
          <w:tab w:val="num" w:pos="720"/>
        </w:tabs>
        <w:rPr>
          <w:rFonts w:ascii="Times New Roman" w:hAnsi="Times New Roman"/>
          <w:lang w:val="sv-SE"/>
        </w:rPr>
      </w:pPr>
      <w:r w:rsidRPr="0011732A">
        <w:rPr>
          <w:rFonts w:ascii="Times New Roman" w:hAnsi="Times New Roman"/>
          <w:lang w:val="sv-SE"/>
        </w:rPr>
        <w:lastRenderedPageBreak/>
        <w:t xml:space="preserve">Marias presentation skickas med som bilaga till anteckningarna.  </w:t>
      </w:r>
    </w:p>
    <w:p w14:paraId="12382BDC" w14:textId="21268493" w:rsidR="005F5078" w:rsidRDefault="007959FA" w:rsidP="007959FA">
      <w:pPr>
        <w:tabs>
          <w:tab w:val="num" w:pos="720"/>
        </w:tabs>
        <w:rPr>
          <w:rFonts w:ascii="Times New Roman" w:hAnsi="Times New Roman"/>
          <w:lang w:val="sv-SE"/>
        </w:rPr>
      </w:pPr>
      <w:proofErr w:type="spellStart"/>
      <w:r w:rsidRPr="00E652C0">
        <w:rPr>
          <w:rStyle w:val="Rubrik3Char"/>
        </w:rPr>
        <w:t>P</w:t>
      </w:r>
      <w:r w:rsidR="00656003" w:rsidRPr="00E652C0">
        <w:rPr>
          <w:rStyle w:val="Rubrik3Char"/>
        </w:rPr>
        <w:t>å</w:t>
      </w:r>
      <w:proofErr w:type="spellEnd"/>
      <w:r w:rsidR="00656003" w:rsidRPr="00E652C0">
        <w:rPr>
          <w:rStyle w:val="Rubrik3Char"/>
        </w:rPr>
        <w:t xml:space="preserve"> </w:t>
      </w:r>
      <w:proofErr w:type="spellStart"/>
      <w:r w:rsidR="00656003" w:rsidRPr="00E652C0">
        <w:rPr>
          <w:rStyle w:val="Rubrik3Char"/>
        </w:rPr>
        <w:t>gång</w:t>
      </w:r>
      <w:proofErr w:type="spellEnd"/>
      <w:r w:rsidR="00656003" w:rsidRPr="00E652C0">
        <w:rPr>
          <w:rStyle w:val="Rubrik3Char"/>
        </w:rPr>
        <w:t xml:space="preserve"> </w:t>
      </w:r>
      <w:proofErr w:type="spellStart"/>
      <w:r w:rsidR="00656003" w:rsidRPr="00E652C0">
        <w:rPr>
          <w:rStyle w:val="Rubrik3Char"/>
        </w:rPr>
        <w:t>inom</w:t>
      </w:r>
      <w:proofErr w:type="spellEnd"/>
      <w:r w:rsidR="00656003" w:rsidRPr="00E652C0">
        <w:rPr>
          <w:rStyle w:val="Rubrik3Char"/>
        </w:rPr>
        <w:t xml:space="preserve"> </w:t>
      </w:r>
      <w:proofErr w:type="spellStart"/>
      <w:r w:rsidR="00656003" w:rsidRPr="00E652C0">
        <w:rPr>
          <w:rStyle w:val="Rubrik3Char"/>
        </w:rPr>
        <w:t>miljömåls</w:t>
      </w:r>
      <w:r w:rsidRPr="00E652C0">
        <w:rPr>
          <w:rStyle w:val="Rubrik3Char"/>
        </w:rPr>
        <w:t>arbetet</w:t>
      </w:r>
      <w:proofErr w:type="spellEnd"/>
      <w:r w:rsidRPr="00E652C0">
        <w:rPr>
          <w:rStyle w:val="Rubrik3Char"/>
        </w:rPr>
        <w:t xml:space="preserve"> </w:t>
      </w:r>
      <w:proofErr w:type="spellStart"/>
      <w:r w:rsidRPr="00E652C0">
        <w:rPr>
          <w:rStyle w:val="Rubrik3Char"/>
        </w:rPr>
        <w:t>på</w:t>
      </w:r>
      <w:proofErr w:type="spellEnd"/>
      <w:r w:rsidRPr="00E652C0">
        <w:rPr>
          <w:rStyle w:val="Rubrik3Char"/>
        </w:rPr>
        <w:t xml:space="preserve"> Länsstyrelsen</w:t>
      </w:r>
      <w:r w:rsidR="0055026B" w:rsidRPr="00D02457">
        <w:rPr>
          <w:rFonts w:ascii="Times New Roman" w:hAnsi="Times New Roman"/>
          <w:b/>
          <w:bCs/>
          <w:lang w:val="sv-SE"/>
        </w:rPr>
        <w:br/>
      </w:r>
      <w:r>
        <w:rPr>
          <w:rFonts w:ascii="Times New Roman" w:hAnsi="Times New Roman"/>
          <w:lang w:val="sv-SE"/>
        </w:rPr>
        <w:t>Miljömålssamordnare Linda berättade vad som är gång just nu inom miljömålsarbetet på Länsstyrelsen. I och med att ett nytt åtgärdsprogram arbetas fram för miljömålen kommer även en ny grafisk profil att tas fram, både för åtgärdsprogrammet och för miljö- och klimatrådet. Hela Länsstyrelsens grafiska profil är på gång att förnyas och uppdateras och därför kommer material kopplat till miljömålsarbetet tas fram när den nya grafiska profilen är klar</w:t>
      </w:r>
      <w:r w:rsidR="00E34788">
        <w:rPr>
          <w:rFonts w:ascii="Times New Roman" w:hAnsi="Times New Roman"/>
          <w:lang w:val="sv-SE"/>
        </w:rPr>
        <w:t xml:space="preserve"> i höst. Grafisk profil</w:t>
      </w:r>
      <w:r>
        <w:rPr>
          <w:rFonts w:ascii="Times New Roman" w:hAnsi="Times New Roman"/>
          <w:lang w:val="sv-SE"/>
        </w:rPr>
        <w:t xml:space="preserve"> för </w:t>
      </w:r>
      <w:r w:rsidR="00E34788">
        <w:rPr>
          <w:rFonts w:ascii="Times New Roman" w:hAnsi="Times New Roman"/>
          <w:lang w:val="sv-SE"/>
        </w:rPr>
        <w:t>miljöarbetet</w:t>
      </w:r>
      <w:r>
        <w:rPr>
          <w:rFonts w:ascii="Times New Roman" w:hAnsi="Times New Roman"/>
          <w:lang w:val="sv-SE"/>
        </w:rPr>
        <w:t xml:space="preserve"> ska även ha en tydlig koppling till de nationella miljökvalitetsmålen samt Agenda 2030. I samband med detta kommer webbsidan för miljömålsarbetet och miljö- och klimatrådet ses över, liksom en kommunikationsplan </w:t>
      </w:r>
      <w:r w:rsidR="00E34788">
        <w:rPr>
          <w:rFonts w:ascii="Times New Roman" w:hAnsi="Times New Roman"/>
          <w:lang w:val="sv-SE"/>
        </w:rPr>
        <w:t xml:space="preserve">tas fram </w:t>
      </w:r>
      <w:r>
        <w:rPr>
          <w:rFonts w:ascii="Times New Roman" w:hAnsi="Times New Roman"/>
          <w:lang w:val="sv-SE"/>
        </w:rPr>
        <w:t xml:space="preserve">för både rådet och det kommande åtgärdsprogrammet. </w:t>
      </w:r>
    </w:p>
    <w:p w14:paraId="0D60D05E" w14:textId="31D4F5F7" w:rsidR="007959FA" w:rsidRDefault="00E34788" w:rsidP="007959FA">
      <w:pPr>
        <w:tabs>
          <w:tab w:val="num" w:pos="720"/>
        </w:tabs>
        <w:rPr>
          <w:rFonts w:ascii="Times New Roman" w:hAnsi="Times New Roman"/>
          <w:lang w:val="sv-SE"/>
        </w:rPr>
      </w:pPr>
      <w:r>
        <w:rPr>
          <w:rFonts w:ascii="Times New Roman" w:hAnsi="Times New Roman"/>
          <w:lang w:val="sv-SE"/>
        </w:rPr>
        <w:t xml:space="preserve">Vid föregående möte togs avsiktsförklaring för medverkan i rådet upp och sedan fanns det möjlighet att lämna synpunkter via e-post. Därefter skickades en ny version ut, som sedan antogs som slutligt dokument. Under våren ges tid att besluta om fortsatt medverkan i Miljö- och klimatrådet i den egna organisationen och till hösten kommer Länsstyrelsen att bjuda in till en ceremoni där den nya avsiktsförklaringen för </w:t>
      </w:r>
      <w:r w:rsidR="0040531A">
        <w:rPr>
          <w:rFonts w:ascii="Times New Roman" w:hAnsi="Times New Roman"/>
          <w:lang w:val="sv-SE"/>
        </w:rPr>
        <w:t>2021–2026</w:t>
      </w:r>
      <w:r>
        <w:rPr>
          <w:rFonts w:ascii="Times New Roman" w:hAnsi="Times New Roman"/>
          <w:lang w:val="sv-SE"/>
        </w:rPr>
        <w:t xml:space="preserve"> undertecknas av rådsmedlemmarnas KSO/VD/distriktsordförande. Håll utkik efter datum. </w:t>
      </w:r>
    </w:p>
    <w:p w14:paraId="5125E471" w14:textId="697291AF" w:rsidR="00E34788" w:rsidRDefault="00E34788" w:rsidP="007959FA">
      <w:pPr>
        <w:tabs>
          <w:tab w:val="num" w:pos="720"/>
        </w:tabs>
        <w:rPr>
          <w:rFonts w:ascii="Times New Roman" w:hAnsi="Times New Roman"/>
          <w:lang w:val="sv-SE"/>
        </w:rPr>
      </w:pPr>
      <w:r>
        <w:rPr>
          <w:rFonts w:ascii="Times New Roman" w:hAnsi="Times New Roman"/>
          <w:lang w:val="sv-SE"/>
        </w:rPr>
        <w:t>Utöver arbetet med rådet och åtgärdsprogrammet driver Länsstyrelsen även två aktuell</w:t>
      </w:r>
      <w:r w:rsidR="0040531A">
        <w:rPr>
          <w:rFonts w:ascii="Times New Roman" w:hAnsi="Times New Roman"/>
          <w:lang w:val="sv-SE"/>
        </w:rPr>
        <w:t>a</w:t>
      </w:r>
      <w:r>
        <w:rPr>
          <w:rFonts w:ascii="Times New Roman" w:hAnsi="Times New Roman"/>
          <w:lang w:val="sv-SE"/>
        </w:rPr>
        <w:t xml:space="preserve"> miljömålsrelaterade projekt, som flera kommuner och andra aktörer i länet är involverade i. Det ena är Minimeringsmästarna, som handlar om att inspirera till minskat avfall och en hållbar livsstil genom en tävling där hushåll utmanar varandra att minimera sitt avfall under ett års tid. De kommuner som medverkar i projektet är Nyköping, Oxelösund</w:t>
      </w:r>
      <w:r w:rsidR="0040531A">
        <w:rPr>
          <w:rFonts w:ascii="Times New Roman" w:hAnsi="Times New Roman"/>
          <w:lang w:val="sv-SE"/>
        </w:rPr>
        <w:t xml:space="preserve"> och</w:t>
      </w:r>
      <w:r>
        <w:rPr>
          <w:rFonts w:ascii="Times New Roman" w:hAnsi="Times New Roman"/>
          <w:lang w:val="sv-SE"/>
        </w:rPr>
        <w:t xml:space="preserve"> Trosa samt Vingåker, Flen och Katrineholm genom Sörmland Vatten och Avfall AB. Några av kommunerna var med och arrangerade Minimeringsmästarna </w:t>
      </w:r>
      <w:r w:rsidR="0040531A">
        <w:rPr>
          <w:rFonts w:ascii="Times New Roman" w:hAnsi="Times New Roman"/>
          <w:lang w:val="sv-SE"/>
        </w:rPr>
        <w:t xml:space="preserve">första gången </w:t>
      </w:r>
      <w:r>
        <w:rPr>
          <w:rFonts w:ascii="Times New Roman" w:hAnsi="Times New Roman"/>
          <w:lang w:val="sv-SE"/>
        </w:rPr>
        <w:t>2017 – 2018, som en del i åtgärdsprogram för Södermanlands miljö 2015–2020</w:t>
      </w:r>
      <w:r w:rsidR="0040531A">
        <w:rPr>
          <w:rFonts w:ascii="Times New Roman" w:hAnsi="Times New Roman"/>
          <w:lang w:val="sv-SE"/>
        </w:rPr>
        <w:t xml:space="preserve">. </w:t>
      </w:r>
      <w:r>
        <w:rPr>
          <w:rFonts w:ascii="Times New Roman" w:hAnsi="Times New Roman"/>
          <w:lang w:val="sv-SE"/>
        </w:rPr>
        <w:t xml:space="preserve">Projektet har skjutits fram på grund av pandemin, men nu </w:t>
      </w:r>
      <w:r w:rsidR="00157782">
        <w:rPr>
          <w:rFonts w:ascii="Times New Roman" w:hAnsi="Times New Roman"/>
          <w:lang w:val="sv-SE"/>
        </w:rPr>
        <w:t>kommer hushåll att rekryteras under sommaren och projektet går in i genomförandefas i september och kommer pågå till oktober 2022.</w:t>
      </w:r>
      <w:r w:rsidR="0040531A">
        <w:rPr>
          <w:rFonts w:ascii="Times New Roman" w:hAnsi="Times New Roman"/>
          <w:lang w:val="sv-SE"/>
        </w:rPr>
        <w:t xml:space="preserve"> Läs mer på www.minimeringsmastarna.se</w:t>
      </w:r>
    </w:p>
    <w:p w14:paraId="4C685513" w14:textId="1FD54B36" w:rsidR="0040531A" w:rsidRPr="009E6E83" w:rsidRDefault="0040531A" w:rsidP="007959FA">
      <w:pPr>
        <w:tabs>
          <w:tab w:val="num" w:pos="720"/>
        </w:tabs>
        <w:rPr>
          <w:rFonts w:ascii="Times New Roman" w:hAnsi="Times New Roman"/>
          <w:lang w:val="sv-SE"/>
        </w:rPr>
      </w:pPr>
      <w:r>
        <w:rPr>
          <w:rFonts w:ascii="Times New Roman" w:hAnsi="Times New Roman"/>
          <w:lang w:val="sv-SE"/>
        </w:rPr>
        <w:t>Det andra projektet som genomförs som en fortsättning på åtgärd inom ramen för åtgärdsprogrammet för miljömålen är Vattenveckan, som i år arrangeras för femte året i r</w:t>
      </w:r>
      <w:r w:rsidR="00EA121B">
        <w:rPr>
          <w:rFonts w:ascii="Times New Roman" w:hAnsi="Times New Roman"/>
          <w:lang w:val="sv-SE"/>
        </w:rPr>
        <w:t>a</w:t>
      </w:r>
      <w:r>
        <w:rPr>
          <w:rFonts w:ascii="Times New Roman" w:hAnsi="Times New Roman"/>
          <w:lang w:val="sv-SE"/>
        </w:rPr>
        <w:t xml:space="preserve">d. Vattenveckan syftar till att uppmärksamma vattenfrågor under parollen </w:t>
      </w:r>
      <w:r w:rsidRPr="0040531A">
        <w:rPr>
          <w:rFonts w:ascii="Times New Roman" w:hAnsi="Times New Roman"/>
          <w:i/>
          <w:iCs/>
          <w:lang w:val="sv-SE"/>
        </w:rPr>
        <w:t>vatten är mer än bara vatten</w:t>
      </w:r>
      <w:r>
        <w:rPr>
          <w:rFonts w:ascii="Times New Roman" w:hAnsi="Times New Roman"/>
          <w:lang w:val="sv-SE"/>
        </w:rPr>
        <w:t>. Mellan den 27 augusti och 5 september arrangeras aktiviteter runt om i länet av kommuner och andra aktörer som är aktiva inom vattenfrågor. Länsstyrelsen står bakom en utomhusutställning, Öster</w:t>
      </w:r>
      <w:r w:rsidR="0011732A">
        <w:rPr>
          <w:rFonts w:ascii="Times New Roman" w:hAnsi="Times New Roman"/>
          <w:lang w:val="sv-SE"/>
        </w:rPr>
        <w:t>s</w:t>
      </w:r>
      <w:r>
        <w:rPr>
          <w:rFonts w:ascii="Times New Roman" w:hAnsi="Times New Roman"/>
          <w:lang w:val="sv-SE"/>
        </w:rPr>
        <w:t xml:space="preserve">jön – Från sött till salt som är framtagen av naturfotografen Johan Hammar. Utställningen kommer att kunna besökas vid Nynäs slott mellan den 13 juli och 8 augusti och utanför Sörmlands museum från den 10 augusti till 5 </w:t>
      </w:r>
      <w:r>
        <w:rPr>
          <w:rFonts w:ascii="Times New Roman" w:hAnsi="Times New Roman"/>
          <w:lang w:val="sv-SE"/>
        </w:rPr>
        <w:lastRenderedPageBreak/>
        <w:t xml:space="preserve">september. I samband med utställningen arrangerar både Nynäs slott och Sörmlands museum olika aktiviteter kopplade till vatten. </w:t>
      </w:r>
      <w:r w:rsidR="00ED4C39">
        <w:rPr>
          <w:rFonts w:ascii="Times New Roman" w:hAnsi="Times New Roman"/>
          <w:lang w:val="sv-SE"/>
        </w:rPr>
        <w:t xml:space="preserve">Under rådet visades en film som tagits fram för utställningen. Mer information och program för vattenveckan kommer längre fram – håll utkik på Länsstyrelsens webb och sociala medier. </w:t>
      </w:r>
    </w:p>
    <w:p w14:paraId="4C3BEBBB" w14:textId="7E4609DA" w:rsidR="00ED4C39" w:rsidRDefault="007959FA" w:rsidP="00E72135">
      <w:pPr>
        <w:rPr>
          <w:rFonts w:ascii="Times New Roman" w:hAnsi="Times New Roman"/>
          <w:lang w:val="sv-SE"/>
        </w:rPr>
      </w:pPr>
      <w:proofErr w:type="spellStart"/>
      <w:r w:rsidRPr="00E652C0">
        <w:rPr>
          <w:rStyle w:val="Rubrik3Char"/>
        </w:rPr>
        <w:t>Hur</w:t>
      </w:r>
      <w:proofErr w:type="spellEnd"/>
      <w:r w:rsidRPr="00E652C0">
        <w:rPr>
          <w:rStyle w:val="Rubrik3Char"/>
        </w:rPr>
        <w:t xml:space="preserve"> </w:t>
      </w:r>
      <w:proofErr w:type="spellStart"/>
      <w:r w:rsidRPr="00E652C0">
        <w:rPr>
          <w:rStyle w:val="Rubrik3Char"/>
        </w:rPr>
        <w:t>går</w:t>
      </w:r>
      <w:proofErr w:type="spellEnd"/>
      <w:r w:rsidRPr="00E652C0">
        <w:rPr>
          <w:rStyle w:val="Rubrik3Char"/>
        </w:rPr>
        <w:t xml:space="preserve"> det med det </w:t>
      </w:r>
      <w:proofErr w:type="spellStart"/>
      <w:r w:rsidRPr="00E652C0">
        <w:rPr>
          <w:rStyle w:val="Rubrik3Char"/>
        </w:rPr>
        <w:t>nya</w:t>
      </w:r>
      <w:proofErr w:type="spellEnd"/>
      <w:r w:rsidRPr="00E652C0">
        <w:rPr>
          <w:rStyle w:val="Rubrik3Char"/>
        </w:rPr>
        <w:t xml:space="preserve"> </w:t>
      </w:r>
      <w:proofErr w:type="spellStart"/>
      <w:r w:rsidRPr="00E652C0">
        <w:rPr>
          <w:rStyle w:val="Rubrik3Char"/>
        </w:rPr>
        <w:t>åtgärdsprogrammet</w:t>
      </w:r>
      <w:proofErr w:type="spellEnd"/>
      <w:r w:rsidRPr="00E652C0">
        <w:rPr>
          <w:rStyle w:val="Rubrik3Char"/>
        </w:rPr>
        <w:t xml:space="preserve"> </w:t>
      </w:r>
      <w:proofErr w:type="spellStart"/>
      <w:r w:rsidRPr="00E652C0">
        <w:rPr>
          <w:rStyle w:val="Rubrik3Char"/>
        </w:rPr>
        <w:t>för</w:t>
      </w:r>
      <w:proofErr w:type="spellEnd"/>
      <w:r w:rsidRPr="00E652C0">
        <w:rPr>
          <w:rStyle w:val="Rubrik3Char"/>
        </w:rPr>
        <w:t xml:space="preserve"> </w:t>
      </w:r>
      <w:proofErr w:type="spellStart"/>
      <w:r w:rsidRPr="00E652C0">
        <w:rPr>
          <w:rStyle w:val="Rubrik3Char"/>
        </w:rPr>
        <w:t>miljömålen</w:t>
      </w:r>
      <w:proofErr w:type="spellEnd"/>
      <w:r w:rsidRPr="00E652C0">
        <w:rPr>
          <w:rStyle w:val="Rubrik3Char"/>
        </w:rPr>
        <w:t xml:space="preserve">? </w:t>
      </w:r>
      <w:r w:rsidRPr="00E652C0">
        <w:rPr>
          <w:rStyle w:val="Rubrik3Char"/>
        </w:rPr>
        <w:br/>
      </w:r>
      <w:r>
        <w:rPr>
          <w:rFonts w:ascii="Times New Roman" w:hAnsi="Times New Roman"/>
          <w:lang w:val="sv-SE"/>
        </w:rPr>
        <w:t>L</w:t>
      </w:r>
      <w:r w:rsidR="00E72135">
        <w:rPr>
          <w:rFonts w:ascii="Times New Roman" w:hAnsi="Times New Roman"/>
          <w:lang w:val="sv-SE"/>
        </w:rPr>
        <w:t xml:space="preserve">inda presenterade </w:t>
      </w:r>
      <w:r w:rsidR="00AD0DBC">
        <w:rPr>
          <w:rFonts w:ascii="Times New Roman" w:hAnsi="Times New Roman"/>
          <w:lang w:val="sv-SE"/>
        </w:rPr>
        <w:t xml:space="preserve">en </w:t>
      </w:r>
      <w:r w:rsidR="00E72135">
        <w:rPr>
          <w:rFonts w:ascii="Times New Roman" w:hAnsi="Times New Roman"/>
          <w:lang w:val="sv-SE"/>
        </w:rPr>
        <w:t xml:space="preserve">uppdaterad </w:t>
      </w:r>
      <w:r>
        <w:rPr>
          <w:rFonts w:ascii="Times New Roman" w:hAnsi="Times New Roman"/>
          <w:lang w:val="sv-SE"/>
        </w:rPr>
        <w:t>processbild</w:t>
      </w:r>
      <w:r w:rsidR="00E72135">
        <w:rPr>
          <w:rFonts w:ascii="Times New Roman" w:hAnsi="Times New Roman"/>
          <w:lang w:val="sv-SE"/>
        </w:rPr>
        <w:t xml:space="preserve"> för framtagande av det nya åtgärdsprogrammet</w:t>
      </w:r>
      <w:r w:rsidR="00ED4C39">
        <w:rPr>
          <w:rFonts w:ascii="Times New Roman" w:hAnsi="Times New Roman"/>
          <w:lang w:val="sv-SE"/>
        </w:rPr>
        <w:t xml:space="preserve">, utifrån där arbetet är just nu: </w:t>
      </w:r>
    </w:p>
    <w:p w14:paraId="6EF34FF7" w14:textId="73FDB001" w:rsidR="00ED4C39" w:rsidRDefault="00ED4C39" w:rsidP="00E72135">
      <w:pPr>
        <w:rPr>
          <w:rFonts w:ascii="Times New Roman" w:hAnsi="Times New Roman"/>
          <w:lang w:val="sv-SE"/>
        </w:rPr>
      </w:pPr>
      <w:r w:rsidRPr="00ED4C39">
        <w:rPr>
          <w:rFonts w:ascii="Times New Roman" w:hAnsi="Times New Roman"/>
          <w:noProof/>
        </w:rPr>
        <w:drawing>
          <wp:inline distT="0" distB="0" distL="0" distR="0" wp14:anchorId="66560DCC" wp14:editId="6633F157">
            <wp:extent cx="5020464" cy="2318931"/>
            <wp:effectExtent l="0" t="0" r="8890" b="5715"/>
            <wp:docPr id="3" name="Diagram 3" descr="Ett diagram med en processbild för åtgärdsprogrammet. Den består av ett uppstartsmöte 20 april, arbetsmöte 2 maj/juni 2021, arbetsmöte 3 augusti/september, arbetsmöte 4 oktober 2021, extra arbetsmöte november 2021, åtgärdsprogrammet sätt ihop, åtgärdsprogram skickas till miljö- och klimatrådet december 2021, beslut i miljö- och klimatrådet januari 2022, eventuell ändring av programmet, beslut av genomförande aktörer februari till maj 2022 och beslut om nytt åtgärdsprogram juni 2022. Under arbetsmöte 2, 3 och 4 ska man &quot;vilka åtgärder kan min verksamhet delta i?, förankring av åtgärdsförslag och formulera klart åtgärder, finansiering. ">
              <a:extLst xmlns:a="http://schemas.openxmlformats.org/drawingml/2006/main">
                <a:ext uri="{FF2B5EF4-FFF2-40B4-BE49-F238E27FC236}">
                  <a16:creationId xmlns:a16="http://schemas.microsoft.com/office/drawing/2014/main" id="{7667E636-BD93-4F1E-9A2B-7125A450203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BF2F68" w14:textId="113B8B1D" w:rsidR="00E72135" w:rsidRDefault="007959FA" w:rsidP="00E72135">
      <w:pPr>
        <w:rPr>
          <w:rFonts w:ascii="Times New Roman" w:hAnsi="Times New Roman"/>
          <w:lang w:val="sv-SE"/>
        </w:rPr>
      </w:pPr>
      <w:r>
        <w:rPr>
          <w:rFonts w:ascii="Times New Roman" w:hAnsi="Times New Roman"/>
          <w:lang w:val="sv-SE"/>
        </w:rPr>
        <w:t xml:space="preserve">Därefter </w:t>
      </w:r>
      <w:r w:rsidR="00ED4C39">
        <w:rPr>
          <w:rFonts w:ascii="Times New Roman" w:hAnsi="Times New Roman"/>
          <w:lang w:val="sv-SE"/>
        </w:rPr>
        <w:t xml:space="preserve">följde en presentation av respektive arbetsgrupp. </w:t>
      </w:r>
      <w:r w:rsidR="00D63037">
        <w:rPr>
          <w:rFonts w:ascii="Times New Roman" w:hAnsi="Times New Roman"/>
          <w:lang w:val="sv-SE"/>
        </w:rPr>
        <w:t>Grupperna träffades första gången under uppstartsmötet den 20 april och har startat processen med att diskutera prioriterade områden inom sitt temaområde och att ta fram förslag på åtgärder</w:t>
      </w:r>
      <w:r w:rsidR="0011732A">
        <w:rPr>
          <w:rFonts w:ascii="Times New Roman" w:hAnsi="Times New Roman"/>
          <w:lang w:val="sv-SE"/>
        </w:rPr>
        <w:t>, som fortsätter vid det andra mötet i maj/juni</w:t>
      </w:r>
      <w:r w:rsidR="00D63037">
        <w:rPr>
          <w:rFonts w:ascii="Times New Roman" w:hAnsi="Times New Roman"/>
          <w:lang w:val="sv-SE"/>
        </w:rPr>
        <w:t>.</w:t>
      </w:r>
      <w:r w:rsidR="0011732A">
        <w:rPr>
          <w:rFonts w:ascii="Times New Roman" w:hAnsi="Times New Roman"/>
          <w:lang w:val="sv-SE"/>
        </w:rPr>
        <w:t xml:space="preserve"> Ordförande och sekreterare för grupperna Levande skogar och landskap samt Hållbart samhälle hade inte möjlighet att medverka på mötet. </w:t>
      </w:r>
    </w:p>
    <w:p w14:paraId="5902D468" w14:textId="6B97DC67" w:rsidR="00E72135" w:rsidRPr="00E72135" w:rsidRDefault="00E72135" w:rsidP="00E72135">
      <w:pPr>
        <w:rPr>
          <w:rFonts w:ascii="Times New Roman" w:hAnsi="Times New Roman"/>
          <w:i/>
          <w:iCs/>
          <w:lang w:val="sv-SE"/>
        </w:rPr>
      </w:pPr>
      <w:r w:rsidRPr="00E72135">
        <w:rPr>
          <w:rFonts w:ascii="Times New Roman" w:hAnsi="Times New Roman"/>
          <w:i/>
          <w:iCs/>
          <w:lang w:val="sv-SE"/>
        </w:rPr>
        <w:t>Begränsa klimatpåverkan</w:t>
      </w:r>
      <w:r>
        <w:rPr>
          <w:rFonts w:ascii="Times New Roman" w:hAnsi="Times New Roman"/>
          <w:i/>
          <w:iCs/>
          <w:lang w:val="sv-SE"/>
        </w:rPr>
        <w:br/>
      </w:r>
      <w:r w:rsidRPr="00E72135">
        <w:rPr>
          <w:rFonts w:ascii="Times New Roman" w:hAnsi="Times New Roman"/>
          <w:lang w:val="sv-SE"/>
        </w:rPr>
        <w:t>Ulf, Region Sörmland</w:t>
      </w:r>
      <w:r w:rsidR="00D63037">
        <w:rPr>
          <w:rFonts w:ascii="Times New Roman" w:hAnsi="Times New Roman"/>
          <w:lang w:val="sv-SE"/>
        </w:rPr>
        <w:t xml:space="preserve"> är o</w:t>
      </w:r>
      <w:r w:rsidR="00D63037" w:rsidRPr="00E72135">
        <w:rPr>
          <w:rFonts w:ascii="Times New Roman" w:hAnsi="Times New Roman"/>
          <w:lang w:val="sv-SE"/>
        </w:rPr>
        <w:t>rdförand</w:t>
      </w:r>
      <w:r w:rsidR="00D63037">
        <w:rPr>
          <w:rFonts w:ascii="Times New Roman" w:hAnsi="Times New Roman"/>
          <w:lang w:val="sv-SE"/>
        </w:rPr>
        <w:t xml:space="preserve">e </w:t>
      </w:r>
      <w:r w:rsidR="00ED4C39" w:rsidRPr="00ED4C39">
        <w:rPr>
          <w:rFonts w:ascii="Times New Roman" w:hAnsi="Times New Roman"/>
          <w:lang w:val="sv-SE"/>
        </w:rPr>
        <w:t>och</w:t>
      </w:r>
      <w:r w:rsidR="00ED4C39">
        <w:rPr>
          <w:rFonts w:ascii="Times New Roman" w:hAnsi="Times New Roman"/>
          <w:i/>
          <w:iCs/>
          <w:lang w:val="sv-SE"/>
        </w:rPr>
        <w:t xml:space="preserve"> </w:t>
      </w:r>
      <w:r w:rsidRPr="00E72135">
        <w:rPr>
          <w:rFonts w:ascii="Times New Roman" w:hAnsi="Times New Roman"/>
          <w:lang w:val="sv-SE"/>
        </w:rPr>
        <w:t>Maria, Länsstyrelsen</w:t>
      </w:r>
      <w:r w:rsidR="00D63037">
        <w:rPr>
          <w:rFonts w:ascii="Times New Roman" w:hAnsi="Times New Roman"/>
          <w:lang w:val="sv-SE"/>
        </w:rPr>
        <w:t xml:space="preserve"> är s</w:t>
      </w:r>
      <w:r w:rsidR="00D63037" w:rsidRPr="00E72135">
        <w:rPr>
          <w:rFonts w:ascii="Times New Roman" w:hAnsi="Times New Roman"/>
          <w:lang w:val="sv-SE"/>
        </w:rPr>
        <w:t>ekreterare</w:t>
      </w:r>
      <w:r w:rsidR="00D63037">
        <w:rPr>
          <w:rFonts w:ascii="Times New Roman" w:hAnsi="Times New Roman"/>
          <w:lang w:val="sv-SE"/>
        </w:rPr>
        <w:t>.</w:t>
      </w:r>
      <w:r w:rsidR="00D63037" w:rsidRPr="00E72135">
        <w:rPr>
          <w:rFonts w:ascii="Times New Roman" w:hAnsi="Times New Roman"/>
          <w:lang w:val="sv-SE"/>
        </w:rPr>
        <w:t xml:space="preserve"> </w:t>
      </w:r>
      <w:r w:rsidR="00ED4C39">
        <w:rPr>
          <w:rFonts w:ascii="Times New Roman" w:hAnsi="Times New Roman"/>
          <w:lang w:val="sv-SE"/>
        </w:rPr>
        <w:t xml:space="preserve">Gruppen har sitt andra möte den </w:t>
      </w:r>
      <w:r w:rsidR="00D63037">
        <w:rPr>
          <w:rFonts w:ascii="Times New Roman" w:hAnsi="Times New Roman"/>
          <w:lang w:val="sv-SE"/>
        </w:rPr>
        <w:t xml:space="preserve">25 maj. </w:t>
      </w:r>
    </w:p>
    <w:p w14:paraId="2D5A02CC" w14:textId="207459CF" w:rsidR="00E72135" w:rsidRPr="00E72135" w:rsidRDefault="00E72135" w:rsidP="00E72135">
      <w:pPr>
        <w:rPr>
          <w:rFonts w:ascii="Times New Roman" w:hAnsi="Times New Roman"/>
          <w:i/>
          <w:iCs/>
          <w:lang w:val="sv-SE"/>
        </w:rPr>
      </w:pPr>
      <w:r w:rsidRPr="00E72135">
        <w:rPr>
          <w:rFonts w:ascii="Times New Roman" w:hAnsi="Times New Roman"/>
          <w:i/>
          <w:iCs/>
          <w:lang w:val="sv-SE"/>
        </w:rPr>
        <w:t>Livskraftiga vatten</w:t>
      </w:r>
      <w:r>
        <w:rPr>
          <w:rFonts w:ascii="Times New Roman" w:hAnsi="Times New Roman"/>
          <w:i/>
          <w:iCs/>
          <w:lang w:val="sv-SE"/>
        </w:rPr>
        <w:br/>
      </w:r>
      <w:r w:rsidRPr="00D63037">
        <w:rPr>
          <w:rFonts w:ascii="Times New Roman" w:hAnsi="Times New Roman"/>
          <w:lang w:val="sv-SE"/>
        </w:rPr>
        <w:t>Anna, Länsstyrelsen</w:t>
      </w:r>
      <w:r w:rsidR="00D63037" w:rsidRPr="00D63037">
        <w:rPr>
          <w:rFonts w:ascii="Times New Roman" w:hAnsi="Times New Roman"/>
          <w:lang w:val="sv-SE"/>
        </w:rPr>
        <w:t xml:space="preserve"> är ordförande och </w:t>
      </w:r>
      <w:r w:rsidRPr="00D63037">
        <w:rPr>
          <w:rFonts w:ascii="Times New Roman" w:hAnsi="Times New Roman"/>
          <w:lang w:val="sv-SE"/>
        </w:rPr>
        <w:t>Jenny, Katrineholms kommun</w:t>
      </w:r>
      <w:r w:rsidR="00D63037">
        <w:rPr>
          <w:rFonts w:ascii="Times New Roman" w:hAnsi="Times New Roman"/>
          <w:lang w:val="sv-SE"/>
        </w:rPr>
        <w:t xml:space="preserve"> är </w:t>
      </w:r>
      <w:r w:rsidR="00D63037" w:rsidRPr="00D63037">
        <w:rPr>
          <w:rFonts w:ascii="Times New Roman" w:hAnsi="Times New Roman"/>
          <w:lang w:val="sv-SE"/>
        </w:rPr>
        <w:t>sekreterare</w:t>
      </w:r>
      <w:r w:rsidR="00D63037">
        <w:rPr>
          <w:rFonts w:ascii="Times New Roman" w:hAnsi="Times New Roman"/>
          <w:lang w:val="sv-SE"/>
        </w:rPr>
        <w:t xml:space="preserve">. Gruppen har sitt andra möte den 27 maj. </w:t>
      </w:r>
    </w:p>
    <w:p w14:paraId="7B2212DA" w14:textId="3AEF7C39" w:rsidR="00ED4C39" w:rsidRPr="00E72135" w:rsidRDefault="00ED4C39" w:rsidP="00ED4C39">
      <w:pPr>
        <w:rPr>
          <w:rFonts w:ascii="Times New Roman" w:hAnsi="Times New Roman"/>
          <w:i/>
          <w:iCs/>
          <w:lang w:val="sv-SE"/>
        </w:rPr>
      </w:pPr>
      <w:r w:rsidRPr="00E72135">
        <w:rPr>
          <w:rFonts w:ascii="Times New Roman" w:hAnsi="Times New Roman"/>
          <w:i/>
          <w:iCs/>
          <w:lang w:val="sv-SE"/>
        </w:rPr>
        <w:t>Levande skogar och landskap</w:t>
      </w:r>
      <w:r>
        <w:rPr>
          <w:rFonts w:ascii="Times New Roman" w:hAnsi="Times New Roman"/>
          <w:i/>
          <w:iCs/>
          <w:lang w:val="sv-SE"/>
        </w:rPr>
        <w:br/>
      </w:r>
      <w:r w:rsidRPr="00E72135">
        <w:rPr>
          <w:rFonts w:ascii="Times New Roman" w:hAnsi="Times New Roman"/>
          <w:lang w:val="sv-SE"/>
        </w:rPr>
        <w:t>Stefan</w:t>
      </w:r>
      <w:r w:rsidR="00D63037">
        <w:rPr>
          <w:rFonts w:ascii="Times New Roman" w:hAnsi="Times New Roman"/>
          <w:lang w:val="sv-SE"/>
        </w:rPr>
        <w:t>, Länsstyrelsen är o</w:t>
      </w:r>
      <w:r w:rsidR="00D63037" w:rsidRPr="00E72135">
        <w:rPr>
          <w:rFonts w:ascii="Times New Roman" w:hAnsi="Times New Roman"/>
          <w:lang w:val="sv-SE"/>
        </w:rPr>
        <w:t>rdförande</w:t>
      </w:r>
      <w:r w:rsidR="00D63037">
        <w:rPr>
          <w:rFonts w:ascii="Times New Roman" w:hAnsi="Times New Roman"/>
          <w:lang w:val="sv-SE"/>
        </w:rPr>
        <w:t xml:space="preserve"> och</w:t>
      </w:r>
      <w:r w:rsidRPr="00E72135">
        <w:rPr>
          <w:rFonts w:ascii="Times New Roman" w:hAnsi="Times New Roman"/>
          <w:lang w:val="sv-SE"/>
        </w:rPr>
        <w:t xml:space="preserve"> Trine, Länsstyrelsen</w:t>
      </w:r>
      <w:r w:rsidR="00D63037">
        <w:rPr>
          <w:rFonts w:ascii="Times New Roman" w:hAnsi="Times New Roman"/>
          <w:lang w:val="sv-SE"/>
        </w:rPr>
        <w:t xml:space="preserve"> är s</w:t>
      </w:r>
      <w:r w:rsidR="00D63037" w:rsidRPr="00E72135">
        <w:rPr>
          <w:rFonts w:ascii="Times New Roman" w:hAnsi="Times New Roman"/>
          <w:lang w:val="sv-SE"/>
        </w:rPr>
        <w:t>ekreterare</w:t>
      </w:r>
      <w:r w:rsidR="00D63037">
        <w:rPr>
          <w:rFonts w:ascii="Times New Roman" w:hAnsi="Times New Roman"/>
          <w:lang w:val="sv-SE"/>
        </w:rPr>
        <w:t xml:space="preserve">. Gruppen har sitt andra möte den 1 juni. </w:t>
      </w:r>
    </w:p>
    <w:p w14:paraId="653A3DCA" w14:textId="45492070" w:rsidR="00ED4C39" w:rsidRPr="00E72135" w:rsidRDefault="00ED4C39" w:rsidP="00ED4C39">
      <w:pPr>
        <w:rPr>
          <w:rFonts w:ascii="Times New Roman" w:hAnsi="Times New Roman"/>
          <w:i/>
          <w:iCs/>
          <w:lang w:val="sv-SE"/>
        </w:rPr>
      </w:pPr>
      <w:r w:rsidRPr="00E72135">
        <w:rPr>
          <w:rFonts w:ascii="Times New Roman" w:hAnsi="Times New Roman"/>
          <w:i/>
          <w:iCs/>
          <w:lang w:val="sv-SE"/>
        </w:rPr>
        <w:lastRenderedPageBreak/>
        <w:t>Hållbart samhälle</w:t>
      </w:r>
      <w:r>
        <w:rPr>
          <w:rFonts w:ascii="Times New Roman" w:hAnsi="Times New Roman"/>
          <w:i/>
          <w:iCs/>
          <w:lang w:val="sv-SE"/>
        </w:rPr>
        <w:br/>
      </w:r>
      <w:r w:rsidRPr="00E72135">
        <w:rPr>
          <w:rFonts w:ascii="Times New Roman" w:hAnsi="Times New Roman"/>
          <w:lang w:val="sv-SE"/>
        </w:rPr>
        <w:t>Viktor, Länsstyrelsen</w:t>
      </w:r>
      <w:r w:rsidR="00D63037">
        <w:rPr>
          <w:rFonts w:ascii="Times New Roman" w:hAnsi="Times New Roman"/>
          <w:lang w:val="sv-SE"/>
        </w:rPr>
        <w:t xml:space="preserve"> är o</w:t>
      </w:r>
      <w:r w:rsidR="00D63037" w:rsidRPr="00E72135">
        <w:rPr>
          <w:rFonts w:ascii="Times New Roman" w:hAnsi="Times New Roman"/>
          <w:lang w:val="sv-SE"/>
        </w:rPr>
        <w:t>rdförande</w:t>
      </w:r>
      <w:r w:rsidR="00D63037">
        <w:rPr>
          <w:rFonts w:ascii="Times New Roman" w:hAnsi="Times New Roman"/>
          <w:lang w:val="sv-SE"/>
        </w:rPr>
        <w:t xml:space="preserve"> och </w:t>
      </w:r>
      <w:r>
        <w:rPr>
          <w:rFonts w:ascii="Times New Roman" w:hAnsi="Times New Roman"/>
          <w:lang w:val="sv-SE"/>
        </w:rPr>
        <w:t xml:space="preserve">Sofia, </w:t>
      </w:r>
      <w:proofErr w:type="spellStart"/>
      <w:r>
        <w:rPr>
          <w:rFonts w:ascii="Times New Roman" w:hAnsi="Times New Roman"/>
          <w:lang w:val="sv-SE"/>
        </w:rPr>
        <w:t>ReTuna</w:t>
      </w:r>
      <w:proofErr w:type="spellEnd"/>
      <w:r>
        <w:rPr>
          <w:rFonts w:ascii="Times New Roman" w:hAnsi="Times New Roman"/>
          <w:lang w:val="sv-SE"/>
        </w:rPr>
        <w:t>/Eskilstuna Strängnäs Energi och miljö</w:t>
      </w:r>
      <w:r w:rsidR="00D63037">
        <w:rPr>
          <w:rFonts w:ascii="Times New Roman" w:hAnsi="Times New Roman"/>
          <w:lang w:val="sv-SE"/>
        </w:rPr>
        <w:t xml:space="preserve"> är s</w:t>
      </w:r>
      <w:r w:rsidR="00D63037" w:rsidRPr="00E72135">
        <w:rPr>
          <w:rFonts w:ascii="Times New Roman" w:hAnsi="Times New Roman"/>
          <w:lang w:val="sv-SE"/>
        </w:rPr>
        <w:t>ekreterare</w:t>
      </w:r>
      <w:r w:rsidR="00D63037">
        <w:rPr>
          <w:rFonts w:ascii="Times New Roman" w:hAnsi="Times New Roman"/>
          <w:lang w:val="sv-SE"/>
        </w:rPr>
        <w:t xml:space="preserve">. Gruppen har sitt andra möte den 11 juni. </w:t>
      </w:r>
    </w:p>
    <w:p w14:paraId="1D5B5CF9" w14:textId="0A54A303" w:rsidR="0011732A" w:rsidRDefault="0011732A" w:rsidP="00A0263E">
      <w:pPr>
        <w:rPr>
          <w:rFonts w:ascii="Times New Roman" w:hAnsi="Times New Roman"/>
          <w:lang w:val="sv-SE"/>
        </w:rPr>
      </w:pPr>
      <w:bookmarkStart w:id="0" w:name="_Hlk64549281"/>
      <w:proofErr w:type="spellStart"/>
      <w:r w:rsidRPr="00E652C0">
        <w:rPr>
          <w:rStyle w:val="Rubrik3Char"/>
        </w:rPr>
        <w:t>Elektrifierade</w:t>
      </w:r>
      <w:proofErr w:type="spellEnd"/>
      <w:r w:rsidRPr="00E652C0">
        <w:rPr>
          <w:rStyle w:val="Rubrik3Char"/>
        </w:rPr>
        <w:t xml:space="preserve"> </w:t>
      </w:r>
      <w:proofErr w:type="spellStart"/>
      <w:r w:rsidRPr="00E652C0">
        <w:rPr>
          <w:rStyle w:val="Rubrik3Char"/>
        </w:rPr>
        <w:t>persontransporter</w:t>
      </w:r>
      <w:proofErr w:type="spellEnd"/>
      <w:r w:rsidRPr="00E652C0">
        <w:rPr>
          <w:rStyle w:val="Rubrik3Char"/>
        </w:rPr>
        <w:t xml:space="preserve"> - </w:t>
      </w:r>
      <w:proofErr w:type="spellStart"/>
      <w:r w:rsidRPr="00E652C0">
        <w:rPr>
          <w:rStyle w:val="Rubrik3Char"/>
        </w:rPr>
        <w:t>en</w:t>
      </w:r>
      <w:proofErr w:type="spellEnd"/>
      <w:r w:rsidRPr="00E652C0">
        <w:rPr>
          <w:rStyle w:val="Rubrik3Char"/>
        </w:rPr>
        <w:t xml:space="preserve"> del av den </w:t>
      </w:r>
      <w:proofErr w:type="spellStart"/>
      <w:r w:rsidRPr="00E652C0">
        <w:rPr>
          <w:rStyle w:val="Rubrik3Char"/>
        </w:rPr>
        <w:t>smarta</w:t>
      </w:r>
      <w:proofErr w:type="spellEnd"/>
      <w:r w:rsidRPr="00E652C0">
        <w:rPr>
          <w:rStyle w:val="Rubrik3Char"/>
        </w:rPr>
        <w:t xml:space="preserve"> </w:t>
      </w:r>
      <w:proofErr w:type="spellStart"/>
      <w:r w:rsidRPr="00E652C0">
        <w:rPr>
          <w:rStyle w:val="Rubrik3Char"/>
        </w:rPr>
        <w:t>staden</w:t>
      </w:r>
      <w:proofErr w:type="spellEnd"/>
      <w:r w:rsidRPr="00E652C0">
        <w:rPr>
          <w:rStyle w:val="Rubrik3Char"/>
        </w:rPr>
        <w:t xml:space="preserve"> </w:t>
      </w:r>
      <w:proofErr w:type="spellStart"/>
      <w:r w:rsidRPr="00E652C0">
        <w:rPr>
          <w:rStyle w:val="Rubrik3Char"/>
        </w:rPr>
        <w:t>och</w:t>
      </w:r>
      <w:proofErr w:type="spellEnd"/>
      <w:r w:rsidRPr="00E652C0">
        <w:rPr>
          <w:rStyle w:val="Rubrik3Char"/>
        </w:rPr>
        <w:t xml:space="preserve"> </w:t>
      </w:r>
      <w:proofErr w:type="spellStart"/>
      <w:r w:rsidRPr="00E652C0">
        <w:rPr>
          <w:rStyle w:val="Rubrik3Char"/>
        </w:rPr>
        <w:t>Transportutmaningen</w:t>
      </w:r>
      <w:proofErr w:type="spellEnd"/>
      <w:r w:rsidRPr="00E652C0">
        <w:rPr>
          <w:rStyle w:val="Rubrik3Char"/>
        </w:rPr>
        <w:t xml:space="preserve"> - test med </w:t>
      </w:r>
      <w:proofErr w:type="spellStart"/>
      <w:r w:rsidRPr="00E652C0">
        <w:rPr>
          <w:rStyle w:val="Rubrik3Char"/>
        </w:rPr>
        <w:t>elfordon</w:t>
      </w:r>
      <w:proofErr w:type="spellEnd"/>
      <w:r w:rsidRPr="0011732A">
        <w:rPr>
          <w:rFonts w:ascii="Times New Roman" w:hAnsi="Times New Roman"/>
          <w:b/>
          <w:bCs/>
          <w:lang w:val="sv-SE"/>
        </w:rPr>
        <w:t xml:space="preserve"> </w:t>
      </w:r>
      <w:r>
        <w:rPr>
          <w:rFonts w:ascii="Times New Roman" w:hAnsi="Times New Roman"/>
          <w:b/>
          <w:bCs/>
          <w:lang w:val="sv-SE"/>
        </w:rPr>
        <w:br/>
      </w:r>
      <w:r>
        <w:rPr>
          <w:rFonts w:ascii="Times New Roman" w:hAnsi="Times New Roman"/>
          <w:lang w:val="sv-SE"/>
        </w:rPr>
        <w:t xml:space="preserve">Martin från </w:t>
      </w:r>
      <w:proofErr w:type="spellStart"/>
      <w:r>
        <w:rPr>
          <w:rFonts w:ascii="Times New Roman" w:hAnsi="Times New Roman"/>
          <w:lang w:val="sv-SE"/>
        </w:rPr>
        <w:t>BioDriv</w:t>
      </w:r>
      <w:proofErr w:type="spellEnd"/>
      <w:r>
        <w:rPr>
          <w:rFonts w:ascii="Times New Roman" w:hAnsi="Times New Roman"/>
          <w:lang w:val="sv-SE"/>
        </w:rPr>
        <w:t xml:space="preserve"> Öst bjöds in för att berätta om två pågående projekt inom elektrifierade persontransporter och test av elfordon. </w:t>
      </w:r>
    </w:p>
    <w:p w14:paraId="117A0194" w14:textId="278FF4B1" w:rsidR="0011732A" w:rsidRDefault="0011732A" w:rsidP="00A0263E">
      <w:pPr>
        <w:rPr>
          <w:rFonts w:ascii="Times New Roman" w:hAnsi="Times New Roman"/>
          <w:lang w:val="sv-SE"/>
        </w:rPr>
      </w:pPr>
      <w:r>
        <w:rPr>
          <w:rFonts w:ascii="Times New Roman" w:hAnsi="Times New Roman"/>
          <w:lang w:val="sv-SE"/>
        </w:rPr>
        <w:t xml:space="preserve">Projektet elektrifierade persontransporter drivs i bred samverkan och har stöd från </w:t>
      </w:r>
      <w:proofErr w:type="spellStart"/>
      <w:r>
        <w:rPr>
          <w:rFonts w:ascii="Times New Roman" w:hAnsi="Times New Roman"/>
          <w:lang w:val="sv-SE"/>
        </w:rPr>
        <w:t>Vinnova</w:t>
      </w:r>
      <w:proofErr w:type="spellEnd"/>
      <w:r>
        <w:rPr>
          <w:rFonts w:ascii="Times New Roman" w:hAnsi="Times New Roman"/>
          <w:lang w:val="sv-SE"/>
        </w:rPr>
        <w:t xml:space="preserve">. Projektet är ett så kallat steg 2-projeket och är en utveckling av två tidigare projekt som har slagits samman, där </w:t>
      </w:r>
      <w:proofErr w:type="spellStart"/>
      <w:r>
        <w:rPr>
          <w:rFonts w:ascii="Times New Roman" w:hAnsi="Times New Roman"/>
          <w:lang w:val="sv-SE"/>
        </w:rPr>
        <w:t>BioDriv</w:t>
      </w:r>
      <w:proofErr w:type="spellEnd"/>
      <w:r>
        <w:rPr>
          <w:rFonts w:ascii="Times New Roman" w:hAnsi="Times New Roman"/>
          <w:lang w:val="sv-SE"/>
        </w:rPr>
        <w:t xml:space="preserve"> Öst drev ett projekt som handlade om elkraftsproblematik vid en bussdepå i Uppsala. Utmaningen låg både i leverans och effektbehov och projektet fokuserade på olika lösningar såsom lokal elproduktion, energilagring och lastbalansering. I det nuvarande projektet ligger fokus på att det finns energi, men inte när den behövs. För att öka andelen elektrifierade fordon behöver det finnas garanti för laddning och på de platser där det är lämpligt, vilket inte alltid är fallet. </w:t>
      </w:r>
    </w:p>
    <w:p w14:paraId="58AB01D1" w14:textId="69F7FFC7" w:rsidR="0011732A" w:rsidRDefault="00887A18" w:rsidP="00A0263E">
      <w:pPr>
        <w:rPr>
          <w:rFonts w:ascii="Times New Roman" w:hAnsi="Times New Roman"/>
          <w:lang w:val="sv-SE"/>
        </w:rPr>
      </w:pPr>
      <w:r>
        <w:rPr>
          <w:rFonts w:ascii="Times New Roman" w:hAnsi="Times New Roman"/>
          <w:lang w:val="sv-SE"/>
        </w:rPr>
        <w:t>Projektet ska ta fram lösningar med batterilager, smart laddning, optimering av rutter genom utveckling av återvinning av fordonsbatterier, miljövänlig batter</w:t>
      </w:r>
      <w:r w:rsidR="005A04DD">
        <w:rPr>
          <w:rFonts w:ascii="Times New Roman" w:hAnsi="Times New Roman"/>
          <w:lang w:val="sv-SE"/>
        </w:rPr>
        <w:t>i</w:t>
      </w:r>
      <w:r>
        <w:rPr>
          <w:rFonts w:ascii="Times New Roman" w:hAnsi="Times New Roman"/>
          <w:lang w:val="sv-SE"/>
        </w:rPr>
        <w:t xml:space="preserve">kemi </w:t>
      </w:r>
      <w:r w:rsidR="005A04DD">
        <w:rPr>
          <w:rFonts w:ascii="Times New Roman" w:hAnsi="Times New Roman"/>
          <w:lang w:val="sv-SE"/>
        </w:rPr>
        <w:t xml:space="preserve">baserat på natrium istället för sällsynta jordartsmetaller </w:t>
      </w:r>
      <w:r>
        <w:rPr>
          <w:rFonts w:ascii="Times New Roman" w:hAnsi="Times New Roman"/>
          <w:lang w:val="sv-SE"/>
        </w:rPr>
        <w:t xml:space="preserve">och cirkulära affärsmodeller. </w:t>
      </w:r>
      <w:proofErr w:type="spellStart"/>
      <w:r>
        <w:rPr>
          <w:rFonts w:ascii="Times New Roman" w:hAnsi="Times New Roman"/>
          <w:lang w:val="sv-SE"/>
        </w:rPr>
        <w:t>BioDriv</w:t>
      </w:r>
      <w:proofErr w:type="spellEnd"/>
      <w:r>
        <w:rPr>
          <w:rFonts w:ascii="Times New Roman" w:hAnsi="Times New Roman"/>
          <w:lang w:val="sv-SE"/>
        </w:rPr>
        <w:t xml:space="preserve"> Östs roll i projektet är framförallt projektledning och koordinering. Inom projektet finns en pilot i Västerås för Svealandstrafiken, med 17 bussar som laddas nattetid utan styrning, batterilagring eller optimering. Utan styrning finns en tidsmarginal på 20 minuter per natt och bussdepån överskrider ibland effektuttaget med ökade kostnader som följd. Med hjälp av styrning och optimering kan samma antal bussar laddas nattetid med 2 timmars tidsmarginal och ingen överskridning av effektuttaget. </w:t>
      </w:r>
    </w:p>
    <w:p w14:paraId="0CB2A9D0" w14:textId="7E5C4C5E" w:rsidR="00887A18" w:rsidRDefault="00887A18" w:rsidP="00A0263E">
      <w:pPr>
        <w:rPr>
          <w:rFonts w:ascii="Times New Roman" w:hAnsi="Times New Roman"/>
          <w:lang w:val="sv-SE"/>
        </w:rPr>
      </w:pPr>
      <w:r>
        <w:rPr>
          <w:rFonts w:ascii="Times New Roman" w:hAnsi="Times New Roman"/>
          <w:lang w:val="sv-SE"/>
        </w:rPr>
        <w:t xml:space="preserve">Det andra projektet som </w:t>
      </w:r>
      <w:proofErr w:type="spellStart"/>
      <w:r>
        <w:rPr>
          <w:rFonts w:ascii="Times New Roman" w:hAnsi="Times New Roman"/>
          <w:lang w:val="sv-SE"/>
        </w:rPr>
        <w:t>BioDriv</w:t>
      </w:r>
      <w:proofErr w:type="spellEnd"/>
      <w:r>
        <w:rPr>
          <w:rFonts w:ascii="Times New Roman" w:hAnsi="Times New Roman"/>
          <w:lang w:val="sv-SE"/>
        </w:rPr>
        <w:t xml:space="preserve"> Öst arbetar med just nu är ett projekt finansierat av bland annat Klimatklivet, där projektet erbjuder företag och organisationer att kostnadsfritt prova på elfordon i verksamheten under en veckas tid. Ett konkret exempel på projektets utfall är ett transportföretag i Nyköping som har testat ett elektrifierat transportfordon och nu beslutat att fortsätta med elfordon till verksamheten. </w:t>
      </w:r>
    </w:p>
    <w:p w14:paraId="73AB0ED2" w14:textId="2BD0CA0C" w:rsidR="005A04DD" w:rsidRPr="0011732A" w:rsidRDefault="005A04DD" w:rsidP="005A04DD">
      <w:pPr>
        <w:tabs>
          <w:tab w:val="num" w:pos="720"/>
        </w:tabs>
        <w:rPr>
          <w:rFonts w:ascii="Times New Roman" w:hAnsi="Times New Roman"/>
          <w:lang w:val="sv-SE"/>
        </w:rPr>
      </w:pPr>
      <w:r>
        <w:rPr>
          <w:rFonts w:ascii="Times New Roman" w:hAnsi="Times New Roman"/>
          <w:lang w:val="sv-SE"/>
        </w:rPr>
        <w:t>Martins</w:t>
      </w:r>
      <w:r w:rsidRPr="0011732A">
        <w:rPr>
          <w:rFonts w:ascii="Times New Roman" w:hAnsi="Times New Roman"/>
          <w:lang w:val="sv-SE"/>
        </w:rPr>
        <w:t xml:space="preserve"> presentation skickas med som bilaga till anteckningarna.  </w:t>
      </w:r>
    </w:p>
    <w:p w14:paraId="36841660" w14:textId="69BF2AF0" w:rsidR="0020216F" w:rsidRDefault="0055026B" w:rsidP="005A04DD">
      <w:pPr>
        <w:rPr>
          <w:rFonts w:ascii="Times New Roman" w:hAnsi="Times New Roman"/>
          <w:lang w:val="sv-SE"/>
        </w:rPr>
      </w:pPr>
      <w:proofErr w:type="spellStart"/>
      <w:r w:rsidRPr="00E652C0">
        <w:rPr>
          <w:rStyle w:val="Rubrik3Char"/>
        </w:rPr>
        <w:t>Aktuellt</w:t>
      </w:r>
      <w:proofErr w:type="spellEnd"/>
      <w:r w:rsidRPr="00E652C0">
        <w:rPr>
          <w:rStyle w:val="Rubrik3Char"/>
        </w:rPr>
        <w:t xml:space="preserve"> </w:t>
      </w:r>
      <w:proofErr w:type="spellStart"/>
      <w:r w:rsidRPr="00E652C0">
        <w:rPr>
          <w:rStyle w:val="Rubrik3Char"/>
        </w:rPr>
        <w:t>från</w:t>
      </w:r>
      <w:proofErr w:type="spellEnd"/>
      <w:r w:rsidRPr="00E652C0">
        <w:rPr>
          <w:rStyle w:val="Rubrik3Char"/>
        </w:rPr>
        <w:t xml:space="preserve"> </w:t>
      </w:r>
      <w:proofErr w:type="spellStart"/>
      <w:r w:rsidRPr="00E652C0">
        <w:rPr>
          <w:rStyle w:val="Rubrik3Char"/>
        </w:rPr>
        <w:t>alla</w:t>
      </w:r>
      <w:proofErr w:type="spellEnd"/>
      <w:r w:rsidRPr="00E652C0">
        <w:rPr>
          <w:rStyle w:val="Rubrik3Char"/>
        </w:rPr>
        <w:t xml:space="preserve"> - </w:t>
      </w:r>
      <w:proofErr w:type="spellStart"/>
      <w:r w:rsidRPr="00E652C0">
        <w:rPr>
          <w:rStyle w:val="Rubrik3Char"/>
        </w:rPr>
        <w:t>pågående</w:t>
      </w:r>
      <w:proofErr w:type="spellEnd"/>
      <w:r w:rsidRPr="00E652C0">
        <w:rPr>
          <w:rStyle w:val="Rubrik3Char"/>
        </w:rPr>
        <w:t xml:space="preserve"> </w:t>
      </w:r>
      <w:proofErr w:type="spellStart"/>
      <w:r w:rsidRPr="00E652C0">
        <w:rPr>
          <w:rStyle w:val="Rubrik3Char"/>
        </w:rPr>
        <w:t>projekt</w:t>
      </w:r>
      <w:proofErr w:type="spellEnd"/>
      <w:r w:rsidRPr="00E652C0">
        <w:rPr>
          <w:rStyle w:val="Rubrik3Char"/>
        </w:rPr>
        <w:t xml:space="preserve"> </w:t>
      </w:r>
      <w:proofErr w:type="spellStart"/>
      <w:r w:rsidRPr="00E652C0">
        <w:rPr>
          <w:rStyle w:val="Rubrik3Char"/>
        </w:rPr>
        <w:t>och</w:t>
      </w:r>
      <w:proofErr w:type="spellEnd"/>
      <w:r w:rsidRPr="00E652C0">
        <w:rPr>
          <w:rStyle w:val="Rubrik3Char"/>
        </w:rPr>
        <w:t xml:space="preserve"> </w:t>
      </w:r>
      <w:proofErr w:type="spellStart"/>
      <w:r w:rsidRPr="00E652C0">
        <w:rPr>
          <w:rStyle w:val="Rubrik3Char"/>
        </w:rPr>
        <w:t>strategiarbete</w:t>
      </w:r>
      <w:bookmarkEnd w:id="0"/>
      <w:proofErr w:type="spellEnd"/>
      <w:r w:rsidR="0098022A">
        <w:rPr>
          <w:rFonts w:ascii="Times New Roman" w:hAnsi="Times New Roman"/>
          <w:lang w:val="sv-SE"/>
        </w:rPr>
        <w:br/>
      </w:r>
      <w:r w:rsidR="005A04DD" w:rsidRPr="00862F7C">
        <w:rPr>
          <w:rFonts w:ascii="Times New Roman" w:hAnsi="Times New Roman"/>
          <w:i/>
          <w:iCs/>
          <w:lang w:val="sv-SE"/>
        </w:rPr>
        <w:t>Nyköpings kommun</w:t>
      </w:r>
      <w:r w:rsidR="005A04DD">
        <w:rPr>
          <w:rFonts w:ascii="Times New Roman" w:hAnsi="Times New Roman"/>
          <w:lang w:val="sv-SE"/>
        </w:rPr>
        <w:t xml:space="preserve"> – Jobbar just nu med hållbarhetsprogram och är involverade i Minimeringsmästarna. Under våren har skräpplockardagar genomförts i kommunen med 5000 deltagande barn och ungdomar. </w:t>
      </w:r>
      <w:r w:rsidR="00862F7C">
        <w:rPr>
          <w:rFonts w:ascii="Times New Roman" w:hAnsi="Times New Roman"/>
          <w:lang w:val="sv-SE"/>
        </w:rPr>
        <w:t xml:space="preserve">Matsvinnsprojekt pågår inom skola och äldreomsorg. Transportstrategi är antagen och nu jobbar man med implementering av </w:t>
      </w:r>
      <w:r w:rsidR="00862F7C">
        <w:rPr>
          <w:rFonts w:ascii="Times New Roman" w:hAnsi="Times New Roman"/>
          <w:lang w:val="sv-SE"/>
        </w:rPr>
        <w:lastRenderedPageBreak/>
        <w:t xml:space="preserve">åtgärdsprogram. Det pågår även ett projekt inom cirkulär ekonomi, anläggning av våtmarker och bildande av nya naturreservat. I ett nytt bostadsområde arbetar man med flexibla mobilitetsåtgärder. </w:t>
      </w:r>
    </w:p>
    <w:p w14:paraId="180D4CA5" w14:textId="63965848" w:rsidR="00862F7C" w:rsidRDefault="00862F7C" w:rsidP="005A04DD">
      <w:pPr>
        <w:rPr>
          <w:rFonts w:ascii="Times New Roman" w:hAnsi="Times New Roman"/>
          <w:lang w:val="sv-SE"/>
        </w:rPr>
      </w:pPr>
      <w:r w:rsidRPr="00862F7C">
        <w:rPr>
          <w:rFonts w:ascii="Times New Roman" w:hAnsi="Times New Roman"/>
          <w:i/>
          <w:iCs/>
          <w:lang w:val="sv-SE"/>
        </w:rPr>
        <w:t>Region Sörmland</w:t>
      </w:r>
      <w:r>
        <w:rPr>
          <w:rFonts w:ascii="Times New Roman" w:hAnsi="Times New Roman"/>
          <w:i/>
          <w:iCs/>
          <w:lang w:val="sv-SE"/>
        </w:rPr>
        <w:t xml:space="preserve"> </w:t>
      </w:r>
      <w:r>
        <w:rPr>
          <w:rFonts w:ascii="Times New Roman" w:hAnsi="Times New Roman"/>
          <w:lang w:val="sv-SE"/>
        </w:rPr>
        <w:t>–</w:t>
      </w:r>
      <w:r w:rsidRPr="00862F7C">
        <w:rPr>
          <w:rFonts w:ascii="Times New Roman" w:hAnsi="Times New Roman"/>
          <w:lang w:val="sv-SE"/>
        </w:rPr>
        <w:t xml:space="preserve"> </w:t>
      </w:r>
      <w:r>
        <w:rPr>
          <w:rFonts w:ascii="Times New Roman" w:hAnsi="Times New Roman"/>
          <w:lang w:val="sv-SE"/>
        </w:rPr>
        <w:t xml:space="preserve">Jobbar just nu bland annat med att gå över till hållbar användning av möbler och inredning genom bland annat restaureringsprojekt och studiebesök på </w:t>
      </w:r>
      <w:proofErr w:type="spellStart"/>
      <w:r>
        <w:rPr>
          <w:rFonts w:ascii="Times New Roman" w:hAnsi="Times New Roman"/>
          <w:lang w:val="sv-SE"/>
        </w:rPr>
        <w:t>ReTuna</w:t>
      </w:r>
      <w:proofErr w:type="spellEnd"/>
      <w:r>
        <w:rPr>
          <w:rFonts w:ascii="Times New Roman" w:hAnsi="Times New Roman"/>
          <w:lang w:val="sv-SE"/>
        </w:rPr>
        <w:t xml:space="preserve"> i Eskilstuna och Returen i Nyköping. Omställning till fossilfri fordonsflotta pågår, med planering av laddinfrastruktur till hösten. Transporter går över till HVO100. Beslut är på gång om att stå bakom Länsstyrelsens Klimat- och energistrategi. Regionen nämner även cykelstrategi, remissversion av trafikförsörjningsprogram för kollektivtrafik och revidering av den regionala utvecklingsstrategin. </w:t>
      </w:r>
    </w:p>
    <w:p w14:paraId="19C5BA1E" w14:textId="46C653D1" w:rsidR="00862F7C" w:rsidRDefault="00862F7C" w:rsidP="005A04DD">
      <w:pPr>
        <w:rPr>
          <w:rFonts w:ascii="Times New Roman" w:hAnsi="Times New Roman"/>
          <w:lang w:val="sv-SE"/>
        </w:rPr>
      </w:pPr>
      <w:r w:rsidRPr="00E126E7">
        <w:rPr>
          <w:rFonts w:ascii="Times New Roman" w:hAnsi="Times New Roman"/>
          <w:i/>
          <w:iCs/>
          <w:lang w:val="sv-SE"/>
        </w:rPr>
        <w:t>Trosa kommun</w:t>
      </w:r>
      <w:r>
        <w:rPr>
          <w:rFonts w:ascii="Times New Roman" w:hAnsi="Times New Roman"/>
          <w:lang w:val="sv-SE"/>
        </w:rPr>
        <w:t xml:space="preserve"> – Jobbar med vandringshinder i </w:t>
      </w:r>
      <w:proofErr w:type="spellStart"/>
      <w:r>
        <w:rPr>
          <w:rFonts w:ascii="Times New Roman" w:hAnsi="Times New Roman"/>
          <w:lang w:val="sv-SE"/>
        </w:rPr>
        <w:t>Trosaån</w:t>
      </w:r>
      <w:proofErr w:type="spellEnd"/>
      <w:r>
        <w:rPr>
          <w:rFonts w:ascii="Times New Roman" w:hAnsi="Times New Roman"/>
          <w:lang w:val="sv-SE"/>
        </w:rPr>
        <w:t xml:space="preserve"> och fortsättning på musselprojekt. Påverkas av</w:t>
      </w:r>
      <w:r w:rsidR="00E126E7">
        <w:rPr>
          <w:rFonts w:ascii="Times New Roman" w:hAnsi="Times New Roman"/>
          <w:lang w:val="sv-SE"/>
        </w:rPr>
        <w:t xml:space="preserve"> det havsbaserade </w:t>
      </w:r>
      <w:r>
        <w:rPr>
          <w:rFonts w:ascii="Times New Roman" w:hAnsi="Times New Roman"/>
          <w:lang w:val="sv-SE"/>
        </w:rPr>
        <w:t xml:space="preserve">vindkraftsprojektet Vindkraftpark </w:t>
      </w:r>
      <w:r w:rsidR="00E126E7">
        <w:rPr>
          <w:rFonts w:ascii="Times New Roman" w:hAnsi="Times New Roman"/>
          <w:lang w:val="sv-SE"/>
        </w:rPr>
        <w:t>L</w:t>
      </w:r>
      <w:r>
        <w:rPr>
          <w:rFonts w:ascii="Times New Roman" w:hAnsi="Times New Roman"/>
          <w:lang w:val="sv-SE"/>
        </w:rPr>
        <w:t xml:space="preserve">ånggrund 1, som är </w:t>
      </w:r>
      <w:r w:rsidR="00E126E7">
        <w:rPr>
          <w:rFonts w:ascii="Times New Roman" w:hAnsi="Times New Roman"/>
          <w:lang w:val="sv-SE"/>
        </w:rPr>
        <w:t xml:space="preserve">en stor potential för utökad elkraftförsörjning i regionen. </w:t>
      </w:r>
    </w:p>
    <w:p w14:paraId="0C3B1E40" w14:textId="77777777" w:rsidR="00E126E7" w:rsidRDefault="00862F7C" w:rsidP="005A04DD">
      <w:pPr>
        <w:rPr>
          <w:rFonts w:ascii="Times New Roman" w:hAnsi="Times New Roman"/>
          <w:lang w:val="sv-SE"/>
        </w:rPr>
      </w:pPr>
      <w:r w:rsidRPr="00862F7C">
        <w:rPr>
          <w:rFonts w:ascii="Times New Roman" w:hAnsi="Times New Roman"/>
          <w:i/>
          <w:iCs/>
          <w:lang w:val="sv-SE"/>
        </w:rPr>
        <w:t>Vingåkers kommun</w:t>
      </w:r>
      <w:r w:rsidR="00E126E7">
        <w:rPr>
          <w:rFonts w:ascii="Times New Roman" w:hAnsi="Times New Roman"/>
          <w:i/>
          <w:iCs/>
          <w:lang w:val="sv-SE"/>
        </w:rPr>
        <w:t xml:space="preserve"> – </w:t>
      </w:r>
      <w:r w:rsidR="00E126E7" w:rsidRPr="00E126E7">
        <w:rPr>
          <w:rFonts w:ascii="Times New Roman" w:hAnsi="Times New Roman"/>
          <w:lang w:val="sv-SE"/>
        </w:rPr>
        <w:t>Jobbar med ny avfallsplan tillsammans med Katrineholm och Flen, med fokus på cirkulär ekonomi, nedskräpning och farligt avfall. Planen ska vara långsiktig och sträcka sig 10 år framåt.</w:t>
      </w:r>
      <w:r w:rsidR="00E126E7">
        <w:rPr>
          <w:rFonts w:ascii="Times New Roman" w:hAnsi="Times New Roman"/>
          <w:lang w:val="sv-SE"/>
        </w:rPr>
        <w:t xml:space="preserve"> Kommunen har även en ny översiktsplan på gång och medverkar i </w:t>
      </w:r>
      <w:proofErr w:type="spellStart"/>
      <w:r w:rsidR="00E126E7">
        <w:rPr>
          <w:rFonts w:ascii="Times New Roman" w:hAnsi="Times New Roman"/>
          <w:lang w:val="sv-SE"/>
        </w:rPr>
        <w:t>Glokala</w:t>
      </w:r>
      <w:proofErr w:type="spellEnd"/>
      <w:r w:rsidR="00E126E7">
        <w:rPr>
          <w:rFonts w:ascii="Times New Roman" w:hAnsi="Times New Roman"/>
          <w:lang w:val="sv-SE"/>
        </w:rPr>
        <w:t xml:space="preserve"> Sverige, där man precis har blivit utbildade och ska starta upp arbetet med en hållbarhetsstrategi. En ny klimat- och energistrategi är också på gång. </w:t>
      </w:r>
    </w:p>
    <w:p w14:paraId="538DE0FC" w14:textId="77777777" w:rsidR="00E126E7" w:rsidRDefault="00E126E7" w:rsidP="005A04DD">
      <w:pPr>
        <w:rPr>
          <w:rFonts w:ascii="Times New Roman" w:hAnsi="Times New Roman"/>
          <w:lang w:val="sv-SE"/>
        </w:rPr>
      </w:pPr>
      <w:r w:rsidRPr="00E126E7">
        <w:rPr>
          <w:rFonts w:ascii="Times New Roman" w:hAnsi="Times New Roman"/>
          <w:i/>
          <w:iCs/>
          <w:lang w:val="sv-SE"/>
        </w:rPr>
        <w:t>Gnesta kommun</w:t>
      </w:r>
      <w:r>
        <w:rPr>
          <w:rFonts w:ascii="Times New Roman" w:hAnsi="Times New Roman"/>
          <w:lang w:val="sv-SE"/>
        </w:rPr>
        <w:t xml:space="preserve"> – Jobbar mycket med vattenfrågor, som ny dricksvattentäkt och utreder reningsverksbehovet. Många ärenden inom detaljplanering och stadsplanering med 600 nya bostäder på samråd. Miljö- och hållbarhetsplanen behöver revideras. </w:t>
      </w:r>
    </w:p>
    <w:p w14:paraId="3A31A19D" w14:textId="77777777" w:rsidR="00E126E7" w:rsidRDefault="00E126E7" w:rsidP="005A04DD">
      <w:pPr>
        <w:rPr>
          <w:rFonts w:ascii="Times New Roman" w:hAnsi="Times New Roman"/>
          <w:lang w:val="sv-SE"/>
        </w:rPr>
      </w:pPr>
      <w:r w:rsidRPr="00684317">
        <w:rPr>
          <w:rFonts w:ascii="Times New Roman" w:hAnsi="Times New Roman"/>
          <w:i/>
          <w:iCs/>
          <w:lang w:val="sv-SE"/>
        </w:rPr>
        <w:t>Flens kommun</w:t>
      </w:r>
      <w:r>
        <w:rPr>
          <w:rFonts w:ascii="Times New Roman" w:hAnsi="Times New Roman"/>
          <w:lang w:val="sv-SE"/>
        </w:rPr>
        <w:t xml:space="preserve"> – Har en biogasmack på gång som invigs i november. Jobbar med ett internt klimatväxlingssystem som nu ska följas upp. Planer finns på att anlägga en våtmark, där LONA-bidrag har beviljats. Nu tittar man på att byta plats. Kommunen jobbar även med hållbarhetsprogram och att få in prioriteringar i verksamheten. </w:t>
      </w:r>
    </w:p>
    <w:p w14:paraId="3F8FEB2F" w14:textId="7439BBD4" w:rsidR="00514BE8" w:rsidRDefault="00E126E7" w:rsidP="005A04DD">
      <w:pPr>
        <w:rPr>
          <w:rFonts w:ascii="Times New Roman" w:hAnsi="Times New Roman"/>
          <w:lang w:val="sv-SE"/>
        </w:rPr>
      </w:pPr>
      <w:r w:rsidRPr="00684317">
        <w:rPr>
          <w:rFonts w:ascii="Times New Roman" w:hAnsi="Times New Roman"/>
          <w:i/>
          <w:iCs/>
          <w:lang w:val="sv-SE"/>
        </w:rPr>
        <w:t>Mälardalens högskola</w:t>
      </w:r>
      <w:r>
        <w:rPr>
          <w:rFonts w:ascii="Times New Roman" w:hAnsi="Times New Roman"/>
          <w:lang w:val="sv-SE"/>
        </w:rPr>
        <w:t xml:space="preserve"> – Har </w:t>
      </w:r>
      <w:r w:rsidR="00684317">
        <w:rPr>
          <w:rFonts w:ascii="Times New Roman" w:hAnsi="Times New Roman"/>
          <w:lang w:val="sv-SE"/>
        </w:rPr>
        <w:t>an</w:t>
      </w:r>
      <w:r>
        <w:rPr>
          <w:rFonts w:ascii="Times New Roman" w:hAnsi="Times New Roman"/>
          <w:lang w:val="sv-SE"/>
        </w:rPr>
        <w:t xml:space="preserve">tagit ny vision om en progressiv högskola och siktar på att bli universitet 2022, vilket skulle leda till en fördubbling av forskningsmedel och ökade möjligheter att stärka upp hållbarhetsarbetet i regionen. </w:t>
      </w:r>
    </w:p>
    <w:p w14:paraId="69B1ECD6" w14:textId="77777777" w:rsidR="00CE3577" w:rsidRDefault="00514BE8" w:rsidP="005A04DD">
      <w:pPr>
        <w:rPr>
          <w:rFonts w:ascii="Times New Roman" w:hAnsi="Times New Roman"/>
          <w:lang w:val="sv-SE"/>
        </w:rPr>
      </w:pPr>
      <w:proofErr w:type="spellStart"/>
      <w:r w:rsidRPr="00684317">
        <w:rPr>
          <w:rFonts w:ascii="Times New Roman" w:hAnsi="Times New Roman"/>
          <w:i/>
          <w:iCs/>
          <w:lang w:val="sv-SE"/>
        </w:rPr>
        <w:t>Agro</w:t>
      </w:r>
      <w:proofErr w:type="spellEnd"/>
      <w:r w:rsidRPr="00684317">
        <w:rPr>
          <w:rFonts w:ascii="Times New Roman" w:hAnsi="Times New Roman"/>
          <w:i/>
          <w:iCs/>
          <w:lang w:val="sv-SE"/>
        </w:rPr>
        <w:t xml:space="preserve"> Sörmland</w:t>
      </w:r>
      <w:r w:rsidRPr="00514BE8">
        <w:rPr>
          <w:rFonts w:ascii="Times New Roman" w:hAnsi="Times New Roman"/>
          <w:lang w:val="sv-SE"/>
        </w:rPr>
        <w:t xml:space="preserve"> – Driver projektet Electric farm som syftar til</w:t>
      </w:r>
      <w:r>
        <w:rPr>
          <w:rFonts w:ascii="Times New Roman" w:hAnsi="Times New Roman"/>
          <w:lang w:val="sv-SE"/>
        </w:rPr>
        <w:t>l att öka elektrifieringen av lantbruket samt ett annat projekt som handlar om att använda data som en strategisk resurs för att koordinera och optimera lantbruket. Jobbar även med den nya jordbru</w:t>
      </w:r>
      <w:r w:rsidR="00CE3577">
        <w:rPr>
          <w:rFonts w:ascii="Times New Roman" w:hAnsi="Times New Roman"/>
          <w:lang w:val="sv-SE"/>
        </w:rPr>
        <w:t xml:space="preserve">kspolitiken på EU-nivå genom att synliggöra vad som är på gång. Tipsas om </w:t>
      </w:r>
      <w:proofErr w:type="spellStart"/>
      <w:r w:rsidR="00CE3577">
        <w:rPr>
          <w:rFonts w:ascii="Times New Roman" w:hAnsi="Times New Roman"/>
          <w:lang w:val="sv-SE"/>
        </w:rPr>
        <w:t>webbinarium</w:t>
      </w:r>
      <w:proofErr w:type="spellEnd"/>
      <w:r w:rsidR="00CE3577">
        <w:rPr>
          <w:rFonts w:ascii="Times New Roman" w:hAnsi="Times New Roman"/>
          <w:lang w:val="sv-SE"/>
        </w:rPr>
        <w:t xml:space="preserve"> den 27 maj som handlar om biogas, främst riktat mot lantbruk. Medverkar i projektet </w:t>
      </w:r>
      <w:proofErr w:type="spellStart"/>
      <w:r w:rsidR="00CE3577">
        <w:rPr>
          <w:rFonts w:ascii="Times New Roman" w:hAnsi="Times New Roman"/>
          <w:lang w:val="sv-SE"/>
        </w:rPr>
        <w:t>Viable</w:t>
      </w:r>
      <w:proofErr w:type="spellEnd"/>
      <w:r w:rsidR="00CE3577">
        <w:rPr>
          <w:rFonts w:ascii="Times New Roman" w:hAnsi="Times New Roman"/>
          <w:lang w:val="sv-SE"/>
        </w:rPr>
        <w:t xml:space="preserve"> </w:t>
      </w:r>
      <w:proofErr w:type="spellStart"/>
      <w:r w:rsidR="00CE3577">
        <w:rPr>
          <w:rFonts w:ascii="Times New Roman" w:hAnsi="Times New Roman"/>
          <w:lang w:val="sv-SE"/>
        </w:rPr>
        <w:t>Cities</w:t>
      </w:r>
      <w:proofErr w:type="spellEnd"/>
      <w:r w:rsidR="00CE3577">
        <w:rPr>
          <w:rFonts w:ascii="Times New Roman" w:hAnsi="Times New Roman"/>
          <w:lang w:val="sv-SE"/>
        </w:rPr>
        <w:t xml:space="preserve">, klimatneutralt Eskilstuna 2030. </w:t>
      </w:r>
    </w:p>
    <w:p w14:paraId="29088937" w14:textId="2D37F36B" w:rsidR="00CE3577" w:rsidRDefault="00CE3577" w:rsidP="005A04DD">
      <w:pPr>
        <w:rPr>
          <w:rFonts w:ascii="Times New Roman" w:hAnsi="Times New Roman"/>
          <w:lang w:val="sv-SE"/>
        </w:rPr>
      </w:pPr>
      <w:r w:rsidRPr="00684317">
        <w:rPr>
          <w:rFonts w:ascii="Times New Roman" w:hAnsi="Times New Roman"/>
          <w:i/>
          <w:iCs/>
          <w:lang w:val="sv-SE"/>
        </w:rPr>
        <w:lastRenderedPageBreak/>
        <w:t>LRF</w:t>
      </w:r>
      <w:r>
        <w:rPr>
          <w:rFonts w:ascii="Times New Roman" w:hAnsi="Times New Roman"/>
          <w:lang w:val="sv-SE"/>
        </w:rPr>
        <w:t xml:space="preserve">– Jobbar just nu mycket med vattenfrågor och vattenförvaltning, där man stöttar organisationer och lantbrukare. Skickar med en uppmaning till alla kommuner att involvera Livsmedelsstrategin i Översiktsplanering, skydd av åkermark är viktigt för framtida livsmedelsförsörjning. </w:t>
      </w:r>
    </w:p>
    <w:p w14:paraId="65DF259B" w14:textId="473E8CA9" w:rsidR="00862F7C" w:rsidRDefault="00CE3577" w:rsidP="005A04DD">
      <w:pPr>
        <w:rPr>
          <w:rFonts w:ascii="Times New Roman" w:hAnsi="Times New Roman"/>
          <w:lang w:val="sv-SE"/>
        </w:rPr>
      </w:pPr>
      <w:r w:rsidRPr="00684317">
        <w:rPr>
          <w:rFonts w:ascii="Times New Roman" w:hAnsi="Times New Roman"/>
          <w:i/>
          <w:iCs/>
          <w:lang w:val="sv-SE"/>
        </w:rPr>
        <w:t>Katrineholms kommun</w:t>
      </w:r>
      <w:r>
        <w:rPr>
          <w:rFonts w:ascii="Times New Roman" w:hAnsi="Times New Roman"/>
          <w:lang w:val="sv-SE"/>
        </w:rPr>
        <w:t xml:space="preserve"> – Jobbar med tre olika våtmarksprojekt med stöd av LONA-bidrag. Muddringsprojektet pågår, liksom utredning av PFAS-fynd. </w:t>
      </w:r>
    </w:p>
    <w:p w14:paraId="45A70497" w14:textId="3AA29394" w:rsidR="00CE3577" w:rsidRDefault="00CE3577" w:rsidP="005A04DD">
      <w:pPr>
        <w:rPr>
          <w:rFonts w:ascii="Times New Roman" w:hAnsi="Times New Roman"/>
          <w:lang w:val="sv-SE"/>
        </w:rPr>
      </w:pPr>
      <w:r w:rsidRPr="00684317">
        <w:rPr>
          <w:rFonts w:ascii="Times New Roman" w:hAnsi="Times New Roman"/>
          <w:i/>
          <w:iCs/>
          <w:lang w:val="sv-SE"/>
        </w:rPr>
        <w:t>Strängnäs kommun</w:t>
      </w:r>
      <w:r>
        <w:rPr>
          <w:rFonts w:ascii="Times New Roman" w:hAnsi="Times New Roman"/>
          <w:lang w:val="sv-SE"/>
        </w:rPr>
        <w:t xml:space="preserve"> – Har fått sin energi- och klimatplan klar. </w:t>
      </w:r>
    </w:p>
    <w:p w14:paraId="0A0478A6" w14:textId="3332DF12" w:rsidR="00CE3577" w:rsidRDefault="00CE3577" w:rsidP="005A04DD">
      <w:pPr>
        <w:rPr>
          <w:rFonts w:ascii="Times New Roman" w:hAnsi="Times New Roman"/>
          <w:lang w:val="sv-SE"/>
        </w:rPr>
      </w:pPr>
      <w:proofErr w:type="spellStart"/>
      <w:r w:rsidRPr="00684317">
        <w:rPr>
          <w:rFonts w:ascii="Times New Roman" w:hAnsi="Times New Roman"/>
          <w:i/>
          <w:iCs/>
          <w:lang w:val="sv-SE"/>
        </w:rPr>
        <w:t>BioDriv</w:t>
      </w:r>
      <w:proofErr w:type="spellEnd"/>
      <w:r w:rsidRPr="00684317">
        <w:rPr>
          <w:rFonts w:ascii="Times New Roman" w:hAnsi="Times New Roman"/>
          <w:i/>
          <w:iCs/>
          <w:lang w:val="sv-SE"/>
        </w:rPr>
        <w:t xml:space="preserve"> Öst</w:t>
      </w:r>
      <w:r>
        <w:rPr>
          <w:rFonts w:ascii="Times New Roman" w:hAnsi="Times New Roman"/>
          <w:lang w:val="sv-SE"/>
        </w:rPr>
        <w:t xml:space="preserve"> – Jobbar bland annat med offentlig upphandling av fordon och transporter. Ett nytt EU-direktiv är på gång, som innebär att alla offentliga aktörer kommer att behöva upphandla fordon som uppfyller vissa kriterier. Direktivet är just nu på remiss, kontakta </w:t>
      </w:r>
      <w:proofErr w:type="spellStart"/>
      <w:r>
        <w:rPr>
          <w:rFonts w:ascii="Times New Roman" w:hAnsi="Times New Roman"/>
          <w:lang w:val="sv-SE"/>
        </w:rPr>
        <w:t>BioDriv</w:t>
      </w:r>
      <w:proofErr w:type="spellEnd"/>
      <w:r>
        <w:rPr>
          <w:rFonts w:ascii="Times New Roman" w:hAnsi="Times New Roman"/>
          <w:lang w:val="sv-SE"/>
        </w:rPr>
        <w:t xml:space="preserve"> Öst vid behov av diskussion eller medverkan i att besvara remissen. </w:t>
      </w:r>
    </w:p>
    <w:p w14:paraId="41A47AEC" w14:textId="3A591748" w:rsidR="00CE3577" w:rsidRPr="00514BE8" w:rsidRDefault="00CE3577" w:rsidP="005A04DD">
      <w:pPr>
        <w:rPr>
          <w:rFonts w:ascii="Times New Roman" w:hAnsi="Times New Roman"/>
          <w:lang w:val="sv-SE"/>
        </w:rPr>
      </w:pPr>
      <w:r w:rsidRPr="00684317">
        <w:rPr>
          <w:rFonts w:ascii="Times New Roman" w:hAnsi="Times New Roman"/>
          <w:i/>
          <w:iCs/>
          <w:lang w:val="sv-SE"/>
        </w:rPr>
        <w:t>Länsstyrelsen</w:t>
      </w:r>
      <w:r>
        <w:rPr>
          <w:rFonts w:ascii="Times New Roman" w:hAnsi="Times New Roman"/>
          <w:lang w:val="sv-SE"/>
        </w:rPr>
        <w:t xml:space="preserve"> – Landsbygdsavdelningen informerar om </w:t>
      </w:r>
      <w:r w:rsidR="006C31A2">
        <w:rPr>
          <w:rFonts w:ascii="Times New Roman" w:hAnsi="Times New Roman"/>
          <w:lang w:val="sv-SE"/>
        </w:rPr>
        <w:t xml:space="preserve">medel till lantbruk, där en stor del är öronmärkta för insatser som rör miljö och klimat. Landsbygdsprogrammet förstärks med utökade medel. Henrietta vill även tipsa om natur- och kulturmiljöstöd som finns att söka i samarbete med en kommun. Det finns en pott om ca 4 miljoner. Natur och miljö informerar om att samrådstiden har gått ut för kommande vattenprogram, som ska gälla i 6 år. Där ingår bland annat delförvaltningsplaner för torka och vattenbrist. </w:t>
      </w:r>
      <w:r w:rsidR="003174C7">
        <w:rPr>
          <w:rFonts w:ascii="Times New Roman" w:hAnsi="Times New Roman"/>
          <w:lang w:val="sv-SE"/>
        </w:rPr>
        <w:t>16 a</w:t>
      </w:r>
      <w:r w:rsidR="006C31A2">
        <w:rPr>
          <w:rFonts w:ascii="Times New Roman" w:hAnsi="Times New Roman"/>
          <w:lang w:val="sv-SE"/>
        </w:rPr>
        <w:t>nsökningar</w:t>
      </w:r>
      <w:r w:rsidR="003174C7">
        <w:rPr>
          <w:rFonts w:ascii="Times New Roman" w:hAnsi="Times New Roman"/>
          <w:lang w:val="sv-SE"/>
        </w:rPr>
        <w:t xml:space="preserve"> kom in till </w:t>
      </w:r>
      <w:r w:rsidR="006C31A2">
        <w:rPr>
          <w:rFonts w:ascii="Times New Roman" w:hAnsi="Times New Roman"/>
          <w:lang w:val="sv-SE"/>
        </w:rPr>
        <w:t xml:space="preserve">Klimatklivet </w:t>
      </w:r>
      <w:r w:rsidR="003174C7">
        <w:rPr>
          <w:rFonts w:ascii="Times New Roman" w:hAnsi="Times New Roman"/>
          <w:lang w:val="sv-SE"/>
        </w:rPr>
        <w:t xml:space="preserve">den senaste omgången, och handläggs nu av Naturvårdsverket. </w:t>
      </w:r>
      <w:r w:rsidR="006C31A2">
        <w:rPr>
          <w:rFonts w:ascii="Times New Roman" w:hAnsi="Times New Roman"/>
          <w:lang w:val="sv-SE"/>
        </w:rPr>
        <w:t xml:space="preserve"> </w:t>
      </w:r>
    </w:p>
    <w:p w14:paraId="073DB947" w14:textId="337214F9" w:rsidR="00AC3D98" w:rsidRPr="00B62AD1" w:rsidRDefault="0055026B" w:rsidP="0038478C">
      <w:pPr>
        <w:rPr>
          <w:rFonts w:ascii="Times New Roman" w:hAnsi="Times New Roman"/>
          <w:sz w:val="22"/>
          <w:szCs w:val="22"/>
          <w:lang w:val="sv-SE"/>
        </w:rPr>
      </w:pPr>
      <w:proofErr w:type="spellStart"/>
      <w:r w:rsidRPr="00E652C0">
        <w:rPr>
          <w:rStyle w:val="Rubrik3Char"/>
        </w:rPr>
        <w:t>Sammanfattning</w:t>
      </w:r>
      <w:proofErr w:type="spellEnd"/>
      <w:r w:rsidRPr="00E652C0">
        <w:rPr>
          <w:rStyle w:val="Rubrik3Char"/>
        </w:rPr>
        <w:t xml:space="preserve"> av </w:t>
      </w:r>
      <w:proofErr w:type="spellStart"/>
      <w:r w:rsidRPr="00E652C0">
        <w:rPr>
          <w:rStyle w:val="Rubrik3Char"/>
        </w:rPr>
        <w:t>beslut</w:t>
      </w:r>
      <w:proofErr w:type="spellEnd"/>
      <w:r w:rsidRPr="00E652C0">
        <w:rPr>
          <w:rStyle w:val="Rubrik3Char"/>
        </w:rPr>
        <w:t xml:space="preserve"> </w:t>
      </w:r>
      <w:proofErr w:type="spellStart"/>
      <w:r w:rsidRPr="00E652C0">
        <w:rPr>
          <w:rStyle w:val="Rubrik3Char"/>
        </w:rPr>
        <w:t>och</w:t>
      </w:r>
      <w:proofErr w:type="spellEnd"/>
      <w:r w:rsidRPr="00E652C0">
        <w:rPr>
          <w:rStyle w:val="Rubrik3Char"/>
        </w:rPr>
        <w:t xml:space="preserve"> </w:t>
      </w:r>
      <w:proofErr w:type="spellStart"/>
      <w:r w:rsidRPr="00E652C0">
        <w:rPr>
          <w:rStyle w:val="Rubrik3Char"/>
        </w:rPr>
        <w:t>avslutning</w:t>
      </w:r>
      <w:proofErr w:type="spellEnd"/>
      <w:r w:rsidRPr="00E652C0">
        <w:rPr>
          <w:rStyle w:val="Rubrik3Char"/>
        </w:rPr>
        <w:t xml:space="preserve"> av </w:t>
      </w:r>
      <w:proofErr w:type="spellStart"/>
      <w:r w:rsidRPr="00E652C0">
        <w:rPr>
          <w:rStyle w:val="Rubrik3Char"/>
        </w:rPr>
        <w:t>mötet</w:t>
      </w:r>
      <w:proofErr w:type="spellEnd"/>
      <w:r w:rsidRPr="00E652C0">
        <w:rPr>
          <w:rStyle w:val="Rubrik3Char"/>
        </w:rPr>
        <w:br/>
      </w:r>
      <w:r w:rsidR="00684317">
        <w:rPr>
          <w:rFonts w:ascii="Times New Roman" w:hAnsi="Times New Roman"/>
          <w:lang w:val="sv-SE"/>
        </w:rPr>
        <w:t xml:space="preserve">T.f. Länsråd </w:t>
      </w:r>
      <w:r w:rsidRPr="00F554E9">
        <w:rPr>
          <w:rFonts w:ascii="Times New Roman" w:hAnsi="Times New Roman"/>
          <w:lang w:val="sv-SE"/>
        </w:rPr>
        <w:t xml:space="preserve">Eva </w:t>
      </w:r>
      <w:r w:rsidR="000F2A96">
        <w:rPr>
          <w:rFonts w:ascii="Times New Roman" w:hAnsi="Times New Roman"/>
          <w:lang w:val="sv-SE"/>
        </w:rPr>
        <w:t>sammanfattade mötet</w:t>
      </w:r>
      <w:r w:rsidR="006C31A2">
        <w:rPr>
          <w:rFonts w:ascii="Times New Roman" w:hAnsi="Times New Roman"/>
          <w:lang w:val="sv-SE"/>
        </w:rPr>
        <w:t xml:space="preserve"> och tackade för idag. Inga beslut togs, men mycket information och inspiration delades under mötet</w:t>
      </w:r>
      <w:r w:rsidR="000F2A96">
        <w:rPr>
          <w:rFonts w:ascii="Times New Roman" w:hAnsi="Times New Roman"/>
          <w:lang w:val="sv-SE"/>
        </w:rPr>
        <w:t xml:space="preserve">. </w:t>
      </w:r>
    </w:p>
    <w:sectPr w:rsidR="00AC3D98" w:rsidRPr="00B62AD1" w:rsidSect="0038478C">
      <w:head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32F21" w14:textId="77777777" w:rsidR="00CE3577" w:rsidRDefault="00CE3577" w:rsidP="00E035E8">
      <w:pPr>
        <w:spacing w:after="0" w:line="240" w:lineRule="auto"/>
      </w:pPr>
      <w:r>
        <w:separator/>
      </w:r>
    </w:p>
  </w:endnote>
  <w:endnote w:type="continuationSeparator" w:id="0">
    <w:p w14:paraId="71E0CBE5" w14:textId="77777777" w:rsidR="00CE3577" w:rsidRDefault="00CE3577" w:rsidP="00E0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9C76" w14:textId="77777777" w:rsidR="00CE3577" w:rsidRDefault="00CE3577" w:rsidP="00E035E8">
      <w:pPr>
        <w:spacing w:after="0" w:line="240" w:lineRule="auto"/>
      </w:pPr>
      <w:r>
        <w:separator/>
      </w:r>
    </w:p>
  </w:footnote>
  <w:footnote w:type="continuationSeparator" w:id="0">
    <w:p w14:paraId="7B8CC4F2" w14:textId="77777777" w:rsidR="00CE3577" w:rsidRDefault="00CE3577" w:rsidP="00E0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79" w:type="dxa"/>
      <w:tblLayout w:type="fixed"/>
      <w:tblCellMar>
        <w:left w:w="70" w:type="dxa"/>
        <w:right w:w="70" w:type="dxa"/>
      </w:tblCellMar>
      <w:tblLook w:val="0000" w:firstRow="0" w:lastRow="0" w:firstColumn="0" w:lastColumn="0" w:noHBand="0" w:noVBand="0"/>
    </w:tblPr>
    <w:tblGrid>
      <w:gridCol w:w="4394"/>
      <w:gridCol w:w="2835"/>
      <w:gridCol w:w="1276"/>
      <w:gridCol w:w="1063"/>
    </w:tblGrid>
    <w:tr w:rsidR="00CE3577" w14:paraId="20CD728A" w14:textId="77777777" w:rsidTr="00066157">
      <w:tc>
        <w:tcPr>
          <w:tcW w:w="4394" w:type="dxa"/>
        </w:tcPr>
        <w:p w14:paraId="4111C260" w14:textId="77777777" w:rsidR="00CE3577" w:rsidRDefault="00CE3577" w:rsidP="00E035E8">
          <w:pPr>
            <w:pStyle w:val="Huvud"/>
            <w:tabs>
              <w:tab w:val="clear" w:pos="5273"/>
              <w:tab w:val="clear" w:pos="7881"/>
              <w:tab w:val="clear" w:pos="9185"/>
            </w:tabs>
          </w:pPr>
        </w:p>
      </w:tc>
      <w:tc>
        <w:tcPr>
          <w:tcW w:w="4111" w:type="dxa"/>
          <w:gridSpan w:val="2"/>
        </w:tcPr>
        <w:p w14:paraId="615AAC72" w14:textId="58A1068D" w:rsidR="00CE3577" w:rsidRDefault="00CE3577" w:rsidP="00E035E8">
          <w:pPr>
            <w:pStyle w:val="Huvud"/>
            <w:tabs>
              <w:tab w:val="clear" w:pos="5273"/>
              <w:tab w:val="clear" w:pos="7881"/>
              <w:tab w:val="clear" w:pos="9185"/>
            </w:tabs>
          </w:pPr>
          <w:bookmarkStart w:id="1" w:name="doktyp"/>
          <w:bookmarkEnd w:id="1"/>
          <w:r>
            <w:t xml:space="preserve">Minnesanteckningar </w:t>
          </w:r>
        </w:p>
      </w:tc>
      <w:tc>
        <w:tcPr>
          <w:tcW w:w="1063" w:type="dxa"/>
        </w:tcPr>
        <w:p w14:paraId="6E968DDE" w14:textId="45DA601E" w:rsidR="00CE3577" w:rsidRDefault="00CE3577" w:rsidP="00E035E8">
          <w:pPr>
            <w:pStyle w:val="Huvud"/>
            <w:tabs>
              <w:tab w:val="clear" w:pos="5273"/>
              <w:tab w:val="clear" w:pos="7881"/>
              <w:tab w:val="clear" w:pos="9185"/>
            </w:tabs>
          </w:pPr>
          <w:r>
            <w:fldChar w:fldCharType="begin"/>
          </w:r>
          <w:r>
            <w:instrText>IF</w:instrText>
          </w:r>
          <w:r>
            <w:fldChar w:fldCharType="begin"/>
          </w:r>
          <w:r>
            <w:instrText>NUMPAGES</w:instrText>
          </w:r>
          <w:r>
            <w:fldChar w:fldCharType="separate"/>
          </w:r>
          <w:r w:rsidR="00E652C0">
            <w:instrText>7</w:instrText>
          </w:r>
          <w:r>
            <w:fldChar w:fldCharType="end"/>
          </w:r>
          <w:r>
            <w:instrText xml:space="preserve"> &gt; 1 ” </w:instrText>
          </w:r>
          <w:r>
            <w:fldChar w:fldCharType="begin"/>
          </w:r>
          <w:r>
            <w:instrText>PAGE</w:instrText>
          </w:r>
          <w:r>
            <w:fldChar w:fldCharType="separate"/>
          </w:r>
          <w:r w:rsidR="00E652C0">
            <w:instrText>7</w:instrText>
          </w:r>
          <w:r>
            <w:fldChar w:fldCharType="end"/>
          </w:r>
          <w:r>
            <w:instrText>(</w:instrText>
          </w:r>
          <w:r>
            <w:fldChar w:fldCharType="begin"/>
          </w:r>
          <w:r>
            <w:instrText>NUMPAGES</w:instrText>
          </w:r>
          <w:r>
            <w:fldChar w:fldCharType="separate"/>
          </w:r>
          <w:r w:rsidR="00E652C0">
            <w:instrText>7</w:instrText>
          </w:r>
          <w:r>
            <w:fldChar w:fldCharType="end"/>
          </w:r>
          <w:r>
            <w:instrText>)”</w:instrText>
          </w:r>
          <w:r>
            <w:fldChar w:fldCharType="separate"/>
          </w:r>
          <w:r w:rsidR="00E652C0">
            <w:t xml:space="preserve"> 7(7)</w:t>
          </w:r>
          <w:r>
            <w:fldChar w:fldCharType="end"/>
          </w:r>
        </w:p>
      </w:tc>
    </w:tr>
    <w:tr w:rsidR="00CE3577" w14:paraId="53E018F4" w14:textId="77777777" w:rsidTr="00066157">
      <w:tc>
        <w:tcPr>
          <w:tcW w:w="4394" w:type="dxa"/>
        </w:tcPr>
        <w:p w14:paraId="04AFD966" w14:textId="77777777" w:rsidR="00CE3577" w:rsidRDefault="00CE3577" w:rsidP="00E035E8">
          <w:pPr>
            <w:pStyle w:val="Huvud"/>
            <w:tabs>
              <w:tab w:val="clear" w:pos="5273"/>
              <w:tab w:val="clear" w:pos="7881"/>
              <w:tab w:val="clear" w:pos="9185"/>
            </w:tabs>
          </w:pPr>
        </w:p>
      </w:tc>
      <w:tc>
        <w:tcPr>
          <w:tcW w:w="2835" w:type="dxa"/>
        </w:tcPr>
        <w:p w14:paraId="6933D98C" w14:textId="77777777" w:rsidR="00CE3577" w:rsidRDefault="00CE3577" w:rsidP="00E035E8">
          <w:pPr>
            <w:pStyle w:val="Huvud"/>
            <w:tabs>
              <w:tab w:val="clear" w:pos="5273"/>
              <w:tab w:val="clear" w:pos="7881"/>
              <w:tab w:val="clear" w:pos="9185"/>
            </w:tabs>
            <w:rPr>
              <w:rFonts w:ascii="Arial" w:hAnsi="Arial"/>
              <w:sz w:val="14"/>
            </w:rPr>
          </w:pPr>
          <w:bookmarkStart w:id="2" w:name="datumnamn"/>
          <w:bookmarkEnd w:id="2"/>
          <w:r>
            <w:rPr>
              <w:rFonts w:ascii="Arial" w:hAnsi="Arial"/>
              <w:sz w:val="14"/>
            </w:rPr>
            <w:t>Datum</w:t>
          </w:r>
        </w:p>
      </w:tc>
      <w:tc>
        <w:tcPr>
          <w:tcW w:w="1276" w:type="dxa"/>
        </w:tcPr>
        <w:p w14:paraId="052DB23E" w14:textId="77777777" w:rsidR="00CE3577" w:rsidRDefault="00CE3577" w:rsidP="00E035E8">
          <w:pPr>
            <w:pStyle w:val="Huvud"/>
            <w:tabs>
              <w:tab w:val="clear" w:pos="5273"/>
              <w:tab w:val="clear" w:pos="7881"/>
              <w:tab w:val="clear" w:pos="9185"/>
            </w:tabs>
            <w:rPr>
              <w:rFonts w:ascii="Arial" w:hAnsi="Arial"/>
              <w:sz w:val="14"/>
            </w:rPr>
          </w:pPr>
          <w:bookmarkStart w:id="3" w:name="dnrtext"/>
          <w:bookmarkEnd w:id="3"/>
        </w:p>
      </w:tc>
      <w:tc>
        <w:tcPr>
          <w:tcW w:w="1063" w:type="dxa"/>
        </w:tcPr>
        <w:p w14:paraId="451BBAF5" w14:textId="77777777" w:rsidR="00CE3577" w:rsidRDefault="00CE3577" w:rsidP="00E035E8">
          <w:pPr>
            <w:pStyle w:val="Huvud"/>
            <w:tabs>
              <w:tab w:val="clear" w:pos="5273"/>
              <w:tab w:val="clear" w:pos="7881"/>
              <w:tab w:val="clear" w:pos="9185"/>
            </w:tabs>
          </w:pPr>
        </w:p>
      </w:tc>
    </w:tr>
    <w:tr w:rsidR="00CE3577" w14:paraId="64669C55" w14:textId="77777777" w:rsidTr="00066157">
      <w:tc>
        <w:tcPr>
          <w:tcW w:w="4394" w:type="dxa"/>
        </w:tcPr>
        <w:p w14:paraId="572A1B36" w14:textId="77777777" w:rsidR="00CE3577" w:rsidRDefault="00CE3577" w:rsidP="00E035E8">
          <w:pPr>
            <w:pStyle w:val="Huvud"/>
            <w:tabs>
              <w:tab w:val="clear" w:pos="5273"/>
              <w:tab w:val="clear" w:pos="7881"/>
              <w:tab w:val="clear" w:pos="9185"/>
            </w:tabs>
          </w:pPr>
          <w:bookmarkStart w:id="4" w:name="handläggare"/>
          <w:bookmarkEnd w:id="4"/>
        </w:p>
      </w:tc>
      <w:tc>
        <w:tcPr>
          <w:tcW w:w="2835" w:type="dxa"/>
        </w:tcPr>
        <w:p w14:paraId="0562C6E7" w14:textId="729A2D05" w:rsidR="00CE3577" w:rsidRDefault="00CE3577" w:rsidP="00E035E8">
          <w:pPr>
            <w:pStyle w:val="Huvud"/>
            <w:tabs>
              <w:tab w:val="clear" w:pos="5273"/>
              <w:tab w:val="clear" w:pos="7881"/>
              <w:tab w:val="clear" w:pos="9185"/>
            </w:tabs>
          </w:pPr>
          <w:r>
            <w:t>2021-05-2</w:t>
          </w:r>
          <w:r w:rsidR="00684317">
            <w:t>6</w:t>
          </w:r>
        </w:p>
      </w:tc>
      <w:tc>
        <w:tcPr>
          <w:tcW w:w="2339" w:type="dxa"/>
          <w:gridSpan w:val="2"/>
        </w:tcPr>
        <w:p w14:paraId="39754F0E" w14:textId="77777777" w:rsidR="00CE3577" w:rsidRDefault="00CE3577" w:rsidP="00E035E8">
          <w:pPr>
            <w:pStyle w:val="Huvud"/>
            <w:tabs>
              <w:tab w:val="clear" w:pos="5273"/>
              <w:tab w:val="clear" w:pos="7881"/>
              <w:tab w:val="clear" w:pos="9185"/>
            </w:tabs>
          </w:pPr>
          <w:bookmarkStart w:id="5" w:name="dnr1"/>
          <w:bookmarkEnd w:id="5"/>
        </w:p>
      </w:tc>
    </w:tr>
  </w:tbl>
  <w:p w14:paraId="4F885753" w14:textId="77777777" w:rsidR="00CE3577" w:rsidRDefault="00CE3577" w:rsidP="00E035E8">
    <w:pPr>
      <w:pStyle w:val="Huvud"/>
      <w:tabs>
        <w:tab w:val="clear" w:pos="5273"/>
        <w:tab w:val="clear" w:pos="7881"/>
        <w:tab w:val="clear" w:pos="9185"/>
        <w:tab w:val="left" w:pos="5103"/>
        <w:tab w:val="left" w:pos="7825"/>
        <w:tab w:val="left" w:pos="8987"/>
      </w:tabs>
      <w:ind w:left="851"/>
    </w:pPr>
    <w:bookmarkStart w:id="6" w:name="telnr"/>
    <w:bookmarkEnd w:id="6"/>
  </w:p>
  <w:p w14:paraId="63BDAED3" w14:textId="6F84FD36" w:rsidR="00CE3577" w:rsidRDefault="00CE3577" w:rsidP="00746728">
    <w:pPr>
      <w:pStyle w:val="Sidhuvud"/>
      <w:tabs>
        <w:tab w:val="clear" w:pos="4536"/>
        <w:tab w:val="clear" w:pos="9072"/>
        <w:tab w:val="left" w:pos="36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5444BA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A90C4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BAE7C7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D56902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114A20"/>
    <w:multiLevelType w:val="multilevel"/>
    <w:tmpl w:val="AF5AA100"/>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C414C7"/>
    <w:multiLevelType w:val="hybridMultilevel"/>
    <w:tmpl w:val="A4E6B61A"/>
    <w:lvl w:ilvl="0" w:tplc="9DE49B70">
      <w:start w:val="1"/>
      <w:numFmt w:val="bullet"/>
      <w:lvlText w:val="•"/>
      <w:lvlJc w:val="left"/>
      <w:pPr>
        <w:tabs>
          <w:tab w:val="num" w:pos="720"/>
        </w:tabs>
        <w:ind w:left="720" w:hanging="360"/>
      </w:pPr>
      <w:rPr>
        <w:rFonts w:ascii="Arial" w:hAnsi="Arial" w:hint="default"/>
      </w:rPr>
    </w:lvl>
    <w:lvl w:ilvl="1" w:tplc="82BE25AC" w:tentative="1">
      <w:start w:val="1"/>
      <w:numFmt w:val="bullet"/>
      <w:lvlText w:val="•"/>
      <w:lvlJc w:val="left"/>
      <w:pPr>
        <w:tabs>
          <w:tab w:val="num" w:pos="1440"/>
        </w:tabs>
        <w:ind w:left="1440" w:hanging="360"/>
      </w:pPr>
      <w:rPr>
        <w:rFonts w:ascii="Arial" w:hAnsi="Arial" w:hint="default"/>
      </w:rPr>
    </w:lvl>
    <w:lvl w:ilvl="2" w:tplc="C0668EA6" w:tentative="1">
      <w:start w:val="1"/>
      <w:numFmt w:val="bullet"/>
      <w:lvlText w:val="•"/>
      <w:lvlJc w:val="left"/>
      <w:pPr>
        <w:tabs>
          <w:tab w:val="num" w:pos="2160"/>
        </w:tabs>
        <w:ind w:left="2160" w:hanging="360"/>
      </w:pPr>
      <w:rPr>
        <w:rFonts w:ascii="Arial" w:hAnsi="Arial" w:hint="default"/>
      </w:rPr>
    </w:lvl>
    <w:lvl w:ilvl="3" w:tplc="DE363FAC" w:tentative="1">
      <w:start w:val="1"/>
      <w:numFmt w:val="bullet"/>
      <w:lvlText w:val="•"/>
      <w:lvlJc w:val="left"/>
      <w:pPr>
        <w:tabs>
          <w:tab w:val="num" w:pos="2880"/>
        </w:tabs>
        <w:ind w:left="2880" w:hanging="360"/>
      </w:pPr>
      <w:rPr>
        <w:rFonts w:ascii="Arial" w:hAnsi="Arial" w:hint="default"/>
      </w:rPr>
    </w:lvl>
    <w:lvl w:ilvl="4" w:tplc="1DA8063E" w:tentative="1">
      <w:start w:val="1"/>
      <w:numFmt w:val="bullet"/>
      <w:lvlText w:val="•"/>
      <w:lvlJc w:val="left"/>
      <w:pPr>
        <w:tabs>
          <w:tab w:val="num" w:pos="3600"/>
        </w:tabs>
        <w:ind w:left="3600" w:hanging="360"/>
      </w:pPr>
      <w:rPr>
        <w:rFonts w:ascii="Arial" w:hAnsi="Arial" w:hint="default"/>
      </w:rPr>
    </w:lvl>
    <w:lvl w:ilvl="5" w:tplc="E7985604" w:tentative="1">
      <w:start w:val="1"/>
      <w:numFmt w:val="bullet"/>
      <w:lvlText w:val="•"/>
      <w:lvlJc w:val="left"/>
      <w:pPr>
        <w:tabs>
          <w:tab w:val="num" w:pos="4320"/>
        </w:tabs>
        <w:ind w:left="4320" w:hanging="360"/>
      </w:pPr>
      <w:rPr>
        <w:rFonts w:ascii="Arial" w:hAnsi="Arial" w:hint="default"/>
      </w:rPr>
    </w:lvl>
    <w:lvl w:ilvl="6" w:tplc="4248427E" w:tentative="1">
      <w:start w:val="1"/>
      <w:numFmt w:val="bullet"/>
      <w:lvlText w:val="•"/>
      <w:lvlJc w:val="left"/>
      <w:pPr>
        <w:tabs>
          <w:tab w:val="num" w:pos="5040"/>
        </w:tabs>
        <w:ind w:left="5040" w:hanging="360"/>
      </w:pPr>
      <w:rPr>
        <w:rFonts w:ascii="Arial" w:hAnsi="Arial" w:hint="default"/>
      </w:rPr>
    </w:lvl>
    <w:lvl w:ilvl="7" w:tplc="5E3EDDA4" w:tentative="1">
      <w:start w:val="1"/>
      <w:numFmt w:val="bullet"/>
      <w:lvlText w:val="•"/>
      <w:lvlJc w:val="left"/>
      <w:pPr>
        <w:tabs>
          <w:tab w:val="num" w:pos="5760"/>
        </w:tabs>
        <w:ind w:left="5760" w:hanging="360"/>
      </w:pPr>
      <w:rPr>
        <w:rFonts w:ascii="Arial" w:hAnsi="Arial" w:hint="default"/>
      </w:rPr>
    </w:lvl>
    <w:lvl w:ilvl="8" w:tplc="742E92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596652"/>
    <w:multiLevelType w:val="multilevel"/>
    <w:tmpl w:val="6BCA87E2"/>
    <w:lvl w:ilvl="0">
      <w:start w:val="10"/>
      <w:numFmt w:val="decimal"/>
      <w:lvlText w:val="%1"/>
      <w:lvlJc w:val="left"/>
      <w:pPr>
        <w:ind w:left="540" w:hanging="540"/>
      </w:pPr>
      <w:rPr>
        <w:rFonts w:hint="default"/>
      </w:rPr>
    </w:lvl>
    <w:lvl w:ilvl="1">
      <w:start w:val="1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C05D15"/>
    <w:multiLevelType w:val="hybridMultilevel"/>
    <w:tmpl w:val="7B6EA78A"/>
    <w:lvl w:ilvl="0" w:tplc="2A2C2BD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761B1A"/>
    <w:multiLevelType w:val="multilevel"/>
    <w:tmpl w:val="D682C5FE"/>
    <w:lvl w:ilvl="0">
      <w:start w:val="1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913823"/>
    <w:multiLevelType w:val="multilevel"/>
    <w:tmpl w:val="8CC622A4"/>
    <w:lvl w:ilvl="0">
      <w:start w:val="9"/>
      <w:numFmt w:val="decimalZero"/>
      <w:lvlText w:val="%1"/>
      <w:lvlJc w:val="left"/>
      <w:pPr>
        <w:ind w:left="540" w:hanging="540"/>
      </w:pPr>
      <w:rPr>
        <w:rFonts w:hint="default"/>
      </w:rPr>
    </w:lvl>
    <w:lvl w:ilvl="1">
      <w:start w:val="3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D64539"/>
    <w:multiLevelType w:val="multilevel"/>
    <w:tmpl w:val="63402434"/>
    <w:lvl w:ilvl="0">
      <w:start w:val="9"/>
      <w:numFmt w:val="decimal"/>
      <w:lvlText w:val="%1"/>
      <w:lvlJc w:val="left"/>
      <w:pPr>
        <w:ind w:left="420" w:hanging="420"/>
      </w:pPr>
      <w:rPr>
        <w:rFonts w:hint="default"/>
      </w:rPr>
    </w:lvl>
    <w:lvl w:ilvl="1">
      <w:start w:val="4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40E2D"/>
    <w:multiLevelType w:val="multilevel"/>
    <w:tmpl w:val="2BB05B6A"/>
    <w:lvl w:ilvl="0">
      <w:start w:val="9"/>
      <w:numFmt w:val="decimal"/>
      <w:lvlText w:val="%1"/>
      <w:lvlJc w:val="left"/>
      <w:pPr>
        <w:ind w:left="420" w:hanging="420"/>
      </w:pPr>
      <w:rPr>
        <w:rFonts w:hint="default"/>
        <w:b/>
      </w:rPr>
    </w:lvl>
    <w:lvl w:ilvl="1">
      <w:start w:val="40"/>
      <w:numFmt w:val="decimal"/>
      <w:lvlText w:val="%1.%2"/>
      <w:lvlJc w:val="left"/>
      <w:pPr>
        <w:ind w:left="987" w:hanging="4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1EBC426B"/>
    <w:multiLevelType w:val="hybridMultilevel"/>
    <w:tmpl w:val="75BE5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2C024B"/>
    <w:multiLevelType w:val="multilevel"/>
    <w:tmpl w:val="2EC82CAE"/>
    <w:lvl w:ilvl="0">
      <w:start w:val="10"/>
      <w:numFmt w:val="decimal"/>
      <w:lvlText w:val="%1"/>
      <w:lvlJc w:val="left"/>
      <w:pPr>
        <w:ind w:left="540" w:hanging="540"/>
      </w:pPr>
      <w:rPr>
        <w:rFonts w:hint="default"/>
      </w:rPr>
    </w:lvl>
    <w:lvl w:ilvl="1">
      <w:start w:val="25"/>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2F7DFC"/>
    <w:multiLevelType w:val="hybridMultilevel"/>
    <w:tmpl w:val="DB0E623C"/>
    <w:lvl w:ilvl="0" w:tplc="0F5E01CE">
      <w:start w:val="1"/>
      <w:numFmt w:val="bullet"/>
      <w:lvlText w:val="•"/>
      <w:lvlJc w:val="left"/>
      <w:pPr>
        <w:tabs>
          <w:tab w:val="num" w:pos="720"/>
        </w:tabs>
        <w:ind w:left="720" w:hanging="360"/>
      </w:pPr>
      <w:rPr>
        <w:rFonts w:ascii="Arial" w:hAnsi="Arial" w:hint="default"/>
      </w:rPr>
    </w:lvl>
    <w:lvl w:ilvl="1" w:tplc="870674B6" w:tentative="1">
      <w:start w:val="1"/>
      <w:numFmt w:val="bullet"/>
      <w:lvlText w:val="•"/>
      <w:lvlJc w:val="left"/>
      <w:pPr>
        <w:tabs>
          <w:tab w:val="num" w:pos="1440"/>
        </w:tabs>
        <w:ind w:left="1440" w:hanging="360"/>
      </w:pPr>
      <w:rPr>
        <w:rFonts w:ascii="Arial" w:hAnsi="Arial" w:hint="default"/>
      </w:rPr>
    </w:lvl>
    <w:lvl w:ilvl="2" w:tplc="F92CC4E2" w:tentative="1">
      <w:start w:val="1"/>
      <w:numFmt w:val="bullet"/>
      <w:lvlText w:val="•"/>
      <w:lvlJc w:val="left"/>
      <w:pPr>
        <w:tabs>
          <w:tab w:val="num" w:pos="2160"/>
        </w:tabs>
        <w:ind w:left="2160" w:hanging="360"/>
      </w:pPr>
      <w:rPr>
        <w:rFonts w:ascii="Arial" w:hAnsi="Arial" w:hint="default"/>
      </w:rPr>
    </w:lvl>
    <w:lvl w:ilvl="3" w:tplc="8C1ED5FA" w:tentative="1">
      <w:start w:val="1"/>
      <w:numFmt w:val="bullet"/>
      <w:lvlText w:val="•"/>
      <w:lvlJc w:val="left"/>
      <w:pPr>
        <w:tabs>
          <w:tab w:val="num" w:pos="2880"/>
        </w:tabs>
        <w:ind w:left="2880" w:hanging="360"/>
      </w:pPr>
      <w:rPr>
        <w:rFonts w:ascii="Arial" w:hAnsi="Arial" w:hint="default"/>
      </w:rPr>
    </w:lvl>
    <w:lvl w:ilvl="4" w:tplc="59660BF4" w:tentative="1">
      <w:start w:val="1"/>
      <w:numFmt w:val="bullet"/>
      <w:lvlText w:val="•"/>
      <w:lvlJc w:val="left"/>
      <w:pPr>
        <w:tabs>
          <w:tab w:val="num" w:pos="3600"/>
        </w:tabs>
        <w:ind w:left="3600" w:hanging="360"/>
      </w:pPr>
      <w:rPr>
        <w:rFonts w:ascii="Arial" w:hAnsi="Arial" w:hint="default"/>
      </w:rPr>
    </w:lvl>
    <w:lvl w:ilvl="5" w:tplc="DA3CCCF2" w:tentative="1">
      <w:start w:val="1"/>
      <w:numFmt w:val="bullet"/>
      <w:lvlText w:val="•"/>
      <w:lvlJc w:val="left"/>
      <w:pPr>
        <w:tabs>
          <w:tab w:val="num" w:pos="4320"/>
        </w:tabs>
        <w:ind w:left="4320" w:hanging="360"/>
      </w:pPr>
      <w:rPr>
        <w:rFonts w:ascii="Arial" w:hAnsi="Arial" w:hint="default"/>
      </w:rPr>
    </w:lvl>
    <w:lvl w:ilvl="6" w:tplc="D9D42CE6" w:tentative="1">
      <w:start w:val="1"/>
      <w:numFmt w:val="bullet"/>
      <w:lvlText w:val="•"/>
      <w:lvlJc w:val="left"/>
      <w:pPr>
        <w:tabs>
          <w:tab w:val="num" w:pos="5040"/>
        </w:tabs>
        <w:ind w:left="5040" w:hanging="360"/>
      </w:pPr>
      <w:rPr>
        <w:rFonts w:ascii="Arial" w:hAnsi="Arial" w:hint="default"/>
      </w:rPr>
    </w:lvl>
    <w:lvl w:ilvl="7" w:tplc="C74AF04E" w:tentative="1">
      <w:start w:val="1"/>
      <w:numFmt w:val="bullet"/>
      <w:lvlText w:val="•"/>
      <w:lvlJc w:val="left"/>
      <w:pPr>
        <w:tabs>
          <w:tab w:val="num" w:pos="5760"/>
        </w:tabs>
        <w:ind w:left="5760" w:hanging="360"/>
      </w:pPr>
      <w:rPr>
        <w:rFonts w:ascii="Arial" w:hAnsi="Arial" w:hint="default"/>
      </w:rPr>
    </w:lvl>
    <w:lvl w:ilvl="8" w:tplc="AA2AB9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8A03CE"/>
    <w:multiLevelType w:val="hybridMultilevel"/>
    <w:tmpl w:val="6CC682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8F96659"/>
    <w:multiLevelType w:val="hybridMultilevel"/>
    <w:tmpl w:val="6986ADD8"/>
    <w:lvl w:ilvl="0" w:tplc="AFFAA494">
      <w:start w:val="1"/>
      <w:numFmt w:val="bullet"/>
      <w:lvlText w:val="—"/>
      <w:lvlJc w:val="left"/>
      <w:pPr>
        <w:tabs>
          <w:tab w:val="num" w:pos="720"/>
        </w:tabs>
        <w:ind w:left="720" w:hanging="360"/>
      </w:pPr>
      <w:rPr>
        <w:rFonts w:ascii="Calibri" w:hAnsi="Calibri" w:hint="default"/>
      </w:rPr>
    </w:lvl>
    <w:lvl w:ilvl="1" w:tplc="6BF61AF2" w:tentative="1">
      <w:start w:val="1"/>
      <w:numFmt w:val="bullet"/>
      <w:lvlText w:val="—"/>
      <w:lvlJc w:val="left"/>
      <w:pPr>
        <w:tabs>
          <w:tab w:val="num" w:pos="1440"/>
        </w:tabs>
        <w:ind w:left="1440" w:hanging="360"/>
      </w:pPr>
      <w:rPr>
        <w:rFonts w:ascii="Calibri" w:hAnsi="Calibri" w:hint="default"/>
      </w:rPr>
    </w:lvl>
    <w:lvl w:ilvl="2" w:tplc="02060EBE" w:tentative="1">
      <w:start w:val="1"/>
      <w:numFmt w:val="bullet"/>
      <w:lvlText w:val="—"/>
      <w:lvlJc w:val="left"/>
      <w:pPr>
        <w:tabs>
          <w:tab w:val="num" w:pos="2160"/>
        </w:tabs>
        <w:ind w:left="2160" w:hanging="360"/>
      </w:pPr>
      <w:rPr>
        <w:rFonts w:ascii="Calibri" w:hAnsi="Calibri" w:hint="default"/>
      </w:rPr>
    </w:lvl>
    <w:lvl w:ilvl="3" w:tplc="057CA76A" w:tentative="1">
      <w:start w:val="1"/>
      <w:numFmt w:val="bullet"/>
      <w:lvlText w:val="—"/>
      <w:lvlJc w:val="left"/>
      <w:pPr>
        <w:tabs>
          <w:tab w:val="num" w:pos="2880"/>
        </w:tabs>
        <w:ind w:left="2880" w:hanging="360"/>
      </w:pPr>
      <w:rPr>
        <w:rFonts w:ascii="Calibri" w:hAnsi="Calibri" w:hint="default"/>
      </w:rPr>
    </w:lvl>
    <w:lvl w:ilvl="4" w:tplc="129EA802" w:tentative="1">
      <w:start w:val="1"/>
      <w:numFmt w:val="bullet"/>
      <w:lvlText w:val="—"/>
      <w:lvlJc w:val="left"/>
      <w:pPr>
        <w:tabs>
          <w:tab w:val="num" w:pos="3600"/>
        </w:tabs>
        <w:ind w:left="3600" w:hanging="360"/>
      </w:pPr>
      <w:rPr>
        <w:rFonts w:ascii="Calibri" w:hAnsi="Calibri" w:hint="default"/>
      </w:rPr>
    </w:lvl>
    <w:lvl w:ilvl="5" w:tplc="044ACC9C" w:tentative="1">
      <w:start w:val="1"/>
      <w:numFmt w:val="bullet"/>
      <w:lvlText w:val="—"/>
      <w:lvlJc w:val="left"/>
      <w:pPr>
        <w:tabs>
          <w:tab w:val="num" w:pos="4320"/>
        </w:tabs>
        <w:ind w:left="4320" w:hanging="360"/>
      </w:pPr>
      <w:rPr>
        <w:rFonts w:ascii="Calibri" w:hAnsi="Calibri" w:hint="default"/>
      </w:rPr>
    </w:lvl>
    <w:lvl w:ilvl="6" w:tplc="0D14056A" w:tentative="1">
      <w:start w:val="1"/>
      <w:numFmt w:val="bullet"/>
      <w:lvlText w:val="—"/>
      <w:lvlJc w:val="left"/>
      <w:pPr>
        <w:tabs>
          <w:tab w:val="num" w:pos="5040"/>
        </w:tabs>
        <w:ind w:left="5040" w:hanging="360"/>
      </w:pPr>
      <w:rPr>
        <w:rFonts w:ascii="Calibri" w:hAnsi="Calibri" w:hint="default"/>
      </w:rPr>
    </w:lvl>
    <w:lvl w:ilvl="7" w:tplc="EBDCECFC" w:tentative="1">
      <w:start w:val="1"/>
      <w:numFmt w:val="bullet"/>
      <w:lvlText w:val="—"/>
      <w:lvlJc w:val="left"/>
      <w:pPr>
        <w:tabs>
          <w:tab w:val="num" w:pos="5760"/>
        </w:tabs>
        <w:ind w:left="5760" w:hanging="360"/>
      </w:pPr>
      <w:rPr>
        <w:rFonts w:ascii="Calibri" w:hAnsi="Calibri" w:hint="default"/>
      </w:rPr>
    </w:lvl>
    <w:lvl w:ilvl="8" w:tplc="44E80AD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9CF05FD"/>
    <w:multiLevelType w:val="multilevel"/>
    <w:tmpl w:val="E9B8B90E"/>
    <w:lvl w:ilvl="0">
      <w:start w:val="9"/>
      <w:numFmt w:val="decimalZero"/>
      <w:lvlText w:val="%1"/>
      <w:lvlJc w:val="left"/>
      <w:pPr>
        <w:ind w:left="540" w:hanging="540"/>
      </w:pPr>
      <w:rPr>
        <w:rFonts w:hint="default"/>
      </w:rPr>
    </w:lvl>
    <w:lvl w:ilvl="1">
      <w:start w:val="5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75211E"/>
    <w:multiLevelType w:val="multilevel"/>
    <w:tmpl w:val="4C14F0AC"/>
    <w:lvl w:ilvl="0">
      <w:start w:val="10"/>
      <w:numFmt w:val="decimal"/>
      <w:lvlText w:val="%1.0"/>
      <w:lvlJc w:val="left"/>
      <w:pPr>
        <w:ind w:left="540" w:hanging="540"/>
      </w:pPr>
      <w:rPr>
        <w:rFonts w:hint="default"/>
        <w:b/>
        <w:i/>
      </w:rPr>
    </w:lvl>
    <w:lvl w:ilvl="1">
      <w:start w:val="1"/>
      <w:numFmt w:val="decimalZero"/>
      <w:lvlText w:val="%1.%2"/>
      <w:lvlJc w:val="left"/>
      <w:pPr>
        <w:ind w:left="1260" w:hanging="54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9" w15:restartNumberingAfterBreak="0">
    <w:nsid w:val="46CE01EF"/>
    <w:multiLevelType w:val="multilevel"/>
    <w:tmpl w:val="98CEA492"/>
    <w:lvl w:ilvl="0">
      <w:start w:val="10"/>
      <w:numFmt w:val="decimal"/>
      <w:lvlText w:val="%1.0"/>
      <w:lvlJc w:val="left"/>
      <w:pPr>
        <w:ind w:left="960" w:hanging="540"/>
      </w:pPr>
      <w:rPr>
        <w:rFonts w:hint="default"/>
        <w:b/>
      </w:rPr>
    </w:lvl>
    <w:lvl w:ilvl="1">
      <w:start w:val="1"/>
      <w:numFmt w:val="decimalZero"/>
      <w:lvlText w:val="%1.%2"/>
      <w:lvlJc w:val="left"/>
      <w:pPr>
        <w:ind w:left="1680" w:hanging="540"/>
      </w:pPr>
      <w:rPr>
        <w:rFonts w:hint="default"/>
        <w:b/>
      </w:rPr>
    </w:lvl>
    <w:lvl w:ilvl="2">
      <w:start w:val="1"/>
      <w:numFmt w:val="decimal"/>
      <w:lvlText w:val="%1.%2.%3"/>
      <w:lvlJc w:val="left"/>
      <w:pPr>
        <w:ind w:left="2580" w:hanging="720"/>
      </w:pPr>
      <w:rPr>
        <w:rFonts w:hint="default"/>
        <w:b/>
      </w:rPr>
    </w:lvl>
    <w:lvl w:ilvl="3">
      <w:start w:val="1"/>
      <w:numFmt w:val="decimal"/>
      <w:lvlText w:val="%1.%2.%3.%4"/>
      <w:lvlJc w:val="left"/>
      <w:pPr>
        <w:ind w:left="3300" w:hanging="72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100" w:hanging="1080"/>
      </w:pPr>
      <w:rPr>
        <w:rFonts w:hint="default"/>
        <w:b/>
      </w:rPr>
    </w:lvl>
    <w:lvl w:ilvl="6">
      <w:start w:val="1"/>
      <w:numFmt w:val="decimal"/>
      <w:lvlText w:val="%1.%2.%3.%4.%5.%6.%7"/>
      <w:lvlJc w:val="left"/>
      <w:pPr>
        <w:ind w:left="618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7980" w:hanging="1800"/>
      </w:pPr>
      <w:rPr>
        <w:rFonts w:hint="default"/>
        <w:b/>
      </w:rPr>
    </w:lvl>
  </w:abstractNum>
  <w:abstractNum w:abstractNumId="20" w15:restartNumberingAfterBreak="0">
    <w:nsid w:val="4815111F"/>
    <w:multiLevelType w:val="hybridMultilevel"/>
    <w:tmpl w:val="F050D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2A3606"/>
    <w:multiLevelType w:val="hybridMultilevel"/>
    <w:tmpl w:val="7F2C4488"/>
    <w:lvl w:ilvl="0" w:tplc="76F64A06">
      <w:start w:val="1"/>
      <w:numFmt w:val="bullet"/>
      <w:lvlText w:val="—"/>
      <w:lvlJc w:val="left"/>
      <w:pPr>
        <w:tabs>
          <w:tab w:val="num" w:pos="720"/>
        </w:tabs>
        <w:ind w:left="720" w:hanging="360"/>
      </w:pPr>
      <w:rPr>
        <w:rFonts w:ascii="Calibri" w:hAnsi="Calibri" w:hint="default"/>
      </w:rPr>
    </w:lvl>
    <w:lvl w:ilvl="1" w:tplc="2EFAAE84" w:tentative="1">
      <w:start w:val="1"/>
      <w:numFmt w:val="bullet"/>
      <w:lvlText w:val="—"/>
      <w:lvlJc w:val="left"/>
      <w:pPr>
        <w:tabs>
          <w:tab w:val="num" w:pos="1440"/>
        </w:tabs>
        <w:ind w:left="1440" w:hanging="360"/>
      </w:pPr>
      <w:rPr>
        <w:rFonts w:ascii="Calibri" w:hAnsi="Calibri" w:hint="default"/>
      </w:rPr>
    </w:lvl>
    <w:lvl w:ilvl="2" w:tplc="A9B0769E" w:tentative="1">
      <w:start w:val="1"/>
      <w:numFmt w:val="bullet"/>
      <w:lvlText w:val="—"/>
      <w:lvlJc w:val="left"/>
      <w:pPr>
        <w:tabs>
          <w:tab w:val="num" w:pos="2160"/>
        </w:tabs>
        <w:ind w:left="2160" w:hanging="360"/>
      </w:pPr>
      <w:rPr>
        <w:rFonts w:ascii="Calibri" w:hAnsi="Calibri" w:hint="default"/>
      </w:rPr>
    </w:lvl>
    <w:lvl w:ilvl="3" w:tplc="0FDCAEEC" w:tentative="1">
      <w:start w:val="1"/>
      <w:numFmt w:val="bullet"/>
      <w:lvlText w:val="—"/>
      <w:lvlJc w:val="left"/>
      <w:pPr>
        <w:tabs>
          <w:tab w:val="num" w:pos="2880"/>
        </w:tabs>
        <w:ind w:left="2880" w:hanging="360"/>
      </w:pPr>
      <w:rPr>
        <w:rFonts w:ascii="Calibri" w:hAnsi="Calibri" w:hint="default"/>
      </w:rPr>
    </w:lvl>
    <w:lvl w:ilvl="4" w:tplc="08865B96" w:tentative="1">
      <w:start w:val="1"/>
      <w:numFmt w:val="bullet"/>
      <w:lvlText w:val="—"/>
      <w:lvlJc w:val="left"/>
      <w:pPr>
        <w:tabs>
          <w:tab w:val="num" w:pos="3600"/>
        </w:tabs>
        <w:ind w:left="3600" w:hanging="360"/>
      </w:pPr>
      <w:rPr>
        <w:rFonts w:ascii="Calibri" w:hAnsi="Calibri" w:hint="default"/>
      </w:rPr>
    </w:lvl>
    <w:lvl w:ilvl="5" w:tplc="23F86C10" w:tentative="1">
      <w:start w:val="1"/>
      <w:numFmt w:val="bullet"/>
      <w:lvlText w:val="—"/>
      <w:lvlJc w:val="left"/>
      <w:pPr>
        <w:tabs>
          <w:tab w:val="num" w:pos="4320"/>
        </w:tabs>
        <w:ind w:left="4320" w:hanging="360"/>
      </w:pPr>
      <w:rPr>
        <w:rFonts w:ascii="Calibri" w:hAnsi="Calibri" w:hint="default"/>
      </w:rPr>
    </w:lvl>
    <w:lvl w:ilvl="6" w:tplc="1A56D88E" w:tentative="1">
      <w:start w:val="1"/>
      <w:numFmt w:val="bullet"/>
      <w:lvlText w:val="—"/>
      <w:lvlJc w:val="left"/>
      <w:pPr>
        <w:tabs>
          <w:tab w:val="num" w:pos="5040"/>
        </w:tabs>
        <w:ind w:left="5040" w:hanging="360"/>
      </w:pPr>
      <w:rPr>
        <w:rFonts w:ascii="Calibri" w:hAnsi="Calibri" w:hint="default"/>
      </w:rPr>
    </w:lvl>
    <w:lvl w:ilvl="7" w:tplc="3F9E180C" w:tentative="1">
      <w:start w:val="1"/>
      <w:numFmt w:val="bullet"/>
      <w:lvlText w:val="—"/>
      <w:lvlJc w:val="left"/>
      <w:pPr>
        <w:tabs>
          <w:tab w:val="num" w:pos="5760"/>
        </w:tabs>
        <w:ind w:left="5760" w:hanging="360"/>
      </w:pPr>
      <w:rPr>
        <w:rFonts w:ascii="Calibri" w:hAnsi="Calibri" w:hint="default"/>
      </w:rPr>
    </w:lvl>
    <w:lvl w:ilvl="8" w:tplc="02305FB0"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9DF394B"/>
    <w:multiLevelType w:val="multilevel"/>
    <w:tmpl w:val="6C18611C"/>
    <w:lvl w:ilvl="0">
      <w:start w:val="1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D045D9D"/>
    <w:multiLevelType w:val="hybridMultilevel"/>
    <w:tmpl w:val="4936F2AE"/>
    <w:lvl w:ilvl="0" w:tplc="2A2C2BD2">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50410AD8"/>
    <w:multiLevelType w:val="hybridMultilevel"/>
    <w:tmpl w:val="895AB554"/>
    <w:lvl w:ilvl="0" w:tplc="EECE103A">
      <w:start w:val="1"/>
      <w:numFmt w:val="bullet"/>
      <w:lvlText w:val="—"/>
      <w:lvlJc w:val="left"/>
      <w:pPr>
        <w:tabs>
          <w:tab w:val="num" w:pos="720"/>
        </w:tabs>
        <w:ind w:left="720" w:hanging="360"/>
      </w:pPr>
      <w:rPr>
        <w:rFonts w:ascii="Calibri" w:hAnsi="Calibri" w:hint="default"/>
      </w:rPr>
    </w:lvl>
    <w:lvl w:ilvl="1" w:tplc="BF6E72C0" w:tentative="1">
      <w:start w:val="1"/>
      <w:numFmt w:val="bullet"/>
      <w:lvlText w:val="—"/>
      <w:lvlJc w:val="left"/>
      <w:pPr>
        <w:tabs>
          <w:tab w:val="num" w:pos="1440"/>
        </w:tabs>
        <w:ind w:left="1440" w:hanging="360"/>
      </w:pPr>
      <w:rPr>
        <w:rFonts w:ascii="Calibri" w:hAnsi="Calibri" w:hint="default"/>
      </w:rPr>
    </w:lvl>
    <w:lvl w:ilvl="2" w:tplc="960AA82E" w:tentative="1">
      <w:start w:val="1"/>
      <w:numFmt w:val="bullet"/>
      <w:lvlText w:val="—"/>
      <w:lvlJc w:val="left"/>
      <w:pPr>
        <w:tabs>
          <w:tab w:val="num" w:pos="2160"/>
        </w:tabs>
        <w:ind w:left="2160" w:hanging="360"/>
      </w:pPr>
      <w:rPr>
        <w:rFonts w:ascii="Calibri" w:hAnsi="Calibri" w:hint="default"/>
      </w:rPr>
    </w:lvl>
    <w:lvl w:ilvl="3" w:tplc="86DC3DFE" w:tentative="1">
      <w:start w:val="1"/>
      <w:numFmt w:val="bullet"/>
      <w:lvlText w:val="—"/>
      <w:lvlJc w:val="left"/>
      <w:pPr>
        <w:tabs>
          <w:tab w:val="num" w:pos="2880"/>
        </w:tabs>
        <w:ind w:left="2880" w:hanging="360"/>
      </w:pPr>
      <w:rPr>
        <w:rFonts w:ascii="Calibri" w:hAnsi="Calibri" w:hint="default"/>
      </w:rPr>
    </w:lvl>
    <w:lvl w:ilvl="4" w:tplc="876227AA" w:tentative="1">
      <w:start w:val="1"/>
      <w:numFmt w:val="bullet"/>
      <w:lvlText w:val="—"/>
      <w:lvlJc w:val="left"/>
      <w:pPr>
        <w:tabs>
          <w:tab w:val="num" w:pos="3600"/>
        </w:tabs>
        <w:ind w:left="3600" w:hanging="360"/>
      </w:pPr>
      <w:rPr>
        <w:rFonts w:ascii="Calibri" w:hAnsi="Calibri" w:hint="default"/>
      </w:rPr>
    </w:lvl>
    <w:lvl w:ilvl="5" w:tplc="3288F27C" w:tentative="1">
      <w:start w:val="1"/>
      <w:numFmt w:val="bullet"/>
      <w:lvlText w:val="—"/>
      <w:lvlJc w:val="left"/>
      <w:pPr>
        <w:tabs>
          <w:tab w:val="num" w:pos="4320"/>
        </w:tabs>
        <w:ind w:left="4320" w:hanging="360"/>
      </w:pPr>
      <w:rPr>
        <w:rFonts w:ascii="Calibri" w:hAnsi="Calibri" w:hint="default"/>
      </w:rPr>
    </w:lvl>
    <w:lvl w:ilvl="6" w:tplc="4642E4D0" w:tentative="1">
      <w:start w:val="1"/>
      <w:numFmt w:val="bullet"/>
      <w:lvlText w:val="—"/>
      <w:lvlJc w:val="left"/>
      <w:pPr>
        <w:tabs>
          <w:tab w:val="num" w:pos="5040"/>
        </w:tabs>
        <w:ind w:left="5040" w:hanging="360"/>
      </w:pPr>
      <w:rPr>
        <w:rFonts w:ascii="Calibri" w:hAnsi="Calibri" w:hint="default"/>
      </w:rPr>
    </w:lvl>
    <w:lvl w:ilvl="7" w:tplc="8D1E2DC2" w:tentative="1">
      <w:start w:val="1"/>
      <w:numFmt w:val="bullet"/>
      <w:lvlText w:val="—"/>
      <w:lvlJc w:val="left"/>
      <w:pPr>
        <w:tabs>
          <w:tab w:val="num" w:pos="5760"/>
        </w:tabs>
        <w:ind w:left="5760" w:hanging="360"/>
      </w:pPr>
      <w:rPr>
        <w:rFonts w:ascii="Calibri" w:hAnsi="Calibri" w:hint="default"/>
      </w:rPr>
    </w:lvl>
    <w:lvl w:ilvl="8" w:tplc="DC089DE4"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517D0076"/>
    <w:multiLevelType w:val="hybridMultilevel"/>
    <w:tmpl w:val="B6383A96"/>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554E493C"/>
    <w:multiLevelType w:val="hybridMultilevel"/>
    <w:tmpl w:val="A2B2353C"/>
    <w:lvl w:ilvl="0" w:tplc="AEDCADC2">
      <w:start w:val="1"/>
      <w:numFmt w:val="bullet"/>
      <w:lvlText w:val="•"/>
      <w:lvlJc w:val="left"/>
      <w:pPr>
        <w:tabs>
          <w:tab w:val="num" w:pos="720"/>
        </w:tabs>
        <w:ind w:left="720" w:hanging="360"/>
      </w:pPr>
      <w:rPr>
        <w:rFonts w:ascii="Arial" w:hAnsi="Arial" w:hint="default"/>
      </w:rPr>
    </w:lvl>
    <w:lvl w:ilvl="1" w:tplc="6824C956" w:tentative="1">
      <w:start w:val="1"/>
      <w:numFmt w:val="bullet"/>
      <w:lvlText w:val="•"/>
      <w:lvlJc w:val="left"/>
      <w:pPr>
        <w:tabs>
          <w:tab w:val="num" w:pos="1440"/>
        </w:tabs>
        <w:ind w:left="1440" w:hanging="360"/>
      </w:pPr>
      <w:rPr>
        <w:rFonts w:ascii="Arial" w:hAnsi="Arial" w:hint="default"/>
      </w:rPr>
    </w:lvl>
    <w:lvl w:ilvl="2" w:tplc="6B10B626" w:tentative="1">
      <w:start w:val="1"/>
      <w:numFmt w:val="bullet"/>
      <w:lvlText w:val="•"/>
      <w:lvlJc w:val="left"/>
      <w:pPr>
        <w:tabs>
          <w:tab w:val="num" w:pos="2160"/>
        </w:tabs>
        <w:ind w:left="2160" w:hanging="360"/>
      </w:pPr>
      <w:rPr>
        <w:rFonts w:ascii="Arial" w:hAnsi="Arial" w:hint="default"/>
      </w:rPr>
    </w:lvl>
    <w:lvl w:ilvl="3" w:tplc="830CEA1A" w:tentative="1">
      <w:start w:val="1"/>
      <w:numFmt w:val="bullet"/>
      <w:lvlText w:val="•"/>
      <w:lvlJc w:val="left"/>
      <w:pPr>
        <w:tabs>
          <w:tab w:val="num" w:pos="2880"/>
        </w:tabs>
        <w:ind w:left="2880" w:hanging="360"/>
      </w:pPr>
      <w:rPr>
        <w:rFonts w:ascii="Arial" w:hAnsi="Arial" w:hint="default"/>
      </w:rPr>
    </w:lvl>
    <w:lvl w:ilvl="4" w:tplc="7820016A" w:tentative="1">
      <w:start w:val="1"/>
      <w:numFmt w:val="bullet"/>
      <w:lvlText w:val="•"/>
      <w:lvlJc w:val="left"/>
      <w:pPr>
        <w:tabs>
          <w:tab w:val="num" w:pos="3600"/>
        </w:tabs>
        <w:ind w:left="3600" w:hanging="360"/>
      </w:pPr>
      <w:rPr>
        <w:rFonts w:ascii="Arial" w:hAnsi="Arial" w:hint="default"/>
      </w:rPr>
    </w:lvl>
    <w:lvl w:ilvl="5" w:tplc="8632A1EC" w:tentative="1">
      <w:start w:val="1"/>
      <w:numFmt w:val="bullet"/>
      <w:lvlText w:val="•"/>
      <w:lvlJc w:val="left"/>
      <w:pPr>
        <w:tabs>
          <w:tab w:val="num" w:pos="4320"/>
        </w:tabs>
        <w:ind w:left="4320" w:hanging="360"/>
      </w:pPr>
      <w:rPr>
        <w:rFonts w:ascii="Arial" w:hAnsi="Arial" w:hint="default"/>
      </w:rPr>
    </w:lvl>
    <w:lvl w:ilvl="6" w:tplc="85442190" w:tentative="1">
      <w:start w:val="1"/>
      <w:numFmt w:val="bullet"/>
      <w:lvlText w:val="•"/>
      <w:lvlJc w:val="left"/>
      <w:pPr>
        <w:tabs>
          <w:tab w:val="num" w:pos="5040"/>
        </w:tabs>
        <w:ind w:left="5040" w:hanging="360"/>
      </w:pPr>
      <w:rPr>
        <w:rFonts w:ascii="Arial" w:hAnsi="Arial" w:hint="default"/>
      </w:rPr>
    </w:lvl>
    <w:lvl w:ilvl="7" w:tplc="1240A480" w:tentative="1">
      <w:start w:val="1"/>
      <w:numFmt w:val="bullet"/>
      <w:lvlText w:val="•"/>
      <w:lvlJc w:val="left"/>
      <w:pPr>
        <w:tabs>
          <w:tab w:val="num" w:pos="5760"/>
        </w:tabs>
        <w:ind w:left="5760" w:hanging="360"/>
      </w:pPr>
      <w:rPr>
        <w:rFonts w:ascii="Arial" w:hAnsi="Arial" w:hint="default"/>
      </w:rPr>
    </w:lvl>
    <w:lvl w:ilvl="8" w:tplc="70E6C3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AC64D1"/>
    <w:multiLevelType w:val="multilevel"/>
    <w:tmpl w:val="C5C47334"/>
    <w:lvl w:ilvl="0">
      <w:start w:val="10"/>
      <w:numFmt w:val="decimal"/>
      <w:lvlText w:val="%1"/>
      <w:lvlJc w:val="left"/>
      <w:pPr>
        <w:ind w:left="540" w:hanging="540"/>
      </w:pPr>
      <w:rPr>
        <w:rFonts w:hint="default"/>
        <w:b/>
      </w:rPr>
    </w:lvl>
    <w:lvl w:ilvl="1">
      <w:start w:val="5"/>
      <w:numFmt w:val="decimalZero"/>
      <w:lvlText w:val="%1.%2"/>
      <w:lvlJc w:val="left"/>
      <w:pPr>
        <w:ind w:left="960" w:hanging="54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8" w15:restartNumberingAfterBreak="0">
    <w:nsid w:val="574422B9"/>
    <w:multiLevelType w:val="multilevel"/>
    <w:tmpl w:val="E31C4C64"/>
    <w:lvl w:ilvl="0">
      <w:start w:val="10"/>
      <w:numFmt w:val="decimal"/>
      <w:lvlText w:val="%1."/>
      <w:lvlJc w:val="left"/>
      <w:pPr>
        <w:ind w:left="720" w:hanging="360"/>
      </w:pPr>
      <w:rPr>
        <w:rFonts w:hint="default"/>
        <w:b/>
        <w:i/>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4630E8"/>
    <w:multiLevelType w:val="hybridMultilevel"/>
    <w:tmpl w:val="0248F48A"/>
    <w:lvl w:ilvl="0" w:tplc="DF56842A">
      <w:start w:val="1"/>
      <w:numFmt w:val="bullet"/>
      <w:lvlText w:val="•"/>
      <w:lvlJc w:val="left"/>
      <w:pPr>
        <w:tabs>
          <w:tab w:val="num" w:pos="720"/>
        </w:tabs>
        <w:ind w:left="720" w:hanging="360"/>
      </w:pPr>
      <w:rPr>
        <w:rFonts w:ascii="Arial" w:hAnsi="Arial" w:hint="default"/>
      </w:rPr>
    </w:lvl>
    <w:lvl w:ilvl="1" w:tplc="BE4E4A10" w:tentative="1">
      <w:start w:val="1"/>
      <w:numFmt w:val="bullet"/>
      <w:lvlText w:val="•"/>
      <w:lvlJc w:val="left"/>
      <w:pPr>
        <w:tabs>
          <w:tab w:val="num" w:pos="1440"/>
        </w:tabs>
        <w:ind w:left="1440" w:hanging="360"/>
      </w:pPr>
      <w:rPr>
        <w:rFonts w:ascii="Arial" w:hAnsi="Arial" w:hint="default"/>
      </w:rPr>
    </w:lvl>
    <w:lvl w:ilvl="2" w:tplc="9BB603F6" w:tentative="1">
      <w:start w:val="1"/>
      <w:numFmt w:val="bullet"/>
      <w:lvlText w:val="•"/>
      <w:lvlJc w:val="left"/>
      <w:pPr>
        <w:tabs>
          <w:tab w:val="num" w:pos="2160"/>
        </w:tabs>
        <w:ind w:left="2160" w:hanging="360"/>
      </w:pPr>
      <w:rPr>
        <w:rFonts w:ascii="Arial" w:hAnsi="Arial" w:hint="default"/>
      </w:rPr>
    </w:lvl>
    <w:lvl w:ilvl="3" w:tplc="5B96E454" w:tentative="1">
      <w:start w:val="1"/>
      <w:numFmt w:val="bullet"/>
      <w:lvlText w:val="•"/>
      <w:lvlJc w:val="left"/>
      <w:pPr>
        <w:tabs>
          <w:tab w:val="num" w:pos="2880"/>
        </w:tabs>
        <w:ind w:left="2880" w:hanging="360"/>
      </w:pPr>
      <w:rPr>
        <w:rFonts w:ascii="Arial" w:hAnsi="Arial" w:hint="default"/>
      </w:rPr>
    </w:lvl>
    <w:lvl w:ilvl="4" w:tplc="1028131A" w:tentative="1">
      <w:start w:val="1"/>
      <w:numFmt w:val="bullet"/>
      <w:lvlText w:val="•"/>
      <w:lvlJc w:val="left"/>
      <w:pPr>
        <w:tabs>
          <w:tab w:val="num" w:pos="3600"/>
        </w:tabs>
        <w:ind w:left="3600" w:hanging="360"/>
      </w:pPr>
      <w:rPr>
        <w:rFonts w:ascii="Arial" w:hAnsi="Arial" w:hint="default"/>
      </w:rPr>
    </w:lvl>
    <w:lvl w:ilvl="5" w:tplc="32AAFF38" w:tentative="1">
      <w:start w:val="1"/>
      <w:numFmt w:val="bullet"/>
      <w:lvlText w:val="•"/>
      <w:lvlJc w:val="left"/>
      <w:pPr>
        <w:tabs>
          <w:tab w:val="num" w:pos="4320"/>
        </w:tabs>
        <w:ind w:left="4320" w:hanging="360"/>
      </w:pPr>
      <w:rPr>
        <w:rFonts w:ascii="Arial" w:hAnsi="Arial" w:hint="default"/>
      </w:rPr>
    </w:lvl>
    <w:lvl w:ilvl="6" w:tplc="AFEA532E" w:tentative="1">
      <w:start w:val="1"/>
      <w:numFmt w:val="bullet"/>
      <w:lvlText w:val="•"/>
      <w:lvlJc w:val="left"/>
      <w:pPr>
        <w:tabs>
          <w:tab w:val="num" w:pos="5040"/>
        </w:tabs>
        <w:ind w:left="5040" w:hanging="360"/>
      </w:pPr>
      <w:rPr>
        <w:rFonts w:ascii="Arial" w:hAnsi="Arial" w:hint="default"/>
      </w:rPr>
    </w:lvl>
    <w:lvl w:ilvl="7" w:tplc="66B48CC6" w:tentative="1">
      <w:start w:val="1"/>
      <w:numFmt w:val="bullet"/>
      <w:lvlText w:val="•"/>
      <w:lvlJc w:val="left"/>
      <w:pPr>
        <w:tabs>
          <w:tab w:val="num" w:pos="5760"/>
        </w:tabs>
        <w:ind w:left="5760" w:hanging="360"/>
      </w:pPr>
      <w:rPr>
        <w:rFonts w:ascii="Arial" w:hAnsi="Arial" w:hint="default"/>
      </w:rPr>
    </w:lvl>
    <w:lvl w:ilvl="8" w:tplc="221AAC1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526ECB"/>
    <w:multiLevelType w:val="hybridMultilevel"/>
    <w:tmpl w:val="EB20C5AC"/>
    <w:lvl w:ilvl="0" w:tplc="6CA8FD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1" w15:restartNumberingAfterBreak="0">
    <w:nsid w:val="5B9D69ED"/>
    <w:multiLevelType w:val="hybridMultilevel"/>
    <w:tmpl w:val="D318C06A"/>
    <w:lvl w:ilvl="0" w:tplc="1C2AFD20">
      <w:start w:val="1"/>
      <w:numFmt w:val="bullet"/>
      <w:lvlText w:val="•"/>
      <w:lvlJc w:val="left"/>
      <w:pPr>
        <w:tabs>
          <w:tab w:val="num" w:pos="720"/>
        </w:tabs>
        <w:ind w:left="720" w:hanging="360"/>
      </w:pPr>
      <w:rPr>
        <w:rFonts w:ascii="Arial" w:hAnsi="Arial" w:hint="default"/>
      </w:rPr>
    </w:lvl>
    <w:lvl w:ilvl="1" w:tplc="5EB6F5F2" w:tentative="1">
      <w:start w:val="1"/>
      <w:numFmt w:val="bullet"/>
      <w:lvlText w:val="•"/>
      <w:lvlJc w:val="left"/>
      <w:pPr>
        <w:tabs>
          <w:tab w:val="num" w:pos="1440"/>
        </w:tabs>
        <w:ind w:left="1440" w:hanging="360"/>
      </w:pPr>
      <w:rPr>
        <w:rFonts w:ascii="Arial" w:hAnsi="Arial" w:hint="default"/>
      </w:rPr>
    </w:lvl>
    <w:lvl w:ilvl="2" w:tplc="FF9C9118" w:tentative="1">
      <w:start w:val="1"/>
      <w:numFmt w:val="bullet"/>
      <w:lvlText w:val="•"/>
      <w:lvlJc w:val="left"/>
      <w:pPr>
        <w:tabs>
          <w:tab w:val="num" w:pos="2160"/>
        </w:tabs>
        <w:ind w:left="2160" w:hanging="360"/>
      </w:pPr>
      <w:rPr>
        <w:rFonts w:ascii="Arial" w:hAnsi="Arial" w:hint="default"/>
      </w:rPr>
    </w:lvl>
    <w:lvl w:ilvl="3" w:tplc="B01A7DA6" w:tentative="1">
      <w:start w:val="1"/>
      <w:numFmt w:val="bullet"/>
      <w:lvlText w:val="•"/>
      <w:lvlJc w:val="left"/>
      <w:pPr>
        <w:tabs>
          <w:tab w:val="num" w:pos="2880"/>
        </w:tabs>
        <w:ind w:left="2880" w:hanging="360"/>
      </w:pPr>
      <w:rPr>
        <w:rFonts w:ascii="Arial" w:hAnsi="Arial" w:hint="default"/>
      </w:rPr>
    </w:lvl>
    <w:lvl w:ilvl="4" w:tplc="B3FC4530" w:tentative="1">
      <w:start w:val="1"/>
      <w:numFmt w:val="bullet"/>
      <w:lvlText w:val="•"/>
      <w:lvlJc w:val="left"/>
      <w:pPr>
        <w:tabs>
          <w:tab w:val="num" w:pos="3600"/>
        </w:tabs>
        <w:ind w:left="3600" w:hanging="360"/>
      </w:pPr>
      <w:rPr>
        <w:rFonts w:ascii="Arial" w:hAnsi="Arial" w:hint="default"/>
      </w:rPr>
    </w:lvl>
    <w:lvl w:ilvl="5" w:tplc="BB78865C" w:tentative="1">
      <w:start w:val="1"/>
      <w:numFmt w:val="bullet"/>
      <w:lvlText w:val="•"/>
      <w:lvlJc w:val="left"/>
      <w:pPr>
        <w:tabs>
          <w:tab w:val="num" w:pos="4320"/>
        </w:tabs>
        <w:ind w:left="4320" w:hanging="360"/>
      </w:pPr>
      <w:rPr>
        <w:rFonts w:ascii="Arial" w:hAnsi="Arial" w:hint="default"/>
      </w:rPr>
    </w:lvl>
    <w:lvl w:ilvl="6" w:tplc="0B6C7766" w:tentative="1">
      <w:start w:val="1"/>
      <w:numFmt w:val="bullet"/>
      <w:lvlText w:val="•"/>
      <w:lvlJc w:val="left"/>
      <w:pPr>
        <w:tabs>
          <w:tab w:val="num" w:pos="5040"/>
        </w:tabs>
        <w:ind w:left="5040" w:hanging="360"/>
      </w:pPr>
      <w:rPr>
        <w:rFonts w:ascii="Arial" w:hAnsi="Arial" w:hint="default"/>
      </w:rPr>
    </w:lvl>
    <w:lvl w:ilvl="7" w:tplc="EF902BF0" w:tentative="1">
      <w:start w:val="1"/>
      <w:numFmt w:val="bullet"/>
      <w:lvlText w:val="•"/>
      <w:lvlJc w:val="left"/>
      <w:pPr>
        <w:tabs>
          <w:tab w:val="num" w:pos="5760"/>
        </w:tabs>
        <w:ind w:left="5760" w:hanging="360"/>
      </w:pPr>
      <w:rPr>
        <w:rFonts w:ascii="Arial" w:hAnsi="Arial" w:hint="default"/>
      </w:rPr>
    </w:lvl>
    <w:lvl w:ilvl="8" w:tplc="F2DA1A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DE6CBA"/>
    <w:multiLevelType w:val="multilevel"/>
    <w:tmpl w:val="E6BE90AE"/>
    <w:lvl w:ilvl="0">
      <w:start w:val="10"/>
      <w:numFmt w:val="decimal"/>
      <w:lvlText w:val="%1.0"/>
      <w:lvlJc w:val="left"/>
      <w:pPr>
        <w:ind w:left="1260" w:hanging="540"/>
      </w:pPr>
      <w:rPr>
        <w:rFonts w:hint="default"/>
      </w:rPr>
    </w:lvl>
    <w:lvl w:ilvl="1">
      <w:start w:val="1"/>
      <w:numFmt w:val="decimalZero"/>
      <w:lvlText w:val="%1.%2"/>
      <w:lvlJc w:val="left"/>
      <w:pPr>
        <w:ind w:left="198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07C506F"/>
    <w:multiLevelType w:val="multilevel"/>
    <w:tmpl w:val="6EDED7BE"/>
    <w:lvl w:ilvl="0">
      <w:start w:val="10"/>
      <w:numFmt w:val="decimal"/>
      <w:lvlText w:val="%1."/>
      <w:lvlJc w:val="left"/>
      <w:pPr>
        <w:ind w:left="927" w:hanging="360"/>
      </w:pPr>
      <w:rPr>
        <w:rFonts w:hint="default"/>
        <w:b/>
      </w:rPr>
    </w:lvl>
    <w:lvl w:ilvl="1">
      <w:start w:val="2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D076FF1"/>
    <w:multiLevelType w:val="multilevel"/>
    <w:tmpl w:val="99B66F64"/>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1766CE"/>
    <w:multiLevelType w:val="multilevel"/>
    <w:tmpl w:val="55C6FED6"/>
    <w:lvl w:ilvl="0">
      <w:start w:val="9"/>
      <w:numFmt w:val="decimalZero"/>
      <w:lvlText w:val="%1"/>
      <w:lvlJc w:val="left"/>
      <w:pPr>
        <w:ind w:left="540" w:hanging="540"/>
      </w:pPr>
      <w:rPr>
        <w:rFonts w:hint="default"/>
      </w:rPr>
    </w:lvl>
    <w:lvl w:ilvl="1">
      <w:start w:val="3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D7275E"/>
    <w:multiLevelType w:val="multilevel"/>
    <w:tmpl w:val="03F06E46"/>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2326EC"/>
    <w:multiLevelType w:val="multilevel"/>
    <w:tmpl w:val="AAEE13CC"/>
    <w:lvl w:ilvl="0">
      <w:start w:val="9"/>
      <w:numFmt w:val="decimalZero"/>
      <w:lvlText w:val="%1"/>
      <w:lvlJc w:val="left"/>
      <w:pPr>
        <w:ind w:left="540" w:hanging="540"/>
      </w:pPr>
      <w:rPr>
        <w:rFonts w:hint="default"/>
      </w:rPr>
    </w:lvl>
    <w:lvl w:ilvl="1">
      <w:start w:val="3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7E6E061E"/>
    <w:multiLevelType w:val="hybridMultilevel"/>
    <w:tmpl w:val="3C9A3E50"/>
    <w:lvl w:ilvl="0" w:tplc="6D7A6AA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7"/>
  </w:num>
  <w:num w:numId="6">
    <w:abstractNumId w:val="32"/>
  </w:num>
  <w:num w:numId="7">
    <w:abstractNumId w:val="9"/>
  </w:num>
  <w:num w:numId="8">
    <w:abstractNumId w:val="35"/>
  </w:num>
  <w:num w:numId="9">
    <w:abstractNumId w:val="22"/>
  </w:num>
  <w:num w:numId="10">
    <w:abstractNumId w:val="17"/>
  </w:num>
  <w:num w:numId="11">
    <w:abstractNumId w:val="34"/>
  </w:num>
  <w:num w:numId="12">
    <w:abstractNumId w:val="4"/>
  </w:num>
  <w:num w:numId="13">
    <w:abstractNumId w:val="38"/>
  </w:num>
  <w:num w:numId="14">
    <w:abstractNumId w:val="30"/>
  </w:num>
  <w:num w:numId="15">
    <w:abstractNumId w:val="8"/>
  </w:num>
  <w:num w:numId="16">
    <w:abstractNumId w:val="6"/>
  </w:num>
  <w:num w:numId="17">
    <w:abstractNumId w:val="18"/>
  </w:num>
  <w:num w:numId="18">
    <w:abstractNumId w:val="28"/>
  </w:num>
  <w:num w:numId="19">
    <w:abstractNumId w:val="10"/>
  </w:num>
  <w:num w:numId="20">
    <w:abstractNumId w:val="27"/>
  </w:num>
  <w:num w:numId="21">
    <w:abstractNumId w:val="13"/>
  </w:num>
  <w:num w:numId="22">
    <w:abstractNumId w:val="19"/>
  </w:num>
  <w:num w:numId="23">
    <w:abstractNumId w:val="33"/>
  </w:num>
  <w:num w:numId="24">
    <w:abstractNumId w:val="11"/>
  </w:num>
  <w:num w:numId="25">
    <w:abstractNumId w:val="36"/>
  </w:num>
  <w:num w:numId="26">
    <w:abstractNumId w:val="31"/>
  </w:num>
  <w:num w:numId="27">
    <w:abstractNumId w:val="5"/>
  </w:num>
  <w:num w:numId="28">
    <w:abstractNumId w:val="29"/>
  </w:num>
  <w:num w:numId="29">
    <w:abstractNumId w:val="14"/>
  </w:num>
  <w:num w:numId="30">
    <w:abstractNumId w:val="20"/>
  </w:num>
  <w:num w:numId="31">
    <w:abstractNumId w:val="7"/>
  </w:num>
  <w:num w:numId="32">
    <w:abstractNumId w:val="16"/>
  </w:num>
  <w:num w:numId="33">
    <w:abstractNumId w:val="24"/>
  </w:num>
  <w:num w:numId="34">
    <w:abstractNumId w:val="21"/>
  </w:num>
  <w:num w:numId="35">
    <w:abstractNumId w:val="26"/>
  </w:num>
  <w:num w:numId="36">
    <w:abstractNumId w:val="23"/>
  </w:num>
  <w:num w:numId="37">
    <w:abstractNumId w:val="25"/>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61"/>
    <w:rsid w:val="000012E3"/>
    <w:rsid w:val="00002558"/>
    <w:rsid w:val="00010E64"/>
    <w:rsid w:val="00050E9F"/>
    <w:rsid w:val="00060E63"/>
    <w:rsid w:val="00066157"/>
    <w:rsid w:val="0007612D"/>
    <w:rsid w:val="00084212"/>
    <w:rsid w:val="00092762"/>
    <w:rsid w:val="000934D4"/>
    <w:rsid w:val="000A4E8A"/>
    <w:rsid w:val="000A7125"/>
    <w:rsid w:val="000B6BCD"/>
    <w:rsid w:val="000C1813"/>
    <w:rsid w:val="000D41A9"/>
    <w:rsid w:val="000E599B"/>
    <w:rsid w:val="000F2A96"/>
    <w:rsid w:val="00102D6C"/>
    <w:rsid w:val="001147F7"/>
    <w:rsid w:val="0011732A"/>
    <w:rsid w:val="001236B0"/>
    <w:rsid w:val="001321E0"/>
    <w:rsid w:val="001322C8"/>
    <w:rsid w:val="00135F36"/>
    <w:rsid w:val="00137F03"/>
    <w:rsid w:val="00140E72"/>
    <w:rsid w:val="00142D25"/>
    <w:rsid w:val="001444BD"/>
    <w:rsid w:val="0015275C"/>
    <w:rsid w:val="00155D5B"/>
    <w:rsid w:val="00157260"/>
    <w:rsid w:val="00157782"/>
    <w:rsid w:val="001601F1"/>
    <w:rsid w:val="001605EB"/>
    <w:rsid w:val="001654E8"/>
    <w:rsid w:val="00180D1B"/>
    <w:rsid w:val="001861C2"/>
    <w:rsid w:val="00192E6D"/>
    <w:rsid w:val="00193E26"/>
    <w:rsid w:val="001A133F"/>
    <w:rsid w:val="001A13D9"/>
    <w:rsid w:val="001A2C66"/>
    <w:rsid w:val="001B22D3"/>
    <w:rsid w:val="001B413F"/>
    <w:rsid w:val="001B6182"/>
    <w:rsid w:val="001C6A0B"/>
    <w:rsid w:val="001C7840"/>
    <w:rsid w:val="001D78E8"/>
    <w:rsid w:val="001F38A0"/>
    <w:rsid w:val="001F4771"/>
    <w:rsid w:val="0020216F"/>
    <w:rsid w:val="00203D08"/>
    <w:rsid w:val="002229D7"/>
    <w:rsid w:val="00234728"/>
    <w:rsid w:val="0023648A"/>
    <w:rsid w:val="00251AF5"/>
    <w:rsid w:val="002605D6"/>
    <w:rsid w:val="00271386"/>
    <w:rsid w:val="002727B4"/>
    <w:rsid w:val="00272A46"/>
    <w:rsid w:val="00275279"/>
    <w:rsid w:val="00285E5A"/>
    <w:rsid w:val="00286028"/>
    <w:rsid w:val="002A05C2"/>
    <w:rsid w:val="002B5243"/>
    <w:rsid w:val="002B6625"/>
    <w:rsid w:val="002C4B54"/>
    <w:rsid w:val="002C5219"/>
    <w:rsid w:val="002C7C94"/>
    <w:rsid w:val="002D0E2E"/>
    <w:rsid w:val="002E2C8F"/>
    <w:rsid w:val="002E4E1C"/>
    <w:rsid w:val="002F1E6B"/>
    <w:rsid w:val="002F4DFF"/>
    <w:rsid w:val="00303C27"/>
    <w:rsid w:val="003174C7"/>
    <w:rsid w:val="00321CC7"/>
    <w:rsid w:val="003245F5"/>
    <w:rsid w:val="00330A56"/>
    <w:rsid w:val="003363FA"/>
    <w:rsid w:val="00346C16"/>
    <w:rsid w:val="003503C7"/>
    <w:rsid w:val="00352A17"/>
    <w:rsid w:val="00353608"/>
    <w:rsid w:val="003562A1"/>
    <w:rsid w:val="00357D2E"/>
    <w:rsid w:val="00367A16"/>
    <w:rsid w:val="0038478C"/>
    <w:rsid w:val="00387916"/>
    <w:rsid w:val="003A134B"/>
    <w:rsid w:val="003A55E9"/>
    <w:rsid w:val="003A6638"/>
    <w:rsid w:val="003A6BCA"/>
    <w:rsid w:val="003D1744"/>
    <w:rsid w:val="003E1E3E"/>
    <w:rsid w:val="003E2165"/>
    <w:rsid w:val="003E3CAC"/>
    <w:rsid w:val="003E3CCB"/>
    <w:rsid w:val="0040531A"/>
    <w:rsid w:val="004205A6"/>
    <w:rsid w:val="0043178E"/>
    <w:rsid w:val="00433E3C"/>
    <w:rsid w:val="004344F0"/>
    <w:rsid w:val="00452405"/>
    <w:rsid w:val="0045634F"/>
    <w:rsid w:val="00460EF9"/>
    <w:rsid w:val="004661F0"/>
    <w:rsid w:val="00471B90"/>
    <w:rsid w:val="0048555C"/>
    <w:rsid w:val="0048680C"/>
    <w:rsid w:val="00490D7F"/>
    <w:rsid w:val="00492653"/>
    <w:rsid w:val="00492AF1"/>
    <w:rsid w:val="004952F9"/>
    <w:rsid w:val="004A230C"/>
    <w:rsid w:val="004A265C"/>
    <w:rsid w:val="004B7BF5"/>
    <w:rsid w:val="004C3D32"/>
    <w:rsid w:val="004D79F3"/>
    <w:rsid w:val="004E41CD"/>
    <w:rsid w:val="004E6679"/>
    <w:rsid w:val="004E6B90"/>
    <w:rsid w:val="004E6E27"/>
    <w:rsid w:val="004F36E7"/>
    <w:rsid w:val="004F4154"/>
    <w:rsid w:val="004F6226"/>
    <w:rsid w:val="00501924"/>
    <w:rsid w:val="00504FB6"/>
    <w:rsid w:val="005063EB"/>
    <w:rsid w:val="00510A4C"/>
    <w:rsid w:val="00514BE8"/>
    <w:rsid w:val="00516CD6"/>
    <w:rsid w:val="005412DE"/>
    <w:rsid w:val="0054440B"/>
    <w:rsid w:val="005474FD"/>
    <w:rsid w:val="0055026B"/>
    <w:rsid w:val="00551FDE"/>
    <w:rsid w:val="00564677"/>
    <w:rsid w:val="0056484C"/>
    <w:rsid w:val="00570D6E"/>
    <w:rsid w:val="00571DA4"/>
    <w:rsid w:val="005939BB"/>
    <w:rsid w:val="00594A47"/>
    <w:rsid w:val="005A04DD"/>
    <w:rsid w:val="005B63CA"/>
    <w:rsid w:val="005C17B9"/>
    <w:rsid w:val="005D7653"/>
    <w:rsid w:val="005E1211"/>
    <w:rsid w:val="005F11A6"/>
    <w:rsid w:val="005F5078"/>
    <w:rsid w:val="00611996"/>
    <w:rsid w:val="00612746"/>
    <w:rsid w:val="00616102"/>
    <w:rsid w:val="006254FD"/>
    <w:rsid w:val="0064204F"/>
    <w:rsid w:val="006425E7"/>
    <w:rsid w:val="00644911"/>
    <w:rsid w:val="006506B5"/>
    <w:rsid w:val="00656003"/>
    <w:rsid w:val="00665155"/>
    <w:rsid w:val="00677362"/>
    <w:rsid w:val="00684317"/>
    <w:rsid w:val="00685CC4"/>
    <w:rsid w:val="00687DB9"/>
    <w:rsid w:val="00692721"/>
    <w:rsid w:val="00692926"/>
    <w:rsid w:val="0069544F"/>
    <w:rsid w:val="006A4F42"/>
    <w:rsid w:val="006C0451"/>
    <w:rsid w:val="006C1524"/>
    <w:rsid w:val="006C31A2"/>
    <w:rsid w:val="006D0CC2"/>
    <w:rsid w:val="006D5E46"/>
    <w:rsid w:val="006D67B9"/>
    <w:rsid w:val="006D7A55"/>
    <w:rsid w:val="00706AE7"/>
    <w:rsid w:val="00712B22"/>
    <w:rsid w:val="00726DD6"/>
    <w:rsid w:val="00727D37"/>
    <w:rsid w:val="007363D7"/>
    <w:rsid w:val="007403C8"/>
    <w:rsid w:val="00746728"/>
    <w:rsid w:val="0075402C"/>
    <w:rsid w:val="00757592"/>
    <w:rsid w:val="00775000"/>
    <w:rsid w:val="0078066E"/>
    <w:rsid w:val="007959FA"/>
    <w:rsid w:val="007A3CC4"/>
    <w:rsid w:val="007A5771"/>
    <w:rsid w:val="007B028D"/>
    <w:rsid w:val="007B5A05"/>
    <w:rsid w:val="007C2E04"/>
    <w:rsid w:val="007C3137"/>
    <w:rsid w:val="007C61B8"/>
    <w:rsid w:val="007C7759"/>
    <w:rsid w:val="007D7692"/>
    <w:rsid w:val="007F1158"/>
    <w:rsid w:val="007F49FD"/>
    <w:rsid w:val="0080064E"/>
    <w:rsid w:val="00806087"/>
    <w:rsid w:val="00847923"/>
    <w:rsid w:val="00862F7C"/>
    <w:rsid w:val="00873C31"/>
    <w:rsid w:val="00874969"/>
    <w:rsid w:val="0087748F"/>
    <w:rsid w:val="00887A18"/>
    <w:rsid w:val="00887EDA"/>
    <w:rsid w:val="00897FA7"/>
    <w:rsid w:val="008A1104"/>
    <w:rsid w:val="008A1A89"/>
    <w:rsid w:val="008B0EA7"/>
    <w:rsid w:val="008D10FF"/>
    <w:rsid w:val="008D5D13"/>
    <w:rsid w:val="008E19BA"/>
    <w:rsid w:val="008E6BBB"/>
    <w:rsid w:val="008F02E6"/>
    <w:rsid w:val="00900B86"/>
    <w:rsid w:val="00903184"/>
    <w:rsid w:val="009115F3"/>
    <w:rsid w:val="00915F74"/>
    <w:rsid w:val="00923158"/>
    <w:rsid w:val="00924E00"/>
    <w:rsid w:val="00931355"/>
    <w:rsid w:val="00942C2E"/>
    <w:rsid w:val="00952A1D"/>
    <w:rsid w:val="00956CD3"/>
    <w:rsid w:val="00964022"/>
    <w:rsid w:val="009673E7"/>
    <w:rsid w:val="0098022A"/>
    <w:rsid w:val="00983809"/>
    <w:rsid w:val="00994917"/>
    <w:rsid w:val="009A33DF"/>
    <w:rsid w:val="009A63C0"/>
    <w:rsid w:val="009A7363"/>
    <w:rsid w:val="009A7584"/>
    <w:rsid w:val="009B539F"/>
    <w:rsid w:val="009E6E83"/>
    <w:rsid w:val="009E7858"/>
    <w:rsid w:val="009F0DDC"/>
    <w:rsid w:val="009F30A3"/>
    <w:rsid w:val="009F552D"/>
    <w:rsid w:val="009F5FEF"/>
    <w:rsid w:val="009F633B"/>
    <w:rsid w:val="00A009B0"/>
    <w:rsid w:val="00A0263E"/>
    <w:rsid w:val="00A02B39"/>
    <w:rsid w:val="00A1544E"/>
    <w:rsid w:val="00A2684D"/>
    <w:rsid w:val="00A326E8"/>
    <w:rsid w:val="00A37B65"/>
    <w:rsid w:val="00A478A2"/>
    <w:rsid w:val="00A54171"/>
    <w:rsid w:val="00A56FC7"/>
    <w:rsid w:val="00A72420"/>
    <w:rsid w:val="00A80BBB"/>
    <w:rsid w:val="00A81539"/>
    <w:rsid w:val="00A86FA3"/>
    <w:rsid w:val="00A91F0B"/>
    <w:rsid w:val="00AA0497"/>
    <w:rsid w:val="00AB2DDF"/>
    <w:rsid w:val="00AB2F0A"/>
    <w:rsid w:val="00AB4DF8"/>
    <w:rsid w:val="00AC3D98"/>
    <w:rsid w:val="00AC6319"/>
    <w:rsid w:val="00AD0DBC"/>
    <w:rsid w:val="00AD5CFC"/>
    <w:rsid w:val="00AF185D"/>
    <w:rsid w:val="00AF3C53"/>
    <w:rsid w:val="00B025BB"/>
    <w:rsid w:val="00B03954"/>
    <w:rsid w:val="00B04590"/>
    <w:rsid w:val="00B2131E"/>
    <w:rsid w:val="00B22E0F"/>
    <w:rsid w:val="00B3403F"/>
    <w:rsid w:val="00B62AD1"/>
    <w:rsid w:val="00B72E49"/>
    <w:rsid w:val="00B864DF"/>
    <w:rsid w:val="00B902EA"/>
    <w:rsid w:val="00B93BCF"/>
    <w:rsid w:val="00B97DBB"/>
    <w:rsid w:val="00BA4646"/>
    <w:rsid w:val="00BB6477"/>
    <w:rsid w:val="00BC1ABE"/>
    <w:rsid w:val="00BC4BE5"/>
    <w:rsid w:val="00BD7B51"/>
    <w:rsid w:val="00BE1947"/>
    <w:rsid w:val="00BE2393"/>
    <w:rsid w:val="00BE3EF8"/>
    <w:rsid w:val="00BE4AE0"/>
    <w:rsid w:val="00BE5FB2"/>
    <w:rsid w:val="00BF03CB"/>
    <w:rsid w:val="00BF238F"/>
    <w:rsid w:val="00BF4817"/>
    <w:rsid w:val="00BF789F"/>
    <w:rsid w:val="00C0368D"/>
    <w:rsid w:val="00C1081C"/>
    <w:rsid w:val="00C111E8"/>
    <w:rsid w:val="00C12E8B"/>
    <w:rsid w:val="00C14B7E"/>
    <w:rsid w:val="00C15426"/>
    <w:rsid w:val="00C20A41"/>
    <w:rsid w:val="00C246A0"/>
    <w:rsid w:val="00C4451F"/>
    <w:rsid w:val="00C54437"/>
    <w:rsid w:val="00C64F18"/>
    <w:rsid w:val="00C70E29"/>
    <w:rsid w:val="00C74B05"/>
    <w:rsid w:val="00C8438C"/>
    <w:rsid w:val="00CA3EC9"/>
    <w:rsid w:val="00CB0156"/>
    <w:rsid w:val="00CB23C8"/>
    <w:rsid w:val="00CB67A9"/>
    <w:rsid w:val="00CC099D"/>
    <w:rsid w:val="00CC1206"/>
    <w:rsid w:val="00CD2E91"/>
    <w:rsid w:val="00CD33FE"/>
    <w:rsid w:val="00CD65FB"/>
    <w:rsid w:val="00CE1CD4"/>
    <w:rsid w:val="00CE3577"/>
    <w:rsid w:val="00CF08D5"/>
    <w:rsid w:val="00CF7AE8"/>
    <w:rsid w:val="00D02457"/>
    <w:rsid w:val="00D02AD6"/>
    <w:rsid w:val="00D27BC1"/>
    <w:rsid w:val="00D33BED"/>
    <w:rsid w:val="00D431E6"/>
    <w:rsid w:val="00D63037"/>
    <w:rsid w:val="00D80516"/>
    <w:rsid w:val="00D834F0"/>
    <w:rsid w:val="00D84901"/>
    <w:rsid w:val="00D8750E"/>
    <w:rsid w:val="00D9609E"/>
    <w:rsid w:val="00DB0902"/>
    <w:rsid w:val="00DB4039"/>
    <w:rsid w:val="00DB4FB2"/>
    <w:rsid w:val="00DB6C92"/>
    <w:rsid w:val="00DB78EA"/>
    <w:rsid w:val="00DD12B3"/>
    <w:rsid w:val="00DE1BDD"/>
    <w:rsid w:val="00DE29E3"/>
    <w:rsid w:val="00DF398D"/>
    <w:rsid w:val="00E035E8"/>
    <w:rsid w:val="00E03F96"/>
    <w:rsid w:val="00E052CA"/>
    <w:rsid w:val="00E06639"/>
    <w:rsid w:val="00E11C1F"/>
    <w:rsid w:val="00E11D70"/>
    <w:rsid w:val="00E126E7"/>
    <w:rsid w:val="00E1468B"/>
    <w:rsid w:val="00E20889"/>
    <w:rsid w:val="00E20D61"/>
    <w:rsid w:val="00E20FCB"/>
    <w:rsid w:val="00E24409"/>
    <w:rsid w:val="00E3016C"/>
    <w:rsid w:val="00E30263"/>
    <w:rsid w:val="00E31DEB"/>
    <w:rsid w:val="00E34788"/>
    <w:rsid w:val="00E41D17"/>
    <w:rsid w:val="00E50AF2"/>
    <w:rsid w:val="00E578CE"/>
    <w:rsid w:val="00E57A12"/>
    <w:rsid w:val="00E63F95"/>
    <w:rsid w:val="00E652C0"/>
    <w:rsid w:val="00E72135"/>
    <w:rsid w:val="00E74FAB"/>
    <w:rsid w:val="00E76334"/>
    <w:rsid w:val="00E823C8"/>
    <w:rsid w:val="00E82884"/>
    <w:rsid w:val="00E87236"/>
    <w:rsid w:val="00E97EC7"/>
    <w:rsid w:val="00EA121B"/>
    <w:rsid w:val="00EB596E"/>
    <w:rsid w:val="00EC1668"/>
    <w:rsid w:val="00ED4C39"/>
    <w:rsid w:val="00ED527D"/>
    <w:rsid w:val="00EE1F62"/>
    <w:rsid w:val="00EE3828"/>
    <w:rsid w:val="00EE7AC9"/>
    <w:rsid w:val="00EF01E0"/>
    <w:rsid w:val="00EF28CD"/>
    <w:rsid w:val="00F07466"/>
    <w:rsid w:val="00F13145"/>
    <w:rsid w:val="00F17EA8"/>
    <w:rsid w:val="00F22F08"/>
    <w:rsid w:val="00F3783B"/>
    <w:rsid w:val="00F573B8"/>
    <w:rsid w:val="00F6019E"/>
    <w:rsid w:val="00F672F0"/>
    <w:rsid w:val="00F677EE"/>
    <w:rsid w:val="00F70F70"/>
    <w:rsid w:val="00F74EC4"/>
    <w:rsid w:val="00F76FAC"/>
    <w:rsid w:val="00F86E58"/>
    <w:rsid w:val="00F966CA"/>
    <w:rsid w:val="00FA45EF"/>
    <w:rsid w:val="00FA7D53"/>
    <w:rsid w:val="00FB0D74"/>
    <w:rsid w:val="00FC317D"/>
    <w:rsid w:val="00FD35C4"/>
    <w:rsid w:val="00FD6694"/>
    <w:rsid w:val="00FE2692"/>
    <w:rsid w:val="00FF6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1C1"/>
  <w15:chartTrackingRefBased/>
  <w15:docId w15:val="{E37398DD-8C2E-4D1B-9502-F53045E9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70"/>
    <w:pPr>
      <w:spacing w:after="200" w:line="276" w:lineRule="auto"/>
    </w:pPr>
    <w:rPr>
      <w:sz w:val="24"/>
      <w:szCs w:val="24"/>
      <w:lang w:val="en-US" w:eastAsia="en-US"/>
    </w:rPr>
  </w:style>
  <w:style w:type="paragraph" w:styleId="Rubrik1">
    <w:name w:val="heading 1"/>
    <w:basedOn w:val="Normal"/>
    <w:next w:val="Normal"/>
    <w:link w:val="Rubrik1Char"/>
    <w:uiPriority w:val="1"/>
    <w:qFormat/>
    <w:rsid w:val="00E652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1"/>
    <w:qFormat/>
    <w:rsid w:val="00E652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1"/>
    <w:qFormat/>
    <w:rsid w:val="00E652C0"/>
    <w:pPr>
      <w:keepNext/>
      <w:keepLines/>
      <w:spacing w:before="40" w:after="0"/>
      <w:outlineLvl w:val="2"/>
    </w:pPr>
    <w:rPr>
      <w:rFonts w:ascii="Times New Roman" w:eastAsiaTheme="majorEastAsia" w:hAnsi="Times New Roman"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35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35E8"/>
    <w:rPr>
      <w:sz w:val="24"/>
      <w:szCs w:val="24"/>
      <w:lang w:val="en-US" w:eastAsia="en-US"/>
    </w:rPr>
  </w:style>
  <w:style w:type="paragraph" w:styleId="Sidfot">
    <w:name w:val="footer"/>
    <w:basedOn w:val="Normal"/>
    <w:link w:val="SidfotChar"/>
    <w:uiPriority w:val="99"/>
    <w:unhideWhenUsed/>
    <w:rsid w:val="00E035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35E8"/>
    <w:rPr>
      <w:sz w:val="24"/>
      <w:szCs w:val="24"/>
      <w:lang w:val="en-US" w:eastAsia="en-US"/>
    </w:rPr>
  </w:style>
  <w:style w:type="paragraph" w:customStyle="1" w:styleId="Huvud">
    <w:name w:val="Huvud"/>
    <w:rsid w:val="00E035E8"/>
    <w:pPr>
      <w:tabs>
        <w:tab w:val="left" w:pos="5273"/>
        <w:tab w:val="left" w:pos="7881"/>
        <w:tab w:val="left" w:pos="9185"/>
      </w:tabs>
    </w:pPr>
    <w:rPr>
      <w:rFonts w:ascii="Times New Roman" w:eastAsia="Times New Roman" w:hAnsi="Times New Roman"/>
      <w:noProof/>
      <w:sz w:val="24"/>
    </w:rPr>
  </w:style>
  <w:style w:type="paragraph" w:styleId="Liststycke">
    <w:name w:val="List Paragraph"/>
    <w:basedOn w:val="Normal"/>
    <w:uiPriority w:val="34"/>
    <w:qFormat/>
    <w:rsid w:val="00E035E8"/>
    <w:pPr>
      <w:ind w:left="720"/>
      <w:contextualSpacing/>
    </w:pPr>
  </w:style>
  <w:style w:type="table" w:styleId="Tabellrutnt">
    <w:name w:val="Table Grid"/>
    <w:basedOn w:val="Normaltabell"/>
    <w:uiPriority w:val="1"/>
    <w:rsid w:val="0001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5634F"/>
    <w:rPr>
      <w:color w:val="0563C1" w:themeColor="hyperlink"/>
      <w:u w:val="single"/>
    </w:rPr>
  </w:style>
  <w:style w:type="character" w:styleId="Olstomnmnande">
    <w:name w:val="Unresolved Mention"/>
    <w:basedOn w:val="Standardstycketeckensnitt"/>
    <w:uiPriority w:val="99"/>
    <w:semiHidden/>
    <w:unhideWhenUsed/>
    <w:rsid w:val="0045634F"/>
    <w:rPr>
      <w:color w:val="605E5C"/>
      <w:shd w:val="clear" w:color="auto" w:fill="E1DFDD"/>
    </w:rPr>
  </w:style>
  <w:style w:type="paragraph" w:styleId="Normalwebb">
    <w:name w:val="Normal (Web)"/>
    <w:basedOn w:val="Normal"/>
    <w:uiPriority w:val="99"/>
    <w:semiHidden/>
    <w:unhideWhenUsed/>
    <w:rsid w:val="00516CD6"/>
    <w:pPr>
      <w:spacing w:before="100" w:beforeAutospacing="1" w:after="100" w:afterAutospacing="1" w:line="240" w:lineRule="auto"/>
    </w:pPr>
    <w:rPr>
      <w:rFonts w:ascii="Times New Roman" w:eastAsia="Times New Roman" w:hAnsi="Times New Roman"/>
      <w:lang w:val="sv-SE" w:eastAsia="sv-SE"/>
    </w:rPr>
  </w:style>
  <w:style w:type="paragraph" w:styleId="Ballongtext">
    <w:name w:val="Balloon Text"/>
    <w:basedOn w:val="Normal"/>
    <w:link w:val="BallongtextChar"/>
    <w:uiPriority w:val="99"/>
    <w:semiHidden/>
    <w:unhideWhenUsed/>
    <w:rsid w:val="006C15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1524"/>
    <w:rPr>
      <w:rFonts w:ascii="Segoe UI" w:hAnsi="Segoe UI" w:cs="Segoe UI"/>
      <w:sz w:val="18"/>
      <w:szCs w:val="18"/>
      <w:lang w:val="en-US" w:eastAsia="en-US"/>
    </w:rPr>
  </w:style>
  <w:style w:type="character" w:styleId="AnvndHyperlnk">
    <w:name w:val="FollowedHyperlink"/>
    <w:basedOn w:val="Standardstycketeckensnitt"/>
    <w:uiPriority w:val="99"/>
    <w:semiHidden/>
    <w:unhideWhenUsed/>
    <w:rsid w:val="00A0263E"/>
    <w:rPr>
      <w:color w:val="954F72" w:themeColor="followedHyperlink"/>
      <w:u w:val="single"/>
    </w:rPr>
  </w:style>
  <w:style w:type="character" w:styleId="Kommentarsreferens">
    <w:name w:val="annotation reference"/>
    <w:basedOn w:val="Standardstycketeckensnitt"/>
    <w:uiPriority w:val="99"/>
    <w:semiHidden/>
    <w:unhideWhenUsed/>
    <w:rsid w:val="00CD33FE"/>
    <w:rPr>
      <w:sz w:val="16"/>
      <w:szCs w:val="16"/>
    </w:rPr>
  </w:style>
  <w:style w:type="paragraph" w:styleId="Kommentarer">
    <w:name w:val="annotation text"/>
    <w:basedOn w:val="Normal"/>
    <w:link w:val="KommentarerChar"/>
    <w:uiPriority w:val="99"/>
    <w:semiHidden/>
    <w:unhideWhenUsed/>
    <w:rsid w:val="00CD33FE"/>
    <w:pPr>
      <w:spacing w:line="240" w:lineRule="auto"/>
    </w:pPr>
    <w:rPr>
      <w:sz w:val="20"/>
      <w:szCs w:val="20"/>
    </w:rPr>
  </w:style>
  <w:style w:type="character" w:customStyle="1" w:styleId="KommentarerChar">
    <w:name w:val="Kommentarer Char"/>
    <w:basedOn w:val="Standardstycketeckensnitt"/>
    <w:link w:val="Kommentarer"/>
    <w:uiPriority w:val="99"/>
    <w:semiHidden/>
    <w:rsid w:val="00CD33FE"/>
    <w:rPr>
      <w:lang w:val="en-US" w:eastAsia="en-US"/>
    </w:rPr>
  </w:style>
  <w:style w:type="paragraph" w:styleId="Kommentarsmne">
    <w:name w:val="annotation subject"/>
    <w:basedOn w:val="Kommentarer"/>
    <w:next w:val="Kommentarer"/>
    <w:link w:val="KommentarsmneChar"/>
    <w:uiPriority w:val="99"/>
    <w:semiHidden/>
    <w:unhideWhenUsed/>
    <w:rsid w:val="00CD33FE"/>
    <w:rPr>
      <w:b/>
      <w:bCs/>
    </w:rPr>
  </w:style>
  <w:style w:type="character" w:customStyle="1" w:styleId="KommentarsmneChar">
    <w:name w:val="Kommentarsämne Char"/>
    <w:basedOn w:val="KommentarerChar"/>
    <w:link w:val="Kommentarsmne"/>
    <w:uiPriority w:val="99"/>
    <w:semiHidden/>
    <w:rsid w:val="00CD33FE"/>
    <w:rPr>
      <w:b/>
      <w:bCs/>
      <w:lang w:val="en-US" w:eastAsia="en-US"/>
    </w:rPr>
  </w:style>
  <w:style w:type="character" w:customStyle="1" w:styleId="Rubrik1Char">
    <w:name w:val="Rubrik 1 Char"/>
    <w:basedOn w:val="Standardstycketeckensnitt"/>
    <w:link w:val="Rubrik1"/>
    <w:uiPriority w:val="1"/>
    <w:rsid w:val="00E652C0"/>
    <w:rPr>
      <w:rFonts w:asciiTheme="majorHAnsi" w:eastAsiaTheme="majorEastAsia" w:hAnsiTheme="majorHAnsi" w:cstheme="majorBidi"/>
      <w:color w:val="2F5496" w:themeColor="accent1" w:themeShade="BF"/>
      <w:sz w:val="32"/>
      <w:szCs w:val="32"/>
      <w:lang w:val="en-US" w:eastAsia="en-US"/>
    </w:rPr>
  </w:style>
  <w:style w:type="character" w:customStyle="1" w:styleId="Rubrik2Char">
    <w:name w:val="Rubrik 2 Char"/>
    <w:basedOn w:val="Standardstycketeckensnitt"/>
    <w:link w:val="Rubrik2"/>
    <w:uiPriority w:val="1"/>
    <w:rsid w:val="00E652C0"/>
    <w:rPr>
      <w:rFonts w:asciiTheme="majorHAnsi" w:eastAsiaTheme="majorEastAsia" w:hAnsiTheme="majorHAnsi" w:cstheme="majorBidi"/>
      <w:color w:val="2F5496" w:themeColor="accent1" w:themeShade="BF"/>
      <w:sz w:val="26"/>
      <w:szCs w:val="26"/>
      <w:lang w:val="en-US" w:eastAsia="en-US"/>
    </w:rPr>
  </w:style>
  <w:style w:type="character" w:customStyle="1" w:styleId="Rubrik3Char">
    <w:name w:val="Rubrik 3 Char"/>
    <w:basedOn w:val="Standardstycketeckensnitt"/>
    <w:link w:val="Rubrik3"/>
    <w:uiPriority w:val="1"/>
    <w:rsid w:val="00E652C0"/>
    <w:rPr>
      <w:rFonts w:ascii="Times New Roman" w:eastAsiaTheme="majorEastAsia" w:hAnsi="Times New Roman" w:cstheme="majorBidi"/>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0559">
      <w:bodyDiv w:val="1"/>
      <w:marLeft w:val="0"/>
      <w:marRight w:val="0"/>
      <w:marTop w:val="0"/>
      <w:marBottom w:val="0"/>
      <w:divBdr>
        <w:top w:val="none" w:sz="0" w:space="0" w:color="auto"/>
        <w:left w:val="none" w:sz="0" w:space="0" w:color="auto"/>
        <w:bottom w:val="none" w:sz="0" w:space="0" w:color="auto"/>
        <w:right w:val="none" w:sz="0" w:space="0" w:color="auto"/>
      </w:divBdr>
      <w:divsChild>
        <w:div w:id="1320232183">
          <w:marLeft w:val="446"/>
          <w:marRight w:val="0"/>
          <w:marTop w:val="0"/>
          <w:marBottom w:val="120"/>
          <w:divBdr>
            <w:top w:val="none" w:sz="0" w:space="0" w:color="auto"/>
            <w:left w:val="none" w:sz="0" w:space="0" w:color="auto"/>
            <w:bottom w:val="none" w:sz="0" w:space="0" w:color="auto"/>
            <w:right w:val="none" w:sz="0" w:space="0" w:color="auto"/>
          </w:divBdr>
        </w:div>
        <w:div w:id="2146584830">
          <w:marLeft w:val="446"/>
          <w:marRight w:val="0"/>
          <w:marTop w:val="0"/>
          <w:marBottom w:val="120"/>
          <w:divBdr>
            <w:top w:val="none" w:sz="0" w:space="0" w:color="auto"/>
            <w:left w:val="none" w:sz="0" w:space="0" w:color="auto"/>
            <w:bottom w:val="none" w:sz="0" w:space="0" w:color="auto"/>
            <w:right w:val="none" w:sz="0" w:space="0" w:color="auto"/>
          </w:divBdr>
        </w:div>
        <w:div w:id="627013510">
          <w:marLeft w:val="446"/>
          <w:marRight w:val="0"/>
          <w:marTop w:val="0"/>
          <w:marBottom w:val="120"/>
          <w:divBdr>
            <w:top w:val="none" w:sz="0" w:space="0" w:color="auto"/>
            <w:left w:val="none" w:sz="0" w:space="0" w:color="auto"/>
            <w:bottom w:val="none" w:sz="0" w:space="0" w:color="auto"/>
            <w:right w:val="none" w:sz="0" w:space="0" w:color="auto"/>
          </w:divBdr>
        </w:div>
      </w:divsChild>
    </w:div>
    <w:div w:id="149833864">
      <w:bodyDiv w:val="1"/>
      <w:marLeft w:val="0"/>
      <w:marRight w:val="0"/>
      <w:marTop w:val="0"/>
      <w:marBottom w:val="0"/>
      <w:divBdr>
        <w:top w:val="none" w:sz="0" w:space="0" w:color="auto"/>
        <w:left w:val="none" w:sz="0" w:space="0" w:color="auto"/>
        <w:bottom w:val="none" w:sz="0" w:space="0" w:color="auto"/>
        <w:right w:val="none" w:sz="0" w:space="0" w:color="auto"/>
      </w:divBdr>
    </w:div>
    <w:div w:id="235553318">
      <w:bodyDiv w:val="1"/>
      <w:marLeft w:val="0"/>
      <w:marRight w:val="0"/>
      <w:marTop w:val="0"/>
      <w:marBottom w:val="0"/>
      <w:divBdr>
        <w:top w:val="none" w:sz="0" w:space="0" w:color="auto"/>
        <w:left w:val="none" w:sz="0" w:space="0" w:color="auto"/>
        <w:bottom w:val="none" w:sz="0" w:space="0" w:color="auto"/>
        <w:right w:val="none" w:sz="0" w:space="0" w:color="auto"/>
      </w:divBdr>
      <w:divsChild>
        <w:div w:id="1792506364">
          <w:marLeft w:val="360"/>
          <w:marRight w:val="0"/>
          <w:marTop w:val="200"/>
          <w:marBottom w:val="0"/>
          <w:divBdr>
            <w:top w:val="none" w:sz="0" w:space="0" w:color="auto"/>
            <w:left w:val="none" w:sz="0" w:space="0" w:color="auto"/>
            <w:bottom w:val="none" w:sz="0" w:space="0" w:color="auto"/>
            <w:right w:val="none" w:sz="0" w:space="0" w:color="auto"/>
          </w:divBdr>
        </w:div>
        <w:div w:id="1947614601">
          <w:marLeft w:val="360"/>
          <w:marRight w:val="0"/>
          <w:marTop w:val="200"/>
          <w:marBottom w:val="0"/>
          <w:divBdr>
            <w:top w:val="none" w:sz="0" w:space="0" w:color="auto"/>
            <w:left w:val="none" w:sz="0" w:space="0" w:color="auto"/>
            <w:bottom w:val="none" w:sz="0" w:space="0" w:color="auto"/>
            <w:right w:val="none" w:sz="0" w:space="0" w:color="auto"/>
          </w:divBdr>
        </w:div>
        <w:div w:id="749429474">
          <w:marLeft w:val="360"/>
          <w:marRight w:val="0"/>
          <w:marTop w:val="200"/>
          <w:marBottom w:val="0"/>
          <w:divBdr>
            <w:top w:val="none" w:sz="0" w:space="0" w:color="auto"/>
            <w:left w:val="none" w:sz="0" w:space="0" w:color="auto"/>
            <w:bottom w:val="none" w:sz="0" w:space="0" w:color="auto"/>
            <w:right w:val="none" w:sz="0" w:space="0" w:color="auto"/>
          </w:divBdr>
        </w:div>
      </w:divsChild>
    </w:div>
    <w:div w:id="282078410">
      <w:bodyDiv w:val="1"/>
      <w:marLeft w:val="0"/>
      <w:marRight w:val="0"/>
      <w:marTop w:val="0"/>
      <w:marBottom w:val="0"/>
      <w:divBdr>
        <w:top w:val="none" w:sz="0" w:space="0" w:color="auto"/>
        <w:left w:val="none" w:sz="0" w:space="0" w:color="auto"/>
        <w:bottom w:val="none" w:sz="0" w:space="0" w:color="auto"/>
        <w:right w:val="none" w:sz="0" w:space="0" w:color="auto"/>
      </w:divBdr>
      <w:divsChild>
        <w:div w:id="341593218">
          <w:marLeft w:val="720"/>
          <w:marRight w:val="0"/>
          <w:marTop w:val="0"/>
          <w:marBottom w:val="0"/>
          <w:divBdr>
            <w:top w:val="none" w:sz="0" w:space="0" w:color="auto"/>
            <w:left w:val="none" w:sz="0" w:space="0" w:color="auto"/>
            <w:bottom w:val="none" w:sz="0" w:space="0" w:color="auto"/>
            <w:right w:val="none" w:sz="0" w:space="0" w:color="auto"/>
          </w:divBdr>
        </w:div>
        <w:div w:id="1651787221">
          <w:marLeft w:val="720"/>
          <w:marRight w:val="0"/>
          <w:marTop w:val="0"/>
          <w:marBottom w:val="0"/>
          <w:divBdr>
            <w:top w:val="none" w:sz="0" w:space="0" w:color="auto"/>
            <w:left w:val="none" w:sz="0" w:space="0" w:color="auto"/>
            <w:bottom w:val="none" w:sz="0" w:space="0" w:color="auto"/>
            <w:right w:val="none" w:sz="0" w:space="0" w:color="auto"/>
          </w:divBdr>
        </w:div>
        <w:div w:id="190842255">
          <w:marLeft w:val="720"/>
          <w:marRight w:val="0"/>
          <w:marTop w:val="0"/>
          <w:marBottom w:val="0"/>
          <w:divBdr>
            <w:top w:val="none" w:sz="0" w:space="0" w:color="auto"/>
            <w:left w:val="none" w:sz="0" w:space="0" w:color="auto"/>
            <w:bottom w:val="none" w:sz="0" w:space="0" w:color="auto"/>
            <w:right w:val="none" w:sz="0" w:space="0" w:color="auto"/>
          </w:divBdr>
        </w:div>
      </w:divsChild>
    </w:div>
    <w:div w:id="415830984">
      <w:bodyDiv w:val="1"/>
      <w:marLeft w:val="0"/>
      <w:marRight w:val="0"/>
      <w:marTop w:val="0"/>
      <w:marBottom w:val="0"/>
      <w:divBdr>
        <w:top w:val="none" w:sz="0" w:space="0" w:color="auto"/>
        <w:left w:val="none" w:sz="0" w:space="0" w:color="auto"/>
        <w:bottom w:val="none" w:sz="0" w:space="0" w:color="auto"/>
        <w:right w:val="none" w:sz="0" w:space="0" w:color="auto"/>
      </w:divBdr>
    </w:div>
    <w:div w:id="689650582">
      <w:bodyDiv w:val="1"/>
      <w:marLeft w:val="0"/>
      <w:marRight w:val="0"/>
      <w:marTop w:val="0"/>
      <w:marBottom w:val="0"/>
      <w:divBdr>
        <w:top w:val="none" w:sz="0" w:space="0" w:color="auto"/>
        <w:left w:val="none" w:sz="0" w:space="0" w:color="auto"/>
        <w:bottom w:val="none" w:sz="0" w:space="0" w:color="auto"/>
        <w:right w:val="none" w:sz="0" w:space="0" w:color="auto"/>
      </w:divBdr>
      <w:divsChild>
        <w:div w:id="945890693">
          <w:marLeft w:val="360"/>
          <w:marRight w:val="0"/>
          <w:marTop w:val="200"/>
          <w:marBottom w:val="0"/>
          <w:divBdr>
            <w:top w:val="none" w:sz="0" w:space="0" w:color="auto"/>
            <w:left w:val="none" w:sz="0" w:space="0" w:color="auto"/>
            <w:bottom w:val="none" w:sz="0" w:space="0" w:color="auto"/>
            <w:right w:val="none" w:sz="0" w:space="0" w:color="auto"/>
          </w:divBdr>
        </w:div>
        <w:div w:id="2120950137">
          <w:marLeft w:val="360"/>
          <w:marRight w:val="0"/>
          <w:marTop w:val="200"/>
          <w:marBottom w:val="0"/>
          <w:divBdr>
            <w:top w:val="none" w:sz="0" w:space="0" w:color="auto"/>
            <w:left w:val="none" w:sz="0" w:space="0" w:color="auto"/>
            <w:bottom w:val="none" w:sz="0" w:space="0" w:color="auto"/>
            <w:right w:val="none" w:sz="0" w:space="0" w:color="auto"/>
          </w:divBdr>
        </w:div>
      </w:divsChild>
    </w:div>
    <w:div w:id="773209693">
      <w:bodyDiv w:val="1"/>
      <w:marLeft w:val="0"/>
      <w:marRight w:val="0"/>
      <w:marTop w:val="0"/>
      <w:marBottom w:val="0"/>
      <w:divBdr>
        <w:top w:val="none" w:sz="0" w:space="0" w:color="auto"/>
        <w:left w:val="none" w:sz="0" w:space="0" w:color="auto"/>
        <w:bottom w:val="none" w:sz="0" w:space="0" w:color="auto"/>
        <w:right w:val="none" w:sz="0" w:space="0" w:color="auto"/>
      </w:divBdr>
      <w:divsChild>
        <w:div w:id="2065906366">
          <w:marLeft w:val="720"/>
          <w:marRight w:val="0"/>
          <w:marTop w:val="0"/>
          <w:marBottom w:val="0"/>
          <w:divBdr>
            <w:top w:val="none" w:sz="0" w:space="0" w:color="auto"/>
            <w:left w:val="none" w:sz="0" w:space="0" w:color="auto"/>
            <w:bottom w:val="none" w:sz="0" w:space="0" w:color="auto"/>
            <w:right w:val="none" w:sz="0" w:space="0" w:color="auto"/>
          </w:divBdr>
        </w:div>
      </w:divsChild>
    </w:div>
    <w:div w:id="844594444">
      <w:bodyDiv w:val="1"/>
      <w:marLeft w:val="0"/>
      <w:marRight w:val="0"/>
      <w:marTop w:val="0"/>
      <w:marBottom w:val="0"/>
      <w:divBdr>
        <w:top w:val="none" w:sz="0" w:space="0" w:color="auto"/>
        <w:left w:val="none" w:sz="0" w:space="0" w:color="auto"/>
        <w:bottom w:val="none" w:sz="0" w:space="0" w:color="auto"/>
        <w:right w:val="none" w:sz="0" w:space="0" w:color="auto"/>
      </w:divBdr>
    </w:div>
    <w:div w:id="870649510">
      <w:bodyDiv w:val="1"/>
      <w:marLeft w:val="0"/>
      <w:marRight w:val="0"/>
      <w:marTop w:val="0"/>
      <w:marBottom w:val="0"/>
      <w:divBdr>
        <w:top w:val="none" w:sz="0" w:space="0" w:color="auto"/>
        <w:left w:val="none" w:sz="0" w:space="0" w:color="auto"/>
        <w:bottom w:val="none" w:sz="0" w:space="0" w:color="auto"/>
        <w:right w:val="none" w:sz="0" w:space="0" w:color="auto"/>
      </w:divBdr>
      <w:divsChild>
        <w:div w:id="1552694714">
          <w:marLeft w:val="0"/>
          <w:marRight w:val="0"/>
          <w:marTop w:val="0"/>
          <w:marBottom w:val="120"/>
          <w:divBdr>
            <w:top w:val="none" w:sz="0" w:space="0" w:color="auto"/>
            <w:left w:val="none" w:sz="0" w:space="0" w:color="auto"/>
            <w:bottom w:val="none" w:sz="0" w:space="0" w:color="auto"/>
            <w:right w:val="none" w:sz="0" w:space="0" w:color="auto"/>
          </w:divBdr>
        </w:div>
      </w:divsChild>
    </w:div>
    <w:div w:id="968173350">
      <w:bodyDiv w:val="1"/>
      <w:marLeft w:val="0"/>
      <w:marRight w:val="0"/>
      <w:marTop w:val="0"/>
      <w:marBottom w:val="0"/>
      <w:divBdr>
        <w:top w:val="none" w:sz="0" w:space="0" w:color="auto"/>
        <w:left w:val="none" w:sz="0" w:space="0" w:color="auto"/>
        <w:bottom w:val="none" w:sz="0" w:space="0" w:color="auto"/>
        <w:right w:val="none" w:sz="0" w:space="0" w:color="auto"/>
      </w:divBdr>
    </w:div>
    <w:div w:id="1079253332">
      <w:bodyDiv w:val="1"/>
      <w:marLeft w:val="0"/>
      <w:marRight w:val="0"/>
      <w:marTop w:val="0"/>
      <w:marBottom w:val="0"/>
      <w:divBdr>
        <w:top w:val="none" w:sz="0" w:space="0" w:color="auto"/>
        <w:left w:val="none" w:sz="0" w:space="0" w:color="auto"/>
        <w:bottom w:val="none" w:sz="0" w:space="0" w:color="auto"/>
        <w:right w:val="none" w:sz="0" w:space="0" w:color="auto"/>
      </w:divBdr>
      <w:divsChild>
        <w:div w:id="679743610">
          <w:marLeft w:val="0"/>
          <w:marRight w:val="0"/>
          <w:marTop w:val="0"/>
          <w:marBottom w:val="120"/>
          <w:divBdr>
            <w:top w:val="none" w:sz="0" w:space="0" w:color="auto"/>
            <w:left w:val="none" w:sz="0" w:space="0" w:color="auto"/>
            <w:bottom w:val="none" w:sz="0" w:space="0" w:color="auto"/>
            <w:right w:val="none" w:sz="0" w:space="0" w:color="auto"/>
          </w:divBdr>
        </w:div>
        <w:div w:id="1580676955">
          <w:marLeft w:val="0"/>
          <w:marRight w:val="0"/>
          <w:marTop w:val="0"/>
          <w:marBottom w:val="120"/>
          <w:divBdr>
            <w:top w:val="none" w:sz="0" w:space="0" w:color="auto"/>
            <w:left w:val="none" w:sz="0" w:space="0" w:color="auto"/>
            <w:bottom w:val="none" w:sz="0" w:space="0" w:color="auto"/>
            <w:right w:val="none" w:sz="0" w:space="0" w:color="auto"/>
          </w:divBdr>
        </w:div>
      </w:divsChild>
    </w:div>
    <w:div w:id="1124345929">
      <w:bodyDiv w:val="1"/>
      <w:marLeft w:val="0"/>
      <w:marRight w:val="0"/>
      <w:marTop w:val="0"/>
      <w:marBottom w:val="0"/>
      <w:divBdr>
        <w:top w:val="none" w:sz="0" w:space="0" w:color="auto"/>
        <w:left w:val="none" w:sz="0" w:space="0" w:color="auto"/>
        <w:bottom w:val="none" w:sz="0" w:space="0" w:color="auto"/>
        <w:right w:val="none" w:sz="0" w:space="0" w:color="auto"/>
      </w:divBdr>
      <w:divsChild>
        <w:div w:id="1357540114">
          <w:marLeft w:val="0"/>
          <w:marRight w:val="0"/>
          <w:marTop w:val="0"/>
          <w:marBottom w:val="120"/>
          <w:divBdr>
            <w:top w:val="none" w:sz="0" w:space="0" w:color="auto"/>
            <w:left w:val="none" w:sz="0" w:space="0" w:color="auto"/>
            <w:bottom w:val="none" w:sz="0" w:space="0" w:color="auto"/>
            <w:right w:val="none" w:sz="0" w:space="0" w:color="auto"/>
          </w:divBdr>
        </w:div>
      </w:divsChild>
    </w:div>
    <w:div w:id="1181090579">
      <w:bodyDiv w:val="1"/>
      <w:marLeft w:val="0"/>
      <w:marRight w:val="0"/>
      <w:marTop w:val="0"/>
      <w:marBottom w:val="0"/>
      <w:divBdr>
        <w:top w:val="none" w:sz="0" w:space="0" w:color="auto"/>
        <w:left w:val="none" w:sz="0" w:space="0" w:color="auto"/>
        <w:bottom w:val="none" w:sz="0" w:space="0" w:color="auto"/>
        <w:right w:val="none" w:sz="0" w:space="0" w:color="auto"/>
      </w:divBdr>
    </w:div>
    <w:div w:id="1242832359">
      <w:bodyDiv w:val="1"/>
      <w:marLeft w:val="0"/>
      <w:marRight w:val="0"/>
      <w:marTop w:val="0"/>
      <w:marBottom w:val="0"/>
      <w:divBdr>
        <w:top w:val="none" w:sz="0" w:space="0" w:color="auto"/>
        <w:left w:val="none" w:sz="0" w:space="0" w:color="auto"/>
        <w:bottom w:val="none" w:sz="0" w:space="0" w:color="auto"/>
        <w:right w:val="none" w:sz="0" w:space="0" w:color="auto"/>
      </w:divBdr>
    </w:div>
    <w:div w:id="1244099604">
      <w:bodyDiv w:val="1"/>
      <w:marLeft w:val="0"/>
      <w:marRight w:val="0"/>
      <w:marTop w:val="0"/>
      <w:marBottom w:val="0"/>
      <w:divBdr>
        <w:top w:val="none" w:sz="0" w:space="0" w:color="auto"/>
        <w:left w:val="none" w:sz="0" w:space="0" w:color="auto"/>
        <w:bottom w:val="none" w:sz="0" w:space="0" w:color="auto"/>
        <w:right w:val="none" w:sz="0" w:space="0" w:color="auto"/>
      </w:divBdr>
      <w:divsChild>
        <w:div w:id="1770615973">
          <w:marLeft w:val="360"/>
          <w:marRight w:val="0"/>
          <w:marTop w:val="200"/>
          <w:marBottom w:val="0"/>
          <w:divBdr>
            <w:top w:val="none" w:sz="0" w:space="0" w:color="auto"/>
            <w:left w:val="none" w:sz="0" w:space="0" w:color="auto"/>
            <w:bottom w:val="none" w:sz="0" w:space="0" w:color="auto"/>
            <w:right w:val="none" w:sz="0" w:space="0" w:color="auto"/>
          </w:divBdr>
        </w:div>
        <w:div w:id="1082483736">
          <w:marLeft w:val="360"/>
          <w:marRight w:val="0"/>
          <w:marTop w:val="200"/>
          <w:marBottom w:val="0"/>
          <w:divBdr>
            <w:top w:val="none" w:sz="0" w:space="0" w:color="auto"/>
            <w:left w:val="none" w:sz="0" w:space="0" w:color="auto"/>
            <w:bottom w:val="none" w:sz="0" w:space="0" w:color="auto"/>
            <w:right w:val="none" w:sz="0" w:space="0" w:color="auto"/>
          </w:divBdr>
        </w:div>
        <w:div w:id="891110534">
          <w:marLeft w:val="360"/>
          <w:marRight w:val="0"/>
          <w:marTop w:val="200"/>
          <w:marBottom w:val="0"/>
          <w:divBdr>
            <w:top w:val="none" w:sz="0" w:space="0" w:color="auto"/>
            <w:left w:val="none" w:sz="0" w:space="0" w:color="auto"/>
            <w:bottom w:val="none" w:sz="0" w:space="0" w:color="auto"/>
            <w:right w:val="none" w:sz="0" w:space="0" w:color="auto"/>
          </w:divBdr>
        </w:div>
        <w:div w:id="269360672">
          <w:marLeft w:val="360"/>
          <w:marRight w:val="0"/>
          <w:marTop w:val="200"/>
          <w:marBottom w:val="0"/>
          <w:divBdr>
            <w:top w:val="none" w:sz="0" w:space="0" w:color="auto"/>
            <w:left w:val="none" w:sz="0" w:space="0" w:color="auto"/>
            <w:bottom w:val="none" w:sz="0" w:space="0" w:color="auto"/>
            <w:right w:val="none" w:sz="0" w:space="0" w:color="auto"/>
          </w:divBdr>
        </w:div>
      </w:divsChild>
    </w:div>
    <w:div w:id="1261643527">
      <w:bodyDiv w:val="1"/>
      <w:marLeft w:val="0"/>
      <w:marRight w:val="0"/>
      <w:marTop w:val="0"/>
      <w:marBottom w:val="0"/>
      <w:divBdr>
        <w:top w:val="none" w:sz="0" w:space="0" w:color="auto"/>
        <w:left w:val="none" w:sz="0" w:space="0" w:color="auto"/>
        <w:bottom w:val="none" w:sz="0" w:space="0" w:color="auto"/>
        <w:right w:val="none" w:sz="0" w:space="0" w:color="auto"/>
      </w:divBdr>
    </w:div>
    <w:div w:id="1291130627">
      <w:bodyDiv w:val="1"/>
      <w:marLeft w:val="0"/>
      <w:marRight w:val="0"/>
      <w:marTop w:val="0"/>
      <w:marBottom w:val="0"/>
      <w:divBdr>
        <w:top w:val="none" w:sz="0" w:space="0" w:color="auto"/>
        <w:left w:val="none" w:sz="0" w:space="0" w:color="auto"/>
        <w:bottom w:val="none" w:sz="0" w:space="0" w:color="auto"/>
        <w:right w:val="none" w:sz="0" w:space="0" w:color="auto"/>
      </w:divBdr>
    </w:div>
    <w:div w:id="1367439229">
      <w:bodyDiv w:val="1"/>
      <w:marLeft w:val="0"/>
      <w:marRight w:val="0"/>
      <w:marTop w:val="0"/>
      <w:marBottom w:val="0"/>
      <w:divBdr>
        <w:top w:val="none" w:sz="0" w:space="0" w:color="auto"/>
        <w:left w:val="none" w:sz="0" w:space="0" w:color="auto"/>
        <w:bottom w:val="none" w:sz="0" w:space="0" w:color="auto"/>
        <w:right w:val="none" w:sz="0" w:space="0" w:color="auto"/>
      </w:divBdr>
    </w:div>
    <w:div w:id="1368943007">
      <w:bodyDiv w:val="1"/>
      <w:marLeft w:val="0"/>
      <w:marRight w:val="0"/>
      <w:marTop w:val="0"/>
      <w:marBottom w:val="0"/>
      <w:divBdr>
        <w:top w:val="none" w:sz="0" w:space="0" w:color="auto"/>
        <w:left w:val="none" w:sz="0" w:space="0" w:color="auto"/>
        <w:bottom w:val="none" w:sz="0" w:space="0" w:color="auto"/>
        <w:right w:val="none" w:sz="0" w:space="0" w:color="auto"/>
      </w:divBdr>
    </w:div>
    <w:div w:id="1369376759">
      <w:bodyDiv w:val="1"/>
      <w:marLeft w:val="0"/>
      <w:marRight w:val="0"/>
      <w:marTop w:val="0"/>
      <w:marBottom w:val="0"/>
      <w:divBdr>
        <w:top w:val="none" w:sz="0" w:space="0" w:color="auto"/>
        <w:left w:val="none" w:sz="0" w:space="0" w:color="auto"/>
        <w:bottom w:val="none" w:sz="0" w:space="0" w:color="auto"/>
        <w:right w:val="none" w:sz="0" w:space="0" w:color="auto"/>
      </w:divBdr>
      <w:divsChild>
        <w:div w:id="135686847">
          <w:marLeft w:val="360"/>
          <w:marRight w:val="0"/>
          <w:marTop w:val="200"/>
          <w:marBottom w:val="0"/>
          <w:divBdr>
            <w:top w:val="none" w:sz="0" w:space="0" w:color="auto"/>
            <w:left w:val="none" w:sz="0" w:space="0" w:color="auto"/>
            <w:bottom w:val="none" w:sz="0" w:space="0" w:color="auto"/>
            <w:right w:val="none" w:sz="0" w:space="0" w:color="auto"/>
          </w:divBdr>
        </w:div>
      </w:divsChild>
    </w:div>
    <w:div w:id="1502547186">
      <w:bodyDiv w:val="1"/>
      <w:marLeft w:val="0"/>
      <w:marRight w:val="0"/>
      <w:marTop w:val="0"/>
      <w:marBottom w:val="0"/>
      <w:divBdr>
        <w:top w:val="none" w:sz="0" w:space="0" w:color="auto"/>
        <w:left w:val="none" w:sz="0" w:space="0" w:color="auto"/>
        <w:bottom w:val="none" w:sz="0" w:space="0" w:color="auto"/>
        <w:right w:val="none" w:sz="0" w:space="0" w:color="auto"/>
      </w:divBdr>
      <w:divsChild>
        <w:div w:id="1677420502">
          <w:marLeft w:val="504"/>
          <w:marRight w:val="0"/>
          <w:marTop w:val="0"/>
          <w:marBottom w:val="240"/>
          <w:divBdr>
            <w:top w:val="none" w:sz="0" w:space="0" w:color="auto"/>
            <w:left w:val="none" w:sz="0" w:space="0" w:color="auto"/>
            <w:bottom w:val="none" w:sz="0" w:space="0" w:color="auto"/>
            <w:right w:val="none" w:sz="0" w:space="0" w:color="auto"/>
          </w:divBdr>
        </w:div>
        <w:div w:id="2041468076">
          <w:marLeft w:val="504"/>
          <w:marRight w:val="0"/>
          <w:marTop w:val="0"/>
          <w:marBottom w:val="240"/>
          <w:divBdr>
            <w:top w:val="none" w:sz="0" w:space="0" w:color="auto"/>
            <w:left w:val="none" w:sz="0" w:space="0" w:color="auto"/>
            <w:bottom w:val="none" w:sz="0" w:space="0" w:color="auto"/>
            <w:right w:val="none" w:sz="0" w:space="0" w:color="auto"/>
          </w:divBdr>
        </w:div>
        <w:div w:id="1234462119">
          <w:marLeft w:val="504"/>
          <w:marRight w:val="0"/>
          <w:marTop w:val="0"/>
          <w:marBottom w:val="240"/>
          <w:divBdr>
            <w:top w:val="none" w:sz="0" w:space="0" w:color="auto"/>
            <w:left w:val="none" w:sz="0" w:space="0" w:color="auto"/>
            <w:bottom w:val="none" w:sz="0" w:space="0" w:color="auto"/>
            <w:right w:val="none" w:sz="0" w:space="0" w:color="auto"/>
          </w:divBdr>
        </w:div>
        <w:div w:id="1155878593">
          <w:marLeft w:val="504"/>
          <w:marRight w:val="0"/>
          <w:marTop w:val="0"/>
          <w:marBottom w:val="240"/>
          <w:divBdr>
            <w:top w:val="none" w:sz="0" w:space="0" w:color="auto"/>
            <w:left w:val="none" w:sz="0" w:space="0" w:color="auto"/>
            <w:bottom w:val="none" w:sz="0" w:space="0" w:color="auto"/>
            <w:right w:val="none" w:sz="0" w:space="0" w:color="auto"/>
          </w:divBdr>
        </w:div>
      </w:divsChild>
    </w:div>
    <w:div w:id="1631596140">
      <w:bodyDiv w:val="1"/>
      <w:marLeft w:val="0"/>
      <w:marRight w:val="0"/>
      <w:marTop w:val="0"/>
      <w:marBottom w:val="0"/>
      <w:divBdr>
        <w:top w:val="none" w:sz="0" w:space="0" w:color="auto"/>
        <w:left w:val="none" w:sz="0" w:space="0" w:color="auto"/>
        <w:bottom w:val="none" w:sz="0" w:space="0" w:color="auto"/>
        <w:right w:val="none" w:sz="0" w:space="0" w:color="auto"/>
      </w:divBdr>
    </w:div>
    <w:div w:id="1832602495">
      <w:bodyDiv w:val="1"/>
      <w:marLeft w:val="0"/>
      <w:marRight w:val="0"/>
      <w:marTop w:val="0"/>
      <w:marBottom w:val="0"/>
      <w:divBdr>
        <w:top w:val="none" w:sz="0" w:space="0" w:color="auto"/>
        <w:left w:val="none" w:sz="0" w:space="0" w:color="auto"/>
        <w:bottom w:val="none" w:sz="0" w:space="0" w:color="auto"/>
        <w:right w:val="none" w:sz="0" w:space="0" w:color="auto"/>
      </w:divBdr>
    </w:div>
    <w:div w:id="1904633808">
      <w:bodyDiv w:val="1"/>
      <w:marLeft w:val="0"/>
      <w:marRight w:val="0"/>
      <w:marTop w:val="0"/>
      <w:marBottom w:val="0"/>
      <w:divBdr>
        <w:top w:val="none" w:sz="0" w:space="0" w:color="auto"/>
        <w:left w:val="none" w:sz="0" w:space="0" w:color="auto"/>
        <w:bottom w:val="none" w:sz="0" w:space="0" w:color="auto"/>
        <w:right w:val="none" w:sz="0" w:space="0" w:color="auto"/>
      </w:divBdr>
    </w:div>
    <w:div w:id="2058627680">
      <w:bodyDiv w:val="1"/>
      <w:marLeft w:val="0"/>
      <w:marRight w:val="0"/>
      <w:marTop w:val="0"/>
      <w:marBottom w:val="0"/>
      <w:divBdr>
        <w:top w:val="none" w:sz="0" w:space="0" w:color="auto"/>
        <w:left w:val="none" w:sz="0" w:space="0" w:color="auto"/>
        <w:bottom w:val="none" w:sz="0" w:space="0" w:color="auto"/>
        <w:right w:val="none" w:sz="0" w:space="0" w:color="auto"/>
      </w:divBdr>
    </w:div>
    <w:div w:id="2085030488">
      <w:bodyDiv w:val="1"/>
      <w:marLeft w:val="0"/>
      <w:marRight w:val="0"/>
      <w:marTop w:val="0"/>
      <w:marBottom w:val="0"/>
      <w:divBdr>
        <w:top w:val="none" w:sz="0" w:space="0" w:color="auto"/>
        <w:left w:val="none" w:sz="0" w:space="0" w:color="auto"/>
        <w:bottom w:val="none" w:sz="0" w:space="0" w:color="auto"/>
        <w:right w:val="none" w:sz="0" w:space="0" w:color="auto"/>
      </w:divBdr>
    </w:div>
    <w:div w:id="2089233561">
      <w:bodyDiv w:val="1"/>
      <w:marLeft w:val="0"/>
      <w:marRight w:val="0"/>
      <w:marTop w:val="0"/>
      <w:marBottom w:val="0"/>
      <w:divBdr>
        <w:top w:val="none" w:sz="0" w:space="0" w:color="auto"/>
        <w:left w:val="none" w:sz="0" w:space="0" w:color="auto"/>
        <w:bottom w:val="none" w:sz="0" w:space="0" w:color="auto"/>
        <w:right w:val="none" w:sz="0" w:space="0" w:color="auto"/>
      </w:divBdr>
      <w:divsChild>
        <w:div w:id="46538062">
          <w:marLeft w:val="360"/>
          <w:marRight w:val="0"/>
          <w:marTop w:val="200"/>
          <w:marBottom w:val="0"/>
          <w:divBdr>
            <w:top w:val="none" w:sz="0" w:space="0" w:color="auto"/>
            <w:left w:val="none" w:sz="0" w:space="0" w:color="auto"/>
            <w:bottom w:val="none" w:sz="0" w:space="0" w:color="auto"/>
            <w:right w:val="none" w:sz="0" w:space="0" w:color="auto"/>
          </w:divBdr>
        </w:div>
        <w:div w:id="6029995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sstyrelsen.se/sodermanland/tjanster/publikationer/ett-klimatneutralt-sodermanland-2045.html"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626E5-4C94-42E4-92D0-3062BFB3091C}" type="doc">
      <dgm:prSet loTypeId="urn:microsoft.com/office/officeart/2005/8/layout/bProcess4" loCatId="process" qsTypeId="urn:microsoft.com/office/officeart/2005/8/quickstyle/simple1" qsCatId="simple" csTypeId="urn:microsoft.com/office/officeart/2005/8/colors/accent5_1" csCatId="accent5" phldr="1"/>
      <dgm:spPr/>
    </dgm:pt>
    <dgm:pt modelId="{92818503-01BA-43B4-B5D3-2922074477B4}">
      <dgm:prSet phldrT="[Text]" custT="1"/>
      <dgm:spPr>
        <a:xfrm>
          <a:off x="2755" y="44081"/>
          <a:ext cx="1204829" cy="722897"/>
        </a:xfrm>
        <a:solidFill>
          <a:sysClr val="window" lastClr="FFFFFF">
            <a:hueOff val="0"/>
            <a:satOff val="0"/>
            <a:lumOff val="0"/>
            <a:alphaOff val="0"/>
          </a:sysClr>
        </a:solidFill>
        <a:ln w="25400" cap="flat" cmpd="sng" algn="ctr">
          <a:solidFill>
            <a:srgbClr val="4F81BD"/>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Uppstartsmöte</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20 april</a:t>
          </a:r>
        </a:p>
      </dgm:t>
    </dgm:pt>
    <dgm:pt modelId="{8FDD955E-8F87-4E67-B9D6-5FA7A54D9532}" type="parTrans" cxnId="{BD06FC59-B2A3-4E67-A31C-8385318C6BCF}">
      <dgm:prSet/>
      <dgm:spPr/>
      <dgm:t>
        <a:bodyPr/>
        <a:lstStyle/>
        <a:p>
          <a:endParaRPr lang="sv-SE"/>
        </a:p>
      </dgm:t>
    </dgm:pt>
    <dgm:pt modelId="{C673680A-A4AC-467C-880D-774C2674C8B3}" type="sibTrans" cxnId="{BD06FC59-B2A3-4E67-A31C-8385318C6BCF}">
      <dgm:prSet/>
      <dgm:spPr>
        <a:xfrm>
          <a:off x="1313610" y="256131"/>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4925B559-7C1E-4695-B75B-5D7EEF3929D9}">
      <dgm:prSet phldrT="[Text]" custT="1"/>
      <dgm:spPr>
        <a:xfrm>
          <a:off x="1689517" y="44081"/>
          <a:ext cx="1204829" cy="722897"/>
        </a:xfrm>
        <a:solidFill>
          <a:sysClr val="window" lastClr="FFFFFF">
            <a:hueOff val="0"/>
            <a:satOff val="0"/>
            <a:lumOff val="0"/>
            <a:alphaOff val="0"/>
          </a:sysClr>
        </a:solidFill>
        <a:ln w="25400" cap="flat" cmpd="sng" algn="ctr">
          <a:solidFill>
            <a:srgbClr val="9BBB59"/>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Arbetsmöte 2</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maj/juni 2021</a:t>
          </a:r>
        </a:p>
      </dgm:t>
    </dgm:pt>
    <dgm:pt modelId="{0E65D214-FB5F-4490-923B-7309A40D60C4}" type="parTrans" cxnId="{17712A8B-A86F-4A0F-B3D3-03E72C8759F6}">
      <dgm:prSet/>
      <dgm:spPr/>
      <dgm:t>
        <a:bodyPr/>
        <a:lstStyle/>
        <a:p>
          <a:endParaRPr lang="sv-SE"/>
        </a:p>
      </dgm:t>
    </dgm:pt>
    <dgm:pt modelId="{FDDEAA5D-AE83-43C2-8E67-C2E5593FF995}" type="sibTrans" cxnId="{17712A8B-A86F-4A0F-B3D3-03E72C8759F6}">
      <dgm:prSet/>
      <dgm:spPr>
        <a:xfrm>
          <a:off x="3000371" y="256131"/>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B0BBD2BD-A66D-4FD3-BE12-41BE016CA44B}">
      <dgm:prSet phldrT="[Text]" custT="1"/>
      <dgm:spPr>
        <a:xfrm>
          <a:off x="5063039" y="44081"/>
          <a:ext cx="1204829" cy="722897"/>
        </a:xfrm>
        <a:solidFill>
          <a:sysClr val="window" lastClr="FFFFFF">
            <a:hueOff val="0"/>
            <a:satOff val="0"/>
            <a:lumOff val="0"/>
            <a:alphaOff val="0"/>
          </a:sysClr>
        </a:solidFill>
        <a:ln w="25400" cap="flat" cmpd="sng" algn="ctr">
          <a:solidFill>
            <a:srgbClr val="9BBB59"/>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Arbetsmöte 3</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aug/sep 2021</a:t>
          </a:r>
        </a:p>
      </dgm:t>
    </dgm:pt>
    <dgm:pt modelId="{216D8909-13F9-46C1-AE7E-EDF6E949F664}" type="parTrans" cxnId="{F4EA6D33-BFA3-4E46-A634-988C5B5A8362}">
      <dgm:prSet/>
      <dgm:spPr/>
      <dgm:t>
        <a:bodyPr/>
        <a:lstStyle/>
        <a:p>
          <a:endParaRPr lang="sv-SE"/>
        </a:p>
      </dgm:t>
    </dgm:pt>
    <dgm:pt modelId="{C8E323A6-CFF9-41D5-8F1E-FA647519A4E0}" type="sibTrans" cxnId="{F4EA6D33-BFA3-4E46-A634-988C5B5A8362}">
      <dgm:prSet/>
      <dgm:spPr>
        <a:xfrm rot="5400000">
          <a:off x="5537742" y="851317"/>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93E010B7-DCFA-4EEB-BD3A-20928E4366B6}">
      <dgm:prSet custT="1"/>
      <dgm:spPr>
        <a:xfrm>
          <a:off x="3376278" y="44081"/>
          <a:ext cx="1204829" cy="722897"/>
        </a:xfrm>
        <a:solidFill>
          <a:sysClr val="window" lastClr="FFFFFF">
            <a:hueOff val="0"/>
            <a:satOff val="0"/>
            <a:lumOff val="0"/>
            <a:alphaOff val="0"/>
          </a:sysClr>
        </a:solidFill>
        <a:ln w="25400" cap="flat" cmpd="sng" algn="ctr">
          <a:solidFill>
            <a:srgbClr val="FFC000"/>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Vilka åtgärder kan min verksamhet delta i? </a:t>
          </a:r>
        </a:p>
      </dgm:t>
    </dgm:pt>
    <dgm:pt modelId="{22599A83-68AC-4DAC-939C-85B7C2A00A37}" type="parTrans" cxnId="{906FDC92-6613-42B9-9FAB-3C4182731CEC}">
      <dgm:prSet/>
      <dgm:spPr/>
      <dgm:t>
        <a:bodyPr/>
        <a:lstStyle/>
        <a:p>
          <a:endParaRPr lang="sv-SE"/>
        </a:p>
      </dgm:t>
    </dgm:pt>
    <dgm:pt modelId="{728C4B13-701C-46F7-82EC-EC1C5C446B4A}" type="sibTrans" cxnId="{906FDC92-6613-42B9-9FAB-3C4182731CEC}">
      <dgm:prSet/>
      <dgm:spPr>
        <a:xfrm>
          <a:off x="4687132" y="256131"/>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BCE14B6B-F9A2-4EA4-B340-76E56C818BC5}">
      <dgm:prSet custT="1"/>
      <dgm:spPr>
        <a:xfrm>
          <a:off x="5063039" y="1248911"/>
          <a:ext cx="1204829" cy="722897"/>
        </a:xfrm>
        <a:solidFill>
          <a:sysClr val="window" lastClr="FFFFFF">
            <a:hueOff val="0"/>
            <a:satOff val="0"/>
            <a:lumOff val="0"/>
            <a:alphaOff val="0"/>
          </a:sysClr>
        </a:solidFill>
        <a:ln w="25400" cap="flat" cmpd="sng" algn="ctr">
          <a:solidFill>
            <a:srgbClr val="FFC000"/>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Förankring av åtgärdsförslag</a:t>
          </a:r>
        </a:p>
      </dgm:t>
    </dgm:pt>
    <dgm:pt modelId="{D691000E-88AF-4220-A450-924EA0B327E1}" type="parTrans" cxnId="{9B0D9E66-AE2D-434E-AE95-EA1438D90FD1}">
      <dgm:prSet/>
      <dgm:spPr/>
      <dgm:t>
        <a:bodyPr/>
        <a:lstStyle/>
        <a:p>
          <a:endParaRPr lang="sv-SE"/>
        </a:p>
      </dgm:t>
    </dgm:pt>
    <dgm:pt modelId="{B9D270A2-5F61-4918-90F9-DCAA8126C572}" type="sibTrans" cxnId="{9B0D9E66-AE2D-434E-AE95-EA1438D90FD1}">
      <dgm:prSet/>
      <dgm:spPr>
        <a:xfrm rot="10800000">
          <a:off x="4701590" y="1460961"/>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DDC4A8FE-4FBA-4183-AABB-F48416543D72}">
      <dgm:prSet custT="1"/>
      <dgm:spPr>
        <a:xfrm>
          <a:off x="3376278" y="1248911"/>
          <a:ext cx="1204829" cy="722897"/>
        </a:xfrm>
        <a:solidFill>
          <a:sysClr val="window" lastClr="FFFFFF">
            <a:hueOff val="0"/>
            <a:satOff val="0"/>
            <a:lumOff val="0"/>
            <a:alphaOff val="0"/>
          </a:sysClr>
        </a:solidFill>
        <a:ln w="25400" cap="flat" cmpd="sng" algn="ctr">
          <a:solidFill>
            <a:srgbClr val="9BBB59"/>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Arbetsmöte 4</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oktober 2021</a:t>
          </a:r>
        </a:p>
      </dgm:t>
    </dgm:pt>
    <dgm:pt modelId="{BBB7CE25-6CE1-46B2-BAA8-7B95647E50AC}" type="parTrans" cxnId="{0302A779-FBEE-4AE1-B5BE-4191609D7559}">
      <dgm:prSet/>
      <dgm:spPr/>
      <dgm:t>
        <a:bodyPr/>
        <a:lstStyle/>
        <a:p>
          <a:endParaRPr lang="sv-SE"/>
        </a:p>
      </dgm:t>
    </dgm:pt>
    <dgm:pt modelId="{4D1C12A6-BF8B-49F2-B818-E75F98DB8079}" type="sibTrans" cxnId="{0302A779-FBEE-4AE1-B5BE-4191609D7559}">
      <dgm:prSet/>
      <dgm:spPr>
        <a:xfrm rot="10800000">
          <a:off x="3014829" y="1460961"/>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03675B40-A727-4478-BE86-2057D41C9ABF}">
      <dgm:prSet custT="1"/>
      <dgm:spPr>
        <a:xfrm>
          <a:off x="1689517" y="1248911"/>
          <a:ext cx="1204829" cy="722897"/>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Åtgärdsprogram skickas till Miljö- och klimatrådet</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december 2021</a:t>
          </a:r>
        </a:p>
      </dgm:t>
    </dgm:pt>
    <dgm:pt modelId="{3087A7F9-42A0-4570-97C4-99490B53D6B4}" type="parTrans" cxnId="{408ED246-A745-4F94-9C92-BCFDCB6761D6}">
      <dgm:prSet/>
      <dgm:spPr/>
      <dgm:t>
        <a:bodyPr/>
        <a:lstStyle/>
        <a:p>
          <a:endParaRPr lang="sv-SE"/>
        </a:p>
      </dgm:t>
    </dgm:pt>
    <dgm:pt modelId="{0C9113B6-2635-47B5-BCFC-5D0818F74400}" type="sibTrans" cxnId="{408ED246-A745-4F94-9C92-BCFDCB6761D6}">
      <dgm:prSet/>
      <dgm:spPr>
        <a:xfrm rot="10800000">
          <a:off x="1328068" y="1460961"/>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14FAD8BB-33EA-4153-ABDF-512E3B8691E3}">
      <dgm:prSet custT="1"/>
      <dgm:spPr>
        <a:xfrm>
          <a:off x="2755" y="1248911"/>
          <a:ext cx="1204829" cy="722897"/>
        </a:xfrm>
        <a:solidFill>
          <a:sysClr val="window" lastClr="FFFFFF">
            <a:hueOff val="0"/>
            <a:satOff val="0"/>
            <a:lumOff val="0"/>
            <a:alphaOff val="0"/>
          </a:sysClr>
        </a:solidFill>
        <a:ln w="25400" cap="flat" cmpd="sng" algn="ctr">
          <a:solidFill>
            <a:srgbClr val="C0504D"/>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Beslut i Miljö- och klimatrådet </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januari 2022 </a:t>
          </a:r>
        </a:p>
      </dgm:t>
    </dgm:pt>
    <dgm:pt modelId="{8E3564A5-E70D-4787-8E71-57A778705D52}" type="parTrans" cxnId="{E3CFC684-0A10-4DFF-83F1-2D85D781B7F0}">
      <dgm:prSet/>
      <dgm:spPr/>
      <dgm:t>
        <a:bodyPr/>
        <a:lstStyle/>
        <a:p>
          <a:endParaRPr lang="sv-SE"/>
        </a:p>
      </dgm:t>
    </dgm:pt>
    <dgm:pt modelId="{B6BA63E2-7160-41A4-BF00-92515BF86D70}" type="sibTrans" cxnId="{E3CFC684-0A10-4DFF-83F1-2D85D781B7F0}">
      <dgm:prSet/>
      <dgm:spPr>
        <a:xfrm rot="5400000">
          <a:off x="477458" y="2056146"/>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673F143D-F578-445B-8DB8-88E25921C964}">
      <dgm:prSet custT="1"/>
      <dgm:spPr>
        <a:xfrm>
          <a:off x="2755" y="2453740"/>
          <a:ext cx="1204829" cy="722897"/>
        </a:xfrm>
        <a:solidFill>
          <a:sysClr val="window" lastClr="FFFFFF">
            <a:hueOff val="0"/>
            <a:satOff val="0"/>
            <a:lumOff val="0"/>
            <a:alphaOff val="0"/>
          </a:sysClr>
        </a:solidFill>
        <a:ln w="25400" cap="flat" cmpd="sng" algn="ctr">
          <a:solidFill>
            <a:srgbClr val="FFC000"/>
          </a:solidFill>
          <a:prstDash val="solid"/>
        </a:ln>
        <a:effectLst/>
      </dgm:spPr>
      <dgm:t>
        <a:bodyPr/>
        <a:lstStyle/>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Beslut av genomförande aktörer</a:t>
          </a:r>
        </a:p>
        <a:p>
          <a:pPr>
            <a:buNone/>
          </a:pPr>
          <a:r>
            <a:rPr lang="sv-SE" sz="6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februari - maj 2022</a:t>
          </a:r>
        </a:p>
      </dgm:t>
    </dgm:pt>
    <dgm:pt modelId="{A36C772E-BF97-4C32-8C54-BD5B376EE7B9}" type="parTrans" cxnId="{BCE93AE5-C5E3-4644-BE66-FEB007B8A611}">
      <dgm:prSet/>
      <dgm:spPr/>
      <dgm:t>
        <a:bodyPr/>
        <a:lstStyle/>
        <a:p>
          <a:endParaRPr lang="sv-SE"/>
        </a:p>
      </dgm:t>
    </dgm:pt>
    <dgm:pt modelId="{B23659AF-63AC-400E-ACBC-219948DA0042}" type="sibTrans" cxnId="{BCE93AE5-C5E3-4644-BE66-FEB007B8A611}">
      <dgm:prSet/>
      <dgm:spPr>
        <a:xfrm>
          <a:off x="1313610" y="2665790"/>
          <a:ext cx="255423" cy="298797"/>
        </a:xfrm>
        <a:solidFill>
          <a:srgbClr val="4BACC6">
            <a:tint val="60000"/>
            <a:hueOff val="0"/>
            <a:satOff val="0"/>
            <a:lumOff val="0"/>
            <a:alphaOff val="0"/>
          </a:srgbClr>
        </a:solidFill>
        <a:ln>
          <a:noFill/>
        </a:ln>
        <a:effectLst/>
      </dgm:spPr>
      <dgm:t>
        <a:bodyPr/>
        <a:lstStyle/>
        <a:p>
          <a:pPr>
            <a:buNone/>
          </a:pPr>
          <a:endParaRPr lang="sv-SE">
            <a:solidFill>
              <a:sysClr val="windowText" lastClr="000000">
                <a:hueOff val="0"/>
                <a:satOff val="0"/>
                <a:lumOff val="0"/>
                <a:alphaOff val="0"/>
              </a:sysClr>
            </a:solidFill>
            <a:latin typeface="Calibri"/>
            <a:ea typeface="+mn-ea"/>
            <a:cs typeface="+mn-cs"/>
          </a:endParaRPr>
        </a:p>
      </dgm:t>
    </dgm:pt>
    <dgm:pt modelId="{44AB1F81-3D19-4CB4-875C-AF6E9E4CA4AE}">
      <dgm:prSet custT="1"/>
      <dgm:spPr>
        <a:xfrm>
          <a:off x="1689517" y="2453740"/>
          <a:ext cx="1204829" cy="722897"/>
        </a:xfrm>
        <a:solidFill>
          <a:sysClr val="window" lastClr="FFFFFF">
            <a:hueOff val="0"/>
            <a:satOff val="0"/>
            <a:lumOff val="0"/>
            <a:alphaOff val="0"/>
          </a:sysClr>
        </a:solidFill>
        <a:ln w="25400" cap="flat" cmpd="sng" algn="ctr">
          <a:solidFill>
            <a:srgbClr val="C0504D"/>
          </a:solidFill>
          <a:prstDash val="solid"/>
        </a:ln>
        <a:effectLst/>
      </dgm:spPr>
      <dgm:t>
        <a:bodyPr/>
        <a:lstStyle/>
        <a:p>
          <a:pPr>
            <a:buNone/>
          </a:pPr>
          <a:r>
            <a:rPr lang="sv-SE" sz="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Beslut om nytt Åtgärdsprogram </a:t>
          </a:r>
        </a:p>
        <a:p>
          <a:pPr>
            <a:buNone/>
          </a:pPr>
          <a:r>
            <a:rPr lang="sv-SE" sz="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juni 2022</a:t>
          </a:r>
        </a:p>
      </dgm:t>
    </dgm:pt>
    <dgm:pt modelId="{E4CB4822-5AFC-4687-BD2F-4D5A80CE8037}" type="parTrans" cxnId="{6B0DC555-2106-4084-868D-B169B308D132}">
      <dgm:prSet/>
      <dgm:spPr/>
      <dgm:t>
        <a:bodyPr/>
        <a:lstStyle/>
        <a:p>
          <a:endParaRPr lang="sv-SE"/>
        </a:p>
      </dgm:t>
    </dgm:pt>
    <dgm:pt modelId="{CACF59BA-524D-41BA-ABBA-AFA4B5B7E635}" type="sibTrans" cxnId="{6B0DC555-2106-4084-868D-B169B308D132}">
      <dgm:prSet/>
      <dgm:spPr/>
      <dgm:t>
        <a:bodyPr/>
        <a:lstStyle/>
        <a:p>
          <a:endParaRPr lang="sv-SE"/>
        </a:p>
      </dgm:t>
    </dgm:pt>
    <dgm:pt modelId="{0058F40F-5A74-44DC-A6F6-D1B394E40422}">
      <dgm:prSet custT="1"/>
      <dgm:spPr>
        <a:ln w="19050">
          <a:solidFill>
            <a:schemeClr val="accent6">
              <a:lumMod val="20000"/>
              <a:lumOff val="80000"/>
            </a:schemeClr>
          </a:solidFill>
        </a:ln>
      </dgm:spPr>
      <dgm:t>
        <a:bodyPr/>
        <a:lstStyle/>
        <a:p>
          <a:r>
            <a:rPr lang="sv-SE" sz="600" dirty="0"/>
            <a:t>Eventuell ändring av programmet</a:t>
          </a:r>
        </a:p>
      </dgm:t>
    </dgm:pt>
    <dgm:pt modelId="{11FD96F2-D4B9-43DC-8CDF-3A7A606F665B}" type="parTrans" cxnId="{0C8AA7A8-A80E-4782-BFD5-D7A2ACC9FE60}">
      <dgm:prSet/>
      <dgm:spPr/>
      <dgm:t>
        <a:bodyPr/>
        <a:lstStyle/>
        <a:p>
          <a:endParaRPr lang="sv-SE"/>
        </a:p>
      </dgm:t>
    </dgm:pt>
    <dgm:pt modelId="{DC420364-E990-4CBA-A981-F8EC054FA131}" type="sibTrans" cxnId="{0C8AA7A8-A80E-4782-BFD5-D7A2ACC9FE60}">
      <dgm:prSet/>
      <dgm:spPr>
        <a:solidFill>
          <a:schemeClr val="accent1">
            <a:lumMod val="90000"/>
          </a:schemeClr>
        </a:solidFill>
      </dgm:spPr>
      <dgm:t>
        <a:bodyPr/>
        <a:lstStyle/>
        <a:p>
          <a:endParaRPr lang="sv-SE"/>
        </a:p>
      </dgm:t>
    </dgm:pt>
    <dgm:pt modelId="{147F653F-09E3-479E-9FFF-2FB66D35A16D}">
      <dgm:prSet custT="1"/>
      <dgm:spPr/>
      <dgm:t>
        <a:bodyPr/>
        <a:lstStyle/>
        <a:p>
          <a:r>
            <a:rPr lang="sv-SE" sz="600" dirty="0"/>
            <a:t>Åtgärdsprogrammet sätts ihop</a:t>
          </a:r>
        </a:p>
      </dgm:t>
    </dgm:pt>
    <dgm:pt modelId="{A8A2D676-555A-494E-B0A8-251139C839F0}" type="parTrans" cxnId="{BEB6EAA5-059E-4FB4-AA02-C03ADD382B6A}">
      <dgm:prSet/>
      <dgm:spPr/>
      <dgm:t>
        <a:bodyPr/>
        <a:lstStyle/>
        <a:p>
          <a:endParaRPr lang="sv-SE"/>
        </a:p>
      </dgm:t>
    </dgm:pt>
    <dgm:pt modelId="{EC0C8A14-D602-4DCA-9754-DFF2F88C850F}" type="sibTrans" cxnId="{BEB6EAA5-059E-4FB4-AA02-C03ADD382B6A}">
      <dgm:prSet>
        <dgm:style>
          <a:lnRef idx="0">
            <a:scrgbClr r="0" g="0" b="0"/>
          </a:lnRef>
          <a:fillRef idx="0">
            <a:scrgbClr r="0" g="0" b="0"/>
          </a:fillRef>
          <a:effectRef idx="0">
            <a:scrgbClr r="0" g="0" b="0"/>
          </a:effectRef>
          <a:fontRef idx="minor">
            <a:schemeClr val="lt1"/>
          </a:fontRef>
        </dgm:style>
      </dgm:prSet>
      <dgm:spPr>
        <a:solidFill>
          <a:schemeClr val="accent1"/>
        </a:solidFill>
        <a:ln>
          <a:noFill/>
        </a:ln>
      </dgm:spPr>
      <dgm:t>
        <a:bodyPr/>
        <a:lstStyle/>
        <a:p>
          <a:endParaRPr lang="sv-SE"/>
        </a:p>
      </dgm:t>
    </dgm:pt>
    <dgm:pt modelId="{6B14ACA8-1CE5-47B6-9902-D4EC8D8D331E}">
      <dgm:prSet custT="1"/>
      <dgm:spPr>
        <a:ln w="19050">
          <a:solidFill>
            <a:srgbClr val="92D050"/>
          </a:solidFill>
          <a:prstDash val="dash"/>
        </a:ln>
      </dgm:spPr>
      <dgm:t>
        <a:bodyPr/>
        <a:lstStyle/>
        <a:p>
          <a:r>
            <a:rPr lang="sv-SE" sz="600" dirty="0"/>
            <a:t>Extra arbetsmöte</a:t>
          </a:r>
        </a:p>
        <a:p>
          <a:r>
            <a:rPr lang="sv-SE" sz="600" dirty="0"/>
            <a:t>November 2021</a:t>
          </a:r>
        </a:p>
      </dgm:t>
    </dgm:pt>
    <dgm:pt modelId="{3A78D78C-B1F0-454C-8175-88CBE00F2B49}" type="parTrans" cxnId="{8D8D5767-3BF7-4533-BE3A-C70AB1AA5D95}">
      <dgm:prSet/>
      <dgm:spPr/>
      <dgm:t>
        <a:bodyPr/>
        <a:lstStyle/>
        <a:p>
          <a:endParaRPr lang="sv-SE"/>
        </a:p>
      </dgm:t>
    </dgm:pt>
    <dgm:pt modelId="{BAA92508-CBBD-49D6-815A-3967610EC92F}" type="sibTrans" cxnId="{8D8D5767-3BF7-4533-BE3A-C70AB1AA5D95}">
      <dgm:prSet/>
      <dgm:spPr>
        <a:solidFill>
          <a:srgbClr val="BBE0E3"/>
        </a:solidFill>
      </dgm:spPr>
      <dgm:t>
        <a:bodyPr/>
        <a:lstStyle/>
        <a:p>
          <a:endParaRPr lang="sv-SE"/>
        </a:p>
      </dgm:t>
    </dgm:pt>
    <dgm:pt modelId="{4140D205-E9DB-4266-98B5-6157B38FE4AD}">
      <dgm:prSet custT="1"/>
      <dgm:spPr>
        <a:ln w="19050">
          <a:solidFill>
            <a:srgbClr val="FFC000"/>
          </a:solidFill>
        </a:ln>
      </dgm:spPr>
      <dgm:t>
        <a:bodyPr/>
        <a:lstStyle/>
        <a:p>
          <a:r>
            <a:rPr lang="sv-SE" sz="600" dirty="0"/>
            <a:t>Formulera klart åtgärder, finansiering</a:t>
          </a:r>
        </a:p>
      </dgm:t>
    </dgm:pt>
    <dgm:pt modelId="{A728D6D7-A1D5-40BF-B143-87B5E9964FCD}" type="parTrans" cxnId="{FEB9180D-8C28-4BB0-A5C3-04287A895642}">
      <dgm:prSet/>
      <dgm:spPr/>
      <dgm:t>
        <a:bodyPr/>
        <a:lstStyle/>
        <a:p>
          <a:endParaRPr lang="sv-SE"/>
        </a:p>
      </dgm:t>
    </dgm:pt>
    <dgm:pt modelId="{C70E672F-EF74-4C9E-B909-F64FACBCA214}" type="sibTrans" cxnId="{FEB9180D-8C28-4BB0-A5C3-04287A895642}">
      <dgm:prSet/>
      <dgm:spPr>
        <a:solidFill>
          <a:srgbClr val="B1D2DF"/>
        </a:solidFill>
      </dgm:spPr>
      <dgm:t>
        <a:bodyPr/>
        <a:lstStyle/>
        <a:p>
          <a:endParaRPr lang="sv-SE"/>
        </a:p>
      </dgm:t>
    </dgm:pt>
    <dgm:pt modelId="{FCD8E08C-6BCF-4925-892F-691800109845}" type="pres">
      <dgm:prSet presAssocID="{631626E5-4C94-42E4-92D0-3062BFB3091C}" presName="Name0" presStyleCnt="0">
        <dgm:presLayoutVars>
          <dgm:dir/>
          <dgm:resizeHandles/>
        </dgm:presLayoutVars>
      </dgm:prSet>
      <dgm:spPr/>
    </dgm:pt>
    <dgm:pt modelId="{3E02D890-C3FD-4323-B06D-A893B5A6F3F5}" type="pres">
      <dgm:prSet presAssocID="{92818503-01BA-43B4-B5D3-2922074477B4}" presName="compNode" presStyleCnt="0"/>
      <dgm:spPr/>
    </dgm:pt>
    <dgm:pt modelId="{81FB705E-8E0B-4C02-8EB2-5F9C3FD8AED1}" type="pres">
      <dgm:prSet presAssocID="{92818503-01BA-43B4-B5D3-2922074477B4}" presName="dummyConnPt" presStyleCnt="0"/>
      <dgm:spPr/>
    </dgm:pt>
    <dgm:pt modelId="{65B17F7F-4BAE-45F8-ADDF-39C0B14B9F73}" type="pres">
      <dgm:prSet presAssocID="{92818503-01BA-43B4-B5D3-2922074477B4}" presName="node" presStyleLbl="node1" presStyleIdx="0" presStyleCnt="14" custScaleX="89807" custLinFactNeighborX="-47680" custLinFactNeighborY="31121">
        <dgm:presLayoutVars>
          <dgm:bulletEnabled val="1"/>
        </dgm:presLayoutVars>
      </dgm:prSet>
      <dgm:spPr>
        <a:prstGeom prst="roundRect">
          <a:avLst>
            <a:gd name="adj" fmla="val 10000"/>
          </a:avLst>
        </a:prstGeom>
      </dgm:spPr>
    </dgm:pt>
    <dgm:pt modelId="{7B6E8C50-D51D-4894-AFF7-1CC15685D60A}" type="pres">
      <dgm:prSet presAssocID="{C673680A-A4AC-467C-880D-774C2674C8B3}" presName="sibTrans" presStyleLbl="bgSibTrans2D1" presStyleIdx="0" presStyleCnt="13"/>
      <dgm:spPr>
        <a:prstGeom prst="rightArrow">
          <a:avLst>
            <a:gd name="adj1" fmla="val 60000"/>
            <a:gd name="adj2" fmla="val 50000"/>
          </a:avLst>
        </a:prstGeom>
      </dgm:spPr>
    </dgm:pt>
    <dgm:pt modelId="{6CD70720-6C15-4014-912F-645CB4451446}" type="pres">
      <dgm:prSet presAssocID="{4925B559-7C1E-4695-B75B-5D7EEF3929D9}" presName="compNode" presStyleCnt="0"/>
      <dgm:spPr/>
    </dgm:pt>
    <dgm:pt modelId="{2565F200-799C-4E8B-AFE2-5BB090A8F4B2}" type="pres">
      <dgm:prSet presAssocID="{4925B559-7C1E-4695-B75B-5D7EEF3929D9}" presName="dummyConnPt" presStyleCnt="0"/>
      <dgm:spPr/>
    </dgm:pt>
    <dgm:pt modelId="{92C2996C-455E-4F01-9409-8CAFDB1D827F}" type="pres">
      <dgm:prSet presAssocID="{4925B559-7C1E-4695-B75B-5D7EEF3929D9}" presName="node" presStyleLbl="node1" presStyleIdx="1" presStyleCnt="14" custScaleX="81081" custLinFactNeighborX="63967" custLinFactNeighborY="-92685">
        <dgm:presLayoutVars>
          <dgm:bulletEnabled val="1"/>
        </dgm:presLayoutVars>
      </dgm:prSet>
      <dgm:spPr>
        <a:prstGeom prst="roundRect">
          <a:avLst>
            <a:gd name="adj" fmla="val 10000"/>
          </a:avLst>
        </a:prstGeom>
      </dgm:spPr>
    </dgm:pt>
    <dgm:pt modelId="{8CB7B77A-6C1A-423A-B0D0-55AACF3E0B26}" type="pres">
      <dgm:prSet presAssocID="{FDDEAA5D-AE83-43C2-8E67-C2E5593FF995}" presName="sibTrans" presStyleLbl="bgSibTrans2D1" presStyleIdx="1" presStyleCnt="13"/>
      <dgm:spPr>
        <a:prstGeom prst="rightArrow">
          <a:avLst>
            <a:gd name="adj1" fmla="val 60000"/>
            <a:gd name="adj2" fmla="val 50000"/>
          </a:avLst>
        </a:prstGeom>
      </dgm:spPr>
    </dgm:pt>
    <dgm:pt modelId="{9833479A-B75A-4B8B-A10C-30C6C0551378}" type="pres">
      <dgm:prSet presAssocID="{93E010B7-DCFA-4EEB-BD3A-20928E4366B6}" presName="compNode" presStyleCnt="0"/>
      <dgm:spPr/>
    </dgm:pt>
    <dgm:pt modelId="{DF88A992-37FC-4D5A-B03B-8A4ADD7954CE}" type="pres">
      <dgm:prSet presAssocID="{93E010B7-DCFA-4EEB-BD3A-20928E4366B6}" presName="dummyConnPt" presStyleCnt="0"/>
      <dgm:spPr/>
    </dgm:pt>
    <dgm:pt modelId="{2E700146-08E7-4BC9-AEF4-3CB97A884902}" type="pres">
      <dgm:prSet presAssocID="{93E010B7-DCFA-4EEB-BD3A-20928E4366B6}" presName="node" presStyleLbl="node1" presStyleIdx="2" presStyleCnt="14" custScaleX="81161" custLinFactNeighborX="94106" custLinFactNeighborY="-97483">
        <dgm:presLayoutVars>
          <dgm:bulletEnabled val="1"/>
        </dgm:presLayoutVars>
      </dgm:prSet>
      <dgm:spPr>
        <a:prstGeom prst="roundRect">
          <a:avLst>
            <a:gd name="adj" fmla="val 10000"/>
          </a:avLst>
        </a:prstGeom>
      </dgm:spPr>
    </dgm:pt>
    <dgm:pt modelId="{8F208B22-C414-4AEE-96B5-320AA167B8A8}" type="pres">
      <dgm:prSet presAssocID="{728C4B13-701C-46F7-82EC-EC1C5C446B4A}" presName="sibTrans" presStyleLbl="bgSibTrans2D1" presStyleIdx="2" presStyleCnt="13"/>
      <dgm:spPr>
        <a:prstGeom prst="rightArrow">
          <a:avLst>
            <a:gd name="adj1" fmla="val 60000"/>
            <a:gd name="adj2" fmla="val 50000"/>
          </a:avLst>
        </a:prstGeom>
      </dgm:spPr>
    </dgm:pt>
    <dgm:pt modelId="{4A9AAAE3-0C07-45D5-ADF4-98598CD08C4A}" type="pres">
      <dgm:prSet presAssocID="{B0BBD2BD-A66D-4FD3-BE12-41BE016CA44B}" presName="compNode" presStyleCnt="0"/>
      <dgm:spPr/>
    </dgm:pt>
    <dgm:pt modelId="{D19232CB-4BB6-413A-A889-C126ADE93146}" type="pres">
      <dgm:prSet presAssocID="{B0BBD2BD-A66D-4FD3-BE12-41BE016CA44B}" presName="dummyConnPt" presStyleCnt="0"/>
      <dgm:spPr/>
    </dgm:pt>
    <dgm:pt modelId="{B5DA370F-414F-49AD-B8E5-6320809A887B}" type="pres">
      <dgm:prSet presAssocID="{B0BBD2BD-A66D-4FD3-BE12-41BE016CA44B}" presName="node" presStyleLbl="node1" presStyleIdx="3" presStyleCnt="14" custScaleX="72458" custLinFactX="81134" custLinFactY="-143887" custLinFactNeighborX="100000" custLinFactNeighborY="-200000">
        <dgm:presLayoutVars>
          <dgm:bulletEnabled val="1"/>
        </dgm:presLayoutVars>
      </dgm:prSet>
      <dgm:spPr>
        <a:prstGeom prst="roundRect">
          <a:avLst>
            <a:gd name="adj" fmla="val 10000"/>
          </a:avLst>
        </a:prstGeom>
      </dgm:spPr>
    </dgm:pt>
    <dgm:pt modelId="{F4341AE7-E3C0-4994-8F90-DB17AEB1ACDE}" type="pres">
      <dgm:prSet presAssocID="{C8E323A6-CFF9-41D5-8F1E-FA647519A4E0}" presName="sibTrans" presStyleLbl="bgSibTrans2D1" presStyleIdx="3" presStyleCnt="13"/>
      <dgm:spPr>
        <a:prstGeom prst="rightArrow">
          <a:avLst>
            <a:gd name="adj1" fmla="val 60000"/>
            <a:gd name="adj2" fmla="val 50000"/>
          </a:avLst>
        </a:prstGeom>
      </dgm:spPr>
    </dgm:pt>
    <dgm:pt modelId="{11583DE3-6887-4F90-A765-71C7D1F5FAC8}" type="pres">
      <dgm:prSet presAssocID="{BCE14B6B-F9A2-4EA4-B340-76E56C818BC5}" presName="compNode" presStyleCnt="0"/>
      <dgm:spPr/>
    </dgm:pt>
    <dgm:pt modelId="{78BD68C1-9D0A-4142-A110-BEDA262CB85C}" type="pres">
      <dgm:prSet presAssocID="{BCE14B6B-F9A2-4EA4-B340-76E56C818BC5}" presName="dummyConnPt" presStyleCnt="0"/>
      <dgm:spPr/>
    </dgm:pt>
    <dgm:pt modelId="{B87BF011-4D16-4AEF-B683-BBB4B1BA8C65}" type="pres">
      <dgm:prSet presAssocID="{BCE14B6B-F9A2-4EA4-B340-76E56C818BC5}" presName="node" presStyleLbl="node1" presStyleIdx="4" presStyleCnt="14" custScaleX="73210" custLinFactY="-100000" custLinFactNeighborX="76964" custLinFactNeighborY="-124473">
        <dgm:presLayoutVars>
          <dgm:bulletEnabled val="1"/>
        </dgm:presLayoutVars>
      </dgm:prSet>
      <dgm:spPr>
        <a:prstGeom prst="roundRect">
          <a:avLst>
            <a:gd name="adj" fmla="val 10000"/>
          </a:avLst>
        </a:prstGeom>
      </dgm:spPr>
    </dgm:pt>
    <dgm:pt modelId="{25CFF83A-D216-4C03-BCA2-3F134186891D}" type="pres">
      <dgm:prSet presAssocID="{B9D270A2-5F61-4918-90F9-DCAA8126C572}" presName="sibTrans" presStyleLbl="bgSibTrans2D1" presStyleIdx="4" presStyleCnt="13"/>
      <dgm:spPr>
        <a:prstGeom prst="rightArrow">
          <a:avLst>
            <a:gd name="adj1" fmla="val 60000"/>
            <a:gd name="adj2" fmla="val 50000"/>
          </a:avLst>
        </a:prstGeom>
      </dgm:spPr>
    </dgm:pt>
    <dgm:pt modelId="{16E2F2B7-AED6-42D3-8001-2080F95875F8}" type="pres">
      <dgm:prSet presAssocID="{DDC4A8FE-4FBA-4183-AABB-F48416543D72}" presName="compNode" presStyleCnt="0"/>
      <dgm:spPr/>
    </dgm:pt>
    <dgm:pt modelId="{6148DD71-A43F-42A8-BEE7-4FD168474F77}" type="pres">
      <dgm:prSet presAssocID="{DDC4A8FE-4FBA-4183-AABB-F48416543D72}" presName="dummyConnPt" presStyleCnt="0"/>
      <dgm:spPr/>
    </dgm:pt>
    <dgm:pt modelId="{0AE7B353-A05F-4B6B-AD6C-8151778D42DB}" type="pres">
      <dgm:prSet presAssocID="{DDC4A8FE-4FBA-4183-AABB-F48416543D72}" presName="node" presStyleLbl="node1" presStyleIdx="5" presStyleCnt="14" custScaleX="75314" custLinFactX="71096" custLinFactY="-100000" custLinFactNeighborX="100000" custLinFactNeighborY="-118887">
        <dgm:presLayoutVars>
          <dgm:bulletEnabled val="1"/>
        </dgm:presLayoutVars>
      </dgm:prSet>
      <dgm:spPr>
        <a:prstGeom prst="roundRect">
          <a:avLst>
            <a:gd name="adj" fmla="val 10000"/>
          </a:avLst>
        </a:prstGeom>
      </dgm:spPr>
    </dgm:pt>
    <dgm:pt modelId="{195EBC3D-4D8E-4E3F-A6C5-845DE1125E13}" type="pres">
      <dgm:prSet presAssocID="{4D1C12A6-BF8B-49F2-B818-E75F98DB8079}" presName="sibTrans" presStyleLbl="bgSibTrans2D1" presStyleIdx="5" presStyleCnt="13"/>
      <dgm:spPr>
        <a:prstGeom prst="rightArrow">
          <a:avLst>
            <a:gd name="adj1" fmla="val 60000"/>
            <a:gd name="adj2" fmla="val 50000"/>
          </a:avLst>
        </a:prstGeom>
      </dgm:spPr>
    </dgm:pt>
    <dgm:pt modelId="{48A6E38E-8506-47DF-AA0B-373D8EBE2A06}" type="pres">
      <dgm:prSet presAssocID="{4140D205-E9DB-4266-98B5-6157B38FE4AD}" presName="compNode" presStyleCnt="0"/>
      <dgm:spPr/>
    </dgm:pt>
    <dgm:pt modelId="{6405D1CD-A07E-4D44-94C5-116BAC7B4740}" type="pres">
      <dgm:prSet presAssocID="{4140D205-E9DB-4266-98B5-6157B38FE4AD}" presName="dummyConnPt" presStyleCnt="0"/>
      <dgm:spPr/>
    </dgm:pt>
    <dgm:pt modelId="{F2D0AF25-233C-4FE8-B2A3-D6E09DDBD13C}" type="pres">
      <dgm:prSet presAssocID="{4140D205-E9DB-4266-98B5-6157B38FE4AD}" presName="node" presStyleLbl="node1" presStyleIdx="6" presStyleCnt="14" custScaleX="83893" custScaleY="82855" custLinFactX="68663" custLinFactNeighborX="100000" custLinFactNeighborY="14234">
        <dgm:presLayoutVars>
          <dgm:bulletEnabled val="1"/>
        </dgm:presLayoutVars>
      </dgm:prSet>
      <dgm:spPr/>
    </dgm:pt>
    <dgm:pt modelId="{6F3C4348-DBAD-4657-A060-F6779C5963BF}" type="pres">
      <dgm:prSet presAssocID="{C70E672F-EF74-4C9E-B909-F64FACBCA214}" presName="sibTrans" presStyleLbl="bgSibTrans2D1" presStyleIdx="6" presStyleCnt="13" custScaleY="32874" custLinFactNeighborX="915" custLinFactNeighborY="-29197"/>
      <dgm:spPr/>
    </dgm:pt>
    <dgm:pt modelId="{AF6FD956-708D-41D0-9DE0-B14E259506FC}" type="pres">
      <dgm:prSet presAssocID="{6B14ACA8-1CE5-47B6-9902-D4EC8D8D331E}" presName="compNode" presStyleCnt="0"/>
      <dgm:spPr/>
    </dgm:pt>
    <dgm:pt modelId="{83209DB0-B062-4F20-8B07-8B0AB8A0E378}" type="pres">
      <dgm:prSet presAssocID="{6B14ACA8-1CE5-47B6-9902-D4EC8D8D331E}" presName="dummyConnPt" presStyleCnt="0"/>
      <dgm:spPr/>
    </dgm:pt>
    <dgm:pt modelId="{67B9B6F3-0282-4DE5-8F5A-075D6AD212D9}" type="pres">
      <dgm:prSet presAssocID="{6B14ACA8-1CE5-47B6-9902-D4EC8D8D331E}" presName="node" presStyleLbl="node1" presStyleIdx="7" presStyleCnt="14" custScaleX="79572" custLinFactX="100000" custLinFactNeighborX="169073" custLinFactNeighborY="13968">
        <dgm:presLayoutVars>
          <dgm:bulletEnabled val="1"/>
        </dgm:presLayoutVars>
      </dgm:prSet>
      <dgm:spPr/>
    </dgm:pt>
    <dgm:pt modelId="{F22587A3-3751-41EA-BDFF-523E54A7F184}" type="pres">
      <dgm:prSet presAssocID="{BAA92508-CBBD-49D6-815A-3967610EC92F}" presName="sibTrans" presStyleLbl="bgSibTrans2D1" presStyleIdx="7" presStyleCnt="13" custLinFactNeighborX="34170" custLinFactNeighborY="80446"/>
      <dgm:spPr/>
    </dgm:pt>
    <dgm:pt modelId="{9B3C8CB4-A261-4119-812C-F0968658A1CE}" type="pres">
      <dgm:prSet presAssocID="{147F653F-09E3-479E-9FFF-2FB66D35A16D}" presName="compNode" presStyleCnt="0"/>
      <dgm:spPr/>
    </dgm:pt>
    <dgm:pt modelId="{0F75F1E6-C9A4-46A4-8304-2E89D2F23F30}" type="pres">
      <dgm:prSet presAssocID="{147F653F-09E3-479E-9FFF-2FB66D35A16D}" presName="dummyConnPt" presStyleCnt="0"/>
      <dgm:spPr/>
    </dgm:pt>
    <dgm:pt modelId="{FF91DAB5-59C7-4717-B452-BCAB576067A5}" type="pres">
      <dgm:prSet presAssocID="{147F653F-09E3-479E-9FFF-2FB66D35A16D}" presName="node" presStyleLbl="node1" presStyleIdx="8" presStyleCnt="14" custScaleX="97101" custScaleY="82817" custLinFactX="100000" custLinFactY="64292" custLinFactNeighborX="159229" custLinFactNeighborY="100000">
        <dgm:presLayoutVars>
          <dgm:bulletEnabled val="1"/>
        </dgm:presLayoutVars>
      </dgm:prSet>
      <dgm:spPr/>
    </dgm:pt>
    <dgm:pt modelId="{026FACD4-594F-427D-9317-12EACE329C82}" type="pres">
      <dgm:prSet presAssocID="{EC0C8A14-D602-4DCA-9754-DFF2F88C850F}" presName="sibTrans" presStyleLbl="bgSibTrans2D1" presStyleIdx="8" presStyleCnt="13" custScaleX="100027" custScaleY="99807" custLinFactY="92066" custLinFactNeighborX="4237" custLinFactNeighborY="100000"/>
      <dgm:spPr/>
    </dgm:pt>
    <dgm:pt modelId="{AEF49902-DD5D-4D10-940D-F879CC02A5A0}" type="pres">
      <dgm:prSet presAssocID="{03675B40-A727-4478-BE86-2057D41C9ABF}" presName="compNode" presStyleCnt="0"/>
      <dgm:spPr/>
    </dgm:pt>
    <dgm:pt modelId="{66879930-EBCA-4D20-9215-D203B45B7A9E}" type="pres">
      <dgm:prSet presAssocID="{03675B40-A727-4478-BE86-2057D41C9ABF}" presName="dummyConnPt" presStyleCnt="0"/>
      <dgm:spPr/>
    </dgm:pt>
    <dgm:pt modelId="{0E0519CE-948D-455C-9086-40DE592AC5D4}" type="pres">
      <dgm:prSet presAssocID="{03675B40-A727-4478-BE86-2057D41C9ABF}" presName="node" presStyleLbl="node1" presStyleIdx="9" presStyleCnt="14" custLinFactX="-100000" custLinFactY="35085" custLinFactNeighborX="-138244" custLinFactNeighborY="100000">
        <dgm:presLayoutVars>
          <dgm:bulletEnabled val="1"/>
        </dgm:presLayoutVars>
      </dgm:prSet>
      <dgm:spPr>
        <a:prstGeom prst="roundRect">
          <a:avLst>
            <a:gd name="adj" fmla="val 10000"/>
          </a:avLst>
        </a:prstGeom>
      </dgm:spPr>
    </dgm:pt>
    <dgm:pt modelId="{D1DD705C-AE21-4238-8C48-BEA6BFB4C1F9}" type="pres">
      <dgm:prSet presAssocID="{0C9113B6-2635-47B5-BCFC-5D0818F74400}" presName="sibTrans" presStyleLbl="bgSibTrans2D1" presStyleIdx="9" presStyleCnt="13"/>
      <dgm:spPr>
        <a:prstGeom prst="rightArrow">
          <a:avLst>
            <a:gd name="adj1" fmla="val 60000"/>
            <a:gd name="adj2" fmla="val 50000"/>
          </a:avLst>
        </a:prstGeom>
      </dgm:spPr>
    </dgm:pt>
    <dgm:pt modelId="{71353BAB-8DFF-4C71-A869-F0C9F60D3BFD}" type="pres">
      <dgm:prSet presAssocID="{14FAD8BB-33EA-4153-ABDF-512E3B8691E3}" presName="compNode" presStyleCnt="0"/>
      <dgm:spPr/>
    </dgm:pt>
    <dgm:pt modelId="{677B5DC4-A978-4CD7-976B-FF36C66A3053}" type="pres">
      <dgm:prSet presAssocID="{14FAD8BB-33EA-4153-ABDF-512E3B8691E3}" presName="dummyConnPt" presStyleCnt="0"/>
      <dgm:spPr/>
    </dgm:pt>
    <dgm:pt modelId="{2809C81E-DD24-47A5-AD31-52F83782E7DF}" type="pres">
      <dgm:prSet presAssocID="{14FAD8BB-33EA-4153-ABDF-512E3B8691E3}" presName="node" presStyleLbl="node1" presStyleIdx="10" presStyleCnt="14" custLinFactX="-100000" custLinFactY="14724" custLinFactNeighborX="-137091" custLinFactNeighborY="100000">
        <dgm:presLayoutVars>
          <dgm:bulletEnabled val="1"/>
        </dgm:presLayoutVars>
      </dgm:prSet>
      <dgm:spPr>
        <a:prstGeom prst="roundRect">
          <a:avLst>
            <a:gd name="adj" fmla="val 10000"/>
          </a:avLst>
        </a:prstGeom>
      </dgm:spPr>
    </dgm:pt>
    <dgm:pt modelId="{7ABF911B-2FDB-46A7-B17C-FDDF07E0398B}" type="pres">
      <dgm:prSet presAssocID="{B6BA63E2-7160-41A4-BF00-92515BF86D70}" presName="sibTrans" presStyleLbl="bgSibTrans2D1" presStyleIdx="10" presStyleCnt="13"/>
      <dgm:spPr>
        <a:prstGeom prst="rightArrow">
          <a:avLst>
            <a:gd name="adj1" fmla="val 60000"/>
            <a:gd name="adj2" fmla="val 50000"/>
          </a:avLst>
        </a:prstGeom>
      </dgm:spPr>
    </dgm:pt>
    <dgm:pt modelId="{62C0363C-46C3-4103-9A9A-9E6FFE0259D6}" type="pres">
      <dgm:prSet presAssocID="{0058F40F-5A74-44DC-A6F6-D1B394E40422}" presName="compNode" presStyleCnt="0"/>
      <dgm:spPr/>
    </dgm:pt>
    <dgm:pt modelId="{15F024B1-54CD-4545-B0F2-CC8258AC8A9D}" type="pres">
      <dgm:prSet presAssocID="{0058F40F-5A74-44DC-A6F6-D1B394E40422}" presName="dummyConnPt" presStyleCnt="0"/>
      <dgm:spPr/>
    </dgm:pt>
    <dgm:pt modelId="{3EBD880D-5674-4055-A222-E9E161E8F8EB}" type="pres">
      <dgm:prSet presAssocID="{0058F40F-5A74-44DC-A6F6-D1B394E40422}" presName="node" presStyleLbl="node1" presStyleIdx="11" presStyleCnt="14" custLinFactX="-24655" custLinFactNeighborX="-100000" custLinFactNeighborY="-8577">
        <dgm:presLayoutVars>
          <dgm:bulletEnabled val="1"/>
        </dgm:presLayoutVars>
      </dgm:prSet>
      <dgm:spPr/>
    </dgm:pt>
    <dgm:pt modelId="{AC4A31F6-5FA4-402F-B6EA-CD782B4084D1}" type="pres">
      <dgm:prSet presAssocID="{DC420364-E990-4CBA-A981-F8EC054FA131}" presName="sibTrans" presStyleLbl="bgSibTrans2D1" presStyleIdx="11" presStyleCnt="13"/>
      <dgm:spPr/>
    </dgm:pt>
    <dgm:pt modelId="{CB1458CC-D059-418C-93A3-78509BACC6F4}" type="pres">
      <dgm:prSet presAssocID="{673F143D-F578-445B-8DB8-88E25921C964}" presName="compNode" presStyleCnt="0"/>
      <dgm:spPr/>
    </dgm:pt>
    <dgm:pt modelId="{358D92E9-7502-40A4-AA01-B2D1DC57A587}" type="pres">
      <dgm:prSet presAssocID="{673F143D-F578-445B-8DB8-88E25921C964}" presName="dummyConnPt" presStyleCnt="0"/>
      <dgm:spPr/>
    </dgm:pt>
    <dgm:pt modelId="{5396D7DD-224C-4D95-BA47-979EF72EC643}" type="pres">
      <dgm:prSet presAssocID="{673F143D-F578-445B-8DB8-88E25921C964}" presName="node" presStyleLbl="node1" presStyleIdx="12" presStyleCnt="14" custLinFactX="-28619" custLinFactNeighborX="-100000" custLinFactNeighborY="-3289">
        <dgm:presLayoutVars>
          <dgm:bulletEnabled val="1"/>
        </dgm:presLayoutVars>
      </dgm:prSet>
      <dgm:spPr>
        <a:prstGeom prst="roundRect">
          <a:avLst>
            <a:gd name="adj" fmla="val 10000"/>
          </a:avLst>
        </a:prstGeom>
      </dgm:spPr>
    </dgm:pt>
    <dgm:pt modelId="{E9774A9E-4797-4369-A2CA-5C52455F281F}" type="pres">
      <dgm:prSet presAssocID="{B23659AF-63AC-400E-ACBC-219948DA0042}" presName="sibTrans" presStyleLbl="bgSibTrans2D1" presStyleIdx="12" presStyleCnt="13"/>
      <dgm:spPr>
        <a:prstGeom prst="rightArrow">
          <a:avLst>
            <a:gd name="adj1" fmla="val 60000"/>
            <a:gd name="adj2" fmla="val 50000"/>
          </a:avLst>
        </a:prstGeom>
      </dgm:spPr>
    </dgm:pt>
    <dgm:pt modelId="{83D55A0B-1487-447D-8D67-195ECC1751C0}" type="pres">
      <dgm:prSet presAssocID="{44AB1F81-3D19-4CB4-875C-AF6E9E4CA4AE}" presName="compNode" presStyleCnt="0"/>
      <dgm:spPr/>
    </dgm:pt>
    <dgm:pt modelId="{F3BD219A-EFAF-414F-AE1A-A95D367A9572}" type="pres">
      <dgm:prSet presAssocID="{44AB1F81-3D19-4CB4-875C-AF6E9E4CA4AE}" presName="dummyConnPt" presStyleCnt="0"/>
      <dgm:spPr/>
    </dgm:pt>
    <dgm:pt modelId="{218E1B73-6528-4D97-B020-AA4ECAE6ECCC}" type="pres">
      <dgm:prSet presAssocID="{44AB1F81-3D19-4CB4-875C-AF6E9E4CA4AE}" presName="node" presStyleLbl="node1" presStyleIdx="13" presStyleCnt="14" custLinFactY="19686" custLinFactNeighborX="4008" custLinFactNeighborY="100000">
        <dgm:presLayoutVars>
          <dgm:bulletEnabled val="1"/>
        </dgm:presLayoutVars>
      </dgm:prSet>
      <dgm:spPr>
        <a:prstGeom prst="roundRect">
          <a:avLst>
            <a:gd name="adj" fmla="val 10000"/>
          </a:avLst>
        </a:prstGeom>
      </dgm:spPr>
    </dgm:pt>
  </dgm:ptLst>
  <dgm:cxnLst>
    <dgm:cxn modelId="{A4001405-A724-4363-B683-1A4F6E4C96D9}" type="presOf" srcId="{93E010B7-DCFA-4EEB-BD3A-20928E4366B6}" destId="{2E700146-08E7-4BC9-AEF4-3CB97A884902}" srcOrd="0" destOrd="0" presId="urn:microsoft.com/office/officeart/2005/8/layout/bProcess4"/>
    <dgm:cxn modelId="{152DAA0A-700C-4D76-84B4-F15A6D2B68A9}" type="presOf" srcId="{673F143D-F578-445B-8DB8-88E25921C964}" destId="{5396D7DD-224C-4D95-BA47-979EF72EC643}" srcOrd="0" destOrd="0" presId="urn:microsoft.com/office/officeart/2005/8/layout/bProcess4"/>
    <dgm:cxn modelId="{75A54E0C-A25D-4D79-A8DF-E32B3F735C80}" type="presOf" srcId="{DC420364-E990-4CBA-A981-F8EC054FA131}" destId="{AC4A31F6-5FA4-402F-B6EA-CD782B4084D1}" srcOrd="0" destOrd="0" presId="urn:microsoft.com/office/officeart/2005/8/layout/bProcess4"/>
    <dgm:cxn modelId="{FEB9180D-8C28-4BB0-A5C3-04287A895642}" srcId="{631626E5-4C94-42E4-92D0-3062BFB3091C}" destId="{4140D205-E9DB-4266-98B5-6157B38FE4AD}" srcOrd="6" destOrd="0" parTransId="{A728D6D7-A1D5-40BF-B143-87B5E9964FCD}" sibTransId="{C70E672F-EF74-4C9E-B909-F64FACBCA214}"/>
    <dgm:cxn modelId="{9AAB780F-A85E-440E-8294-9F4430EC718E}" type="presOf" srcId="{4D1C12A6-BF8B-49F2-B818-E75F98DB8079}" destId="{195EBC3D-4D8E-4E3F-A6C5-845DE1125E13}" srcOrd="0" destOrd="0" presId="urn:microsoft.com/office/officeart/2005/8/layout/bProcess4"/>
    <dgm:cxn modelId="{6BE8532C-8C37-4F3A-B671-F1743FC100DA}" type="presOf" srcId="{728C4B13-701C-46F7-82EC-EC1C5C446B4A}" destId="{8F208B22-C414-4AEE-96B5-320AA167B8A8}" srcOrd="0" destOrd="0" presId="urn:microsoft.com/office/officeart/2005/8/layout/bProcess4"/>
    <dgm:cxn modelId="{8434102D-6A5C-48F2-BF52-D23EBD80749E}" type="presOf" srcId="{147F653F-09E3-479E-9FFF-2FB66D35A16D}" destId="{FF91DAB5-59C7-4717-B452-BCAB576067A5}" srcOrd="0" destOrd="0" presId="urn:microsoft.com/office/officeart/2005/8/layout/bProcess4"/>
    <dgm:cxn modelId="{F4EA6D33-BFA3-4E46-A634-988C5B5A8362}" srcId="{631626E5-4C94-42E4-92D0-3062BFB3091C}" destId="{B0BBD2BD-A66D-4FD3-BE12-41BE016CA44B}" srcOrd="3" destOrd="0" parTransId="{216D8909-13F9-46C1-AE7E-EDF6E949F664}" sibTransId="{C8E323A6-CFF9-41D5-8F1E-FA647519A4E0}"/>
    <dgm:cxn modelId="{E15FBE5E-219A-4458-A84E-EAD58CC4A3B1}" type="presOf" srcId="{C70E672F-EF74-4C9E-B909-F64FACBCA214}" destId="{6F3C4348-DBAD-4657-A060-F6779C5963BF}" srcOrd="0" destOrd="0" presId="urn:microsoft.com/office/officeart/2005/8/layout/bProcess4"/>
    <dgm:cxn modelId="{79E9E065-E411-44D3-9F14-0FADA2975168}" type="presOf" srcId="{14FAD8BB-33EA-4153-ABDF-512E3B8691E3}" destId="{2809C81E-DD24-47A5-AD31-52F83782E7DF}" srcOrd="0" destOrd="0" presId="urn:microsoft.com/office/officeart/2005/8/layout/bProcess4"/>
    <dgm:cxn modelId="{9B0D9E66-AE2D-434E-AE95-EA1438D90FD1}" srcId="{631626E5-4C94-42E4-92D0-3062BFB3091C}" destId="{BCE14B6B-F9A2-4EA4-B340-76E56C818BC5}" srcOrd="4" destOrd="0" parTransId="{D691000E-88AF-4220-A450-924EA0B327E1}" sibTransId="{B9D270A2-5F61-4918-90F9-DCAA8126C572}"/>
    <dgm:cxn modelId="{408ED246-A745-4F94-9C92-BCFDCB6761D6}" srcId="{631626E5-4C94-42E4-92D0-3062BFB3091C}" destId="{03675B40-A727-4478-BE86-2057D41C9ABF}" srcOrd="9" destOrd="0" parTransId="{3087A7F9-42A0-4570-97C4-99490B53D6B4}" sibTransId="{0C9113B6-2635-47B5-BCFC-5D0818F74400}"/>
    <dgm:cxn modelId="{8D8D5767-3BF7-4533-BE3A-C70AB1AA5D95}" srcId="{631626E5-4C94-42E4-92D0-3062BFB3091C}" destId="{6B14ACA8-1CE5-47B6-9902-D4EC8D8D331E}" srcOrd="7" destOrd="0" parTransId="{3A78D78C-B1F0-454C-8175-88CBE00F2B49}" sibTransId="{BAA92508-CBBD-49D6-815A-3967610EC92F}"/>
    <dgm:cxn modelId="{55A0E947-36C6-4CF8-85D0-A3553D21289E}" type="presOf" srcId="{B9D270A2-5F61-4918-90F9-DCAA8126C572}" destId="{25CFF83A-D216-4C03-BCA2-3F134186891D}" srcOrd="0" destOrd="0" presId="urn:microsoft.com/office/officeart/2005/8/layout/bProcess4"/>
    <dgm:cxn modelId="{80964E4D-5E69-4C1A-8D41-DA9D268B172E}" type="presOf" srcId="{B0BBD2BD-A66D-4FD3-BE12-41BE016CA44B}" destId="{B5DA370F-414F-49AD-B8E5-6320809A887B}" srcOrd="0" destOrd="0" presId="urn:microsoft.com/office/officeart/2005/8/layout/bProcess4"/>
    <dgm:cxn modelId="{FD41DA6E-16DA-4B6C-8C6B-CB298E9A9FBD}" type="presOf" srcId="{EC0C8A14-D602-4DCA-9754-DFF2F88C850F}" destId="{026FACD4-594F-427D-9317-12EACE329C82}" srcOrd="0" destOrd="0" presId="urn:microsoft.com/office/officeart/2005/8/layout/bProcess4"/>
    <dgm:cxn modelId="{05423A50-FC75-45D7-92B7-F590777B5433}" type="presOf" srcId="{4925B559-7C1E-4695-B75B-5D7EEF3929D9}" destId="{92C2996C-455E-4F01-9409-8CAFDB1D827F}" srcOrd="0" destOrd="0" presId="urn:microsoft.com/office/officeart/2005/8/layout/bProcess4"/>
    <dgm:cxn modelId="{505EE472-7359-4ABC-8BE1-D554A8ACD326}" type="presOf" srcId="{03675B40-A727-4478-BE86-2057D41C9ABF}" destId="{0E0519CE-948D-455C-9086-40DE592AC5D4}" srcOrd="0" destOrd="0" presId="urn:microsoft.com/office/officeart/2005/8/layout/bProcess4"/>
    <dgm:cxn modelId="{A1075053-CA2D-4A29-9EF5-C61A5091DAEB}" type="presOf" srcId="{6B14ACA8-1CE5-47B6-9902-D4EC8D8D331E}" destId="{67B9B6F3-0282-4DE5-8F5A-075D6AD212D9}" srcOrd="0" destOrd="0" presId="urn:microsoft.com/office/officeart/2005/8/layout/bProcess4"/>
    <dgm:cxn modelId="{F2668373-51A9-453C-9230-98A09AA4198A}" type="presOf" srcId="{C8E323A6-CFF9-41D5-8F1E-FA647519A4E0}" destId="{F4341AE7-E3C0-4994-8F90-DB17AEB1ACDE}" srcOrd="0" destOrd="0" presId="urn:microsoft.com/office/officeart/2005/8/layout/bProcess4"/>
    <dgm:cxn modelId="{6B0DC555-2106-4084-868D-B169B308D132}" srcId="{631626E5-4C94-42E4-92D0-3062BFB3091C}" destId="{44AB1F81-3D19-4CB4-875C-AF6E9E4CA4AE}" srcOrd="13" destOrd="0" parTransId="{E4CB4822-5AFC-4687-BD2F-4D5A80CE8037}" sibTransId="{CACF59BA-524D-41BA-ABBA-AFA4B5B7E635}"/>
    <dgm:cxn modelId="{9CC43156-E31B-46E5-93B5-AE63BF897BE9}" type="presOf" srcId="{FDDEAA5D-AE83-43C2-8E67-C2E5593FF995}" destId="{8CB7B77A-6C1A-423A-B0D0-55AACF3E0B26}" srcOrd="0" destOrd="0" presId="urn:microsoft.com/office/officeart/2005/8/layout/bProcess4"/>
    <dgm:cxn modelId="{0302A779-FBEE-4AE1-B5BE-4191609D7559}" srcId="{631626E5-4C94-42E4-92D0-3062BFB3091C}" destId="{DDC4A8FE-4FBA-4183-AABB-F48416543D72}" srcOrd="5" destOrd="0" parTransId="{BBB7CE25-6CE1-46B2-BAA8-7B95647E50AC}" sibTransId="{4D1C12A6-BF8B-49F2-B818-E75F98DB8079}"/>
    <dgm:cxn modelId="{BD06FC59-B2A3-4E67-A31C-8385318C6BCF}" srcId="{631626E5-4C94-42E4-92D0-3062BFB3091C}" destId="{92818503-01BA-43B4-B5D3-2922074477B4}" srcOrd="0" destOrd="0" parTransId="{8FDD955E-8F87-4E67-B9D6-5FA7A54D9532}" sibTransId="{C673680A-A4AC-467C-880D-774C2674C8B3}"/>
    <dgm:cxn modelId="{B2D80E7A-D5E1-40A6-A7C9-EFE9121D0F59}" type="presOf" srcId="{4140D205-E9DB-4266-98B5-6157B38FE4AD}" destId="{F2D0AF25-233C-4FE8-B2A3-D6E09DDBD13C}" srcOrd="0" destOrd="0" presId="urn:microsoft.com/office/officeart/2005/8/layout/bProcess4"/>
    <dgm:cxn modelId="{E3CFC684-0A10-4DFF-83F1-2D85D781B7F0}" srcId="{631626E5-4C94-42E4-92D0-3062BFB3091C}" destId="{14FAD8BB-33EA-4153-ABDF-512E3B8691E3}" srcOrd="10" destOrd="0" parTransId="{8E3564A5-E70D-4787-8E71-57A778705D52}" sibTransId="{B6BA63E2-7160-41A4-BF00-92515BF86D70}"/>
    <dgm:cxn modelId="{FC96FB84-B259-4131-8278-95B836714F0A}" type="presOf" srcId="{0058F40F-5A74-44DC-A6F6-D1B394E40422}" destId="{3EBD880D-5674-4055-A222-E9E161E8F8EB}" srcOrd="0" destOrd="0" presId="urn:microsoft.com/office/officeart/2005/8/layout/bProcess4"/>
    <dgm:cxn modelId="{02BEDE86-0DA0-407D-9279-550D037B2253}" type="presOf" srcId="{B23659AF-63AC-400E-ACBC-219948DA0042}" destId="{E9774A9E-4797-4369-A2CA-5C52455F281F}" srcOrd="0" destOrd="0" presId="urn:microsoft.com/office/officeart/2005/8/layout/bProcess4"/>
    <dgm:cxn modelId="{17712A8B-A86F-4A0F-B3D3-03E72C8759F6}" srcId="{631626E5-4C94-42E4-92D0-3062BFB3091C}" destId="{4925B559-7C1E-4695-B75B-5D7EEF3929D9}" srcOrd="1" destOrd="0" parTransId="{0E65D214-FB5F-4490-923B-7309A40D60C4}" sibTransId="{FDDEAA5D-AE83-43C2-8E67-C2E5593FF995}"/>
    <dgm:cxn modelId="{A9A13892-5CBB-49EE-90CA-6C8FD61CFE1B}" type="presOf" srcId="{631626E5-4C94-42E4-92D0-3062BFB3091C}" destId="{FCD8E08C-6BCF-4925-892F-691800109845}" srcOrd="0" destOrd="0" presId="urn:microsoft.com/office/officeart/2005/8/layout/bProcess4"/>
    <dgm:cxn modelId="{AF08C692-C6A7-4AC8-8FF0-BCD39020B214}" type="presOf" srcId="{92818503-01BA-43B4-B5D3-2922074477B4}" destId="{65B17F7F-4BAE-45F8-ADDF-39C0B14B9F73}" srcOrd="0" destOrd="0" presId="urn:microsoft.com/office/officeart/2005/8/layout/bProcess4"/>
    <dgm:cxn modelId="{906FDC92-6613-42B9-9FAB-3C4182731CEC}" srcId="{631626E5-4C94-42E4-92D0-3062BFB3091C}" destId="{93E010B7-DCFA-4EEB-BD3A-20928E4366B6}" srcOrd="2" destOrd="0" parTransId="{22599A83-68AC-4DAC-939C-85B7C2A00A37}" sibTransId="{728C4B13-701C-46F7-82EC-EC1C5C446B4A}"/>
    <dgm:cxn modelId="{BEB6EAA5-059E-4FB4-AA02-C03ADD382B6A}" srcId="{631626E5-4C94-42E4-92D0-3062BFB3091C}" destId="{147F653F-09E3-479E-9FFF-2FB66D35A16D}" srcOrd="8" destOrd="0" parTransId="{A8A2D676-555A-494E-B0A8-251139C839F0}" sibTransId="{EC0C8A14-D602-4DCA-9754-DFF2F88C850F}"/>
    <dgm:cxn modelId="{0C8AA7A8-A80E-4782-BFD5-D7A2ACC9FE60}" srcId="{631626E5-4C94-42E4-92D0-3062BFB3091C}" destId="{0058F40F-5A74-44DC-A6F6-D1B394E40422}" srcOrd="11" destOrd="0" parTransId="{11FD96F2-D4B9-43DC-8CDF-3A7A606F665B}" sibTransId="{DC420364-E990-4CBA-A981-F8EC054FA131}"/>
    <dgm:cxn modelId="{0A751BA9-88D1-4B45-A127-3AAEAA18333B}" type="presOf" srcId="{B6BA63E2-7160-41A4-BF00-92515BF86D70}" destId="{7ABF911B-2FDB-46A7-B17C-FDDF07E0398B}" srcOrd="0" destOrd="0" presId="urn:microsoft.com/office/officeart/2005/8/layout/bProcess4"/>
    <dgm:cxn modelId="{E3F182AA-6147-4D42-A06E-BF75607B7555}" type="presOf" srcId="{DDC4A8FE-4FBA-4183-AABB-F48416543D72}" destId="{0AE7B353-A05F-4B6B-AD6C-8151778D42DB}" srcOrd="0" destOrd="0" presId="urn:microsoft.com/office/officeart/2005/8/layout/bProcess4"/>
    <dgm:cxn modelId="{E99887B1-31CA-42C1-B71D-37F2EE052BAF}" type="presOf" srcId="{BCE14B6B-F9A2-4EA4-B340-76E56C818BC5}" destId="{B87BF011-4D16-4AEF-B683-BBB4B1BA8C65}" srcOrd="0" destOrd="0" presId="urn:microsoft.com/office/officeart/2005/8/layout/bProcess4"/>
    <dgm:cxn modelId="{1D3EA1B5-3EEB-450E-9978-8E9673CE0038}" type="presOf" srcId="{BAA92508-CBBD-49D6-815A-3967610EC92F}" destId="{F22587A3-3751-41EA-BDFF-523E54A7F184}" srcOrd="0" destOrd="0" presId="urn:microsoft.com/office/officeart/2005/8/layout/bProcess4"/>
    <dgm:cxn modelId="{059368D4-69BE-4D7B-8A6D-730AC2FDC430}" type="presOf" srcId="{C673680A-A4AC-467C-880D-774C2674C8B3}" destId="{7B6E8C50-D51D-4894-AFF7-1CC15685D60A}" srcOrd="0" destOrd="0" presId="urn:microsoft.com/office/officeart/2005/8/layout/bProcess4"/>
    <dgm:cxn modelId="{796706E0-AF85-4AA6-B4E3-9ED8FAF0DA1A}" type="presOf" srcId="{0C9113B6-2635-47B5-BCFC-5D0818F74400}" destId="{D1DD705C-AE21-4238-8C48-BEA6BFB4C1F9}" srcOrd="0" destOrd="0" presId="urn:microsoft.com/office/officeart/2005/8/layout/bProcess4"/>
    <dgm:cxn modelId="{BCE93AE5-C5E3-4644-BE66-FEB007B8A611}" srcId="{631626E5-4C94-42E4-92D0-3062BFB3091C}" destId="{673F143D-F578-445B-8DB8-88E25921C964}" srcOrd="12" destOrd="0" parTransId="{A36C772E-BF97-4C32-8C54-BD5B376EE7B9}" sibTransId="{B23659AF-63AC-400E-ACBC-219948DA0042}"/>
    <dgm:cxn modelId="{A889C5F5-D298-4ABA-951C-DCF4B583D97D}" type="presOf" srcId="{44AB1F81-3D19-4CB4-875C-AF6E9E4CA4AE}" destId="{218E1B73-6528-4D97-B020-AA4ECAE6ECCC}" srcOrd="0" destOrd="0" presId="urn:microsoft.com/office/officeart/2005/8/layout/bProcess4"/>
    <dgm:cxn modelId="{763D0CA7-5639-40FA-B4AE-7BB407FFA612}" type="presParOf" srcId="{FCD8E08C-6BCF-4925-892F-691800109845}" destId="{3E02D890-C3FD-4323-B06D-A893B5A6F3F5}" srcOrd="0" destOrd="0" presId="urn:microsoft.com/office/officeart/2005/8/layout/bProcess4"/>
    <dgm:cxn modelId="{98E47BB5-D396-42AA-A318-5126D8A85706}" type="presParOf" srcId="{3E02D890-C3FD-4323-B06D-A893B5A6F3F5}" destId="{81FB705E-8E0B-4C02-8EB2-5F9C3FD8AED1}" srcOrd="0" destOrd="0" presId="urn:microsoft.com/office/officeart/2005/8/layout/bProcess4"/>
    <dgm:cxn modelId="{5694A025-FEE0-4B91-B55B-9DFD69D4225A}" type="presParOf" srcId="{3E02D890-C3FD-4323-B06D-A893B5A6F3F5}" destId="{65B17F7F-4BAE-45F8-ADDF-39C0B14B9F73}" srcOrd="1" destOrd="0" presId="urn:microsoft.com/office/officeart/2005/8/layout/bProcess4"/>
    <dgm:cxn modelId="{36C6C460-A194-43B6-9940-9E80AF3D1983}" type="presParOf" srcId="{FCD8E08C-6BCF-4925-892F-691800109845}" destId="{7B6E8C50-D51D-4894-AFF7-1CC15685D60A}" srcOrd="1" destOrd="0" presId="urn:microsoft.com/office/officeart/2005/8/layout/bProcess4"/>
    <dgm:cxn modelId="{FD24EAB6-594C-46F3-AB27-DD4541D4375A}" type="presParOf" srcId="{FCD8E08C-6BCF-4925-892F-691800109845}" destId="{6CD70720-6C15-4014-912F-645CB4451446}" srcOrd="2" destOrd="0" presId="urn:microsoft.com/office/officeart/2005/8/layout/bProcess4"/>
    <dgm:cxn modelId="{46E3C153-C3F7-48E0-BC2E-B03FA5C6E7B5}" type="presParOf" srcId="{6CD70720-6C15-4014-912F-645CB4451446}" destId="{2565F200-799C-4E8B-AFE2-5BB090A8F4B2}" srcOrd="0" destOrd="0" presId="urn:microsoft.com/office/officeart/2005/8/layout/bProcess4"/>
    <dgm:cxn modelId="{2C1375CE-1EBC-4531-82BD-8A998AE67BDB}" type="presParOf" srcId="{6CD70720-6C15-4014-912F-645CB4451446}" destId="{92C2996C-455E-4F01-9409-8CAFDB1D827F}" srcOrd="1" destOrd="0" presId="urn:microsoft.com/office/officeart/2005/8/layout/bProcess4"/>
    <dgm:cxn modelId="{BD2866BA-DB6A-4578-BE6D-8AE77DE98A91}" type="presParOf" srcId="{FCD8E08C-6BCF-4925-892F-691800109845}" destId="{8CB7B77A-6C1A-423A-B0D0-55AACF3E0B26}" srcOrd="3" destOrd="0" presId="urn:microsoft.com/office/officeart/2005/8/layout/bProcess4"/>
    <dgm:cxn modelId="{58CDD4FD-30AA-4AC5-AFC1-7EC1A382FFB2}" type="presParOf" srcId="{FCD8E08C-6BCF-4925-892F-691800109845}" destId="{9833479A-B75A-4B8B-A10C-30C6C0551378}" srcOrd="4" destOrd="0" presId="urn:microsoft.com/office/officeart/2005/8/layout/bProcess4"/>
    <dgm:cxn modelId="{69EC1A55-A011-422A-9BB0-EFC9E40B2266}" type="presParOf" srcId="{9833479A-B75A-4B8B-A10C-30C6C0551378}" destId="{DF88A992-37FC-4D5A-B03B-8A4ADD7954CE}" srcOrd="0" destOrd="0" presId="urn:microsoft.com/office/officeart/2005/8/layout/bProcess4"/>
    <dgm:cxn modelId="{B74C6B0C-D4FD-4B35-8131-31D0E54F6F55}" type="presParOf" srcId="{9833479A-B75A-4B8B-A10C-30C6C0551378}" destId="{2E700146-08E7-4BC9-AEF4-3CB97A884902}" srcOrd="1" destOrd="0" presId="urn:microsoft.com/office/officeart/2005/8/layout/bProcess4"/>
    <dgm:cxn modelId="{EE67D91D-3962-47F7-ABFA-3512D071D65D}" type="presParOf" srcId="{FCD8E08C-6BCF-4925-892F-691800109845}" destId="{8F208B22-C414-4AEE-96B5-320AA167B8A8}" srcOrd="5" destOrd="0" presId="urn:microsoft.com/office/officeart/2005/8/layout/bProcess4"/>
    <dgm:cxn modelId="{E691BB0A-9B35-40E5-9AFD-AA02910D89A6}" type="presParOf" srcId="{FCD8E08C-6BCF-4925-892F-691800109845}" destId="{4A9AAAE3-0C07-45D5-ADF4-98598CD08C4A}" srcOrd="6" destOrd="0" presId="urn:microsoft.com/office/officeart/2005/8/layout/bProcess4"/>
    <dgm:cxn modelId="{45190453-5D4E-4861-8C90-53ED7C7D66C7}" type="presParOf" srcId="{4A9AAAE3-0C07-45D5-ADF4-98598CD08C4A}" destId="{D19232CB-4BB6-413A-A889-C126ADE93146}" srcOrd="0" destOrd="0" presId="urn:microsoft.com/office/officeart/2005/8/layout/bProcess4"/>
    <dgm:cxn modelId="{55D3876D-EDDF-4256-AB8C-093972F7D90D}" type="presParOf" srcId="{4A9AAAE3-0C07-45D5-ADF4-98598CD08C4A}" destId="{B5DA370F-414F-49AD-B8E5-6320809A887B}" srcOrd="1" destOrd="0" presId="urn:microsoft.com/office/officeart/2005/8/layout/bProcess4"/>
    <dgm:cxn modelId="{522A1DF9-4CED-480F-95DA-D51C6AEB1BC2}" type="presParOf" srcId="{FCD8E08C-6BCF-4925-892F-691800109845}" destId="{F4341AE7-E3C0-4994-8F90-DB17AEB1ACDE}" srcOrd="7" destOrd="0" presId="urn:microsoft.com/office/officeart/2005/8/layout/bProcess4"/>
    <dgm:cxn modelId="{633A35B2-C4C1-4A22-855E-7033F11D9C81}" type="presParOf" srcId="{FCD8E08C-6BCF-4925-892F-691800109845}" destId="{11583DE3-6887-4F90-A765-71C7D1F5FAC8}" srcOrd="8" destOrd="0" presId="urn:microsoft.com/office/officeart/2005/8/layout/bProcess4"/>
    <dgm:cxn modelId="{A01DDFD4-5CA2-48D1-BAB3-95ACE6EB23E0}" type="presParOf" srcId="{11583DE3-6887-4F90-A765-71C7D1F5FAC8}" destId="{78BD68C1-9D0A-4142-A110-BEDA262CB85C}" srcOrd="0" destOrd="0" presId="urn:microsoft.com/office/officeart/2005/8/layout/bProcess4"/>
    <dgm:cxn modelId="{3C538C43-D787-40F2-ABB2-8B4A46B235A4}" type="presParOf" srcId="{11583DE3-6887-4F90-A765-71C7D1F5FAC8}" destId="{B87BF011-4D16-4AEF-B683-BBB4B1BA8C65}" srcOrd="1" destOrd="0" presId="urn:microsoft.com/office/officeart/2005/8/layout/bProcess4"/>
    <dgm:cxn modelId="{3D846116-0335-448D-A046-8D467A4863E2}" type="presParOf" srcId="{FCD8E08C-6BCF-4925-892F-691800109845}" destId="{25CFF83A-D216-4C03-BCA2-3F134186891D}" srcOrd="9" destOrd="0" presId="urn:microsoft.com/office/officeart/2005/8/layout/bProcess4"/>
    <dgm:cxn modelId="{DEA38717-459B-420F-A5D6-7D275DCB805A}" type="presParOf" srcId="{FCD8E08C-6BCF-4925-892F-691800109845}" destId="{16E2F2B7-AED6-42D3-8001-2080F95875F8}" srcOrd="10" destOrd="0" presId="urn:microsoft.com/office/officeart/2005/8/layout/bProcess4"/>
    <dgm:cxn modelId="{76A3AE14-1B62-43F5-AE3E-CDB49E013796}" type="presParOf" srcId="{16E2F2B7-AED6-42D3-8001-2080F95875F8}" destId="{6148DD71-A43F-42A8-BEE7-4FD168474F77}" srcOrd="0" destOrd="0" presId="urn:microsoft.com/office/officeart/2005/8/layout/bProcess4"/>
    <dgm:cxn modelId="{2F7BB9ED-A148-47B2-B90A-330BFC2EA558}" type="presParOf" srcId="{16E2F2B7-AED6-42D3-8001-2080F95875F8}" destId="{0AE7B353-A05F-4B6B-AD6C-8151778D42DB}" srcOrd="1" destOrd="0" presId="urn:microsoft.com/office/officeart/2005/8/layout/bProcess4"/>
    <dgm:cxn modelId="{D9596E54-525B-4C2C-B429-4DCDCF886E03}" type="presParOf" srcId="{FCD8E08C-6BCF-4925-892F-691800109845}" destId="{195EBC3D-4D8E-4E3F-A6C5-845DE1125E13}" srcOrd="11" destOrd="0" presId="urn:microsoft.com/office/officeart/2005/8/layout/bProcess4"/>
    <dgm:cxn modelId="{CE919422-192C-4393-BCA9-6A0D62992CFC}" type="presParOf" srcId="{FCD8E08C-6BCF-4925-892F-691800109845}" destId="{48A6E38E-8506-47DF-AA0B-373D8EBE2A06}" srcOrd="12" destOrd="0" presId="urn:microsoft.com/office/officeart/2005/8/layout/bProcess4"/>
    <dgm:cxn modelId="{40724697-8E9E-4F95-867A-F07DD0783FB7}" type="presParOf" srcId="{48A6E38E-8506-47DF-AA0B-373D8EBE2A06}" destId="{6405D1CD-A07E-4D44-94C5-116BAC7B4740}" srcOrd="0" destOrd="0" presId="urn:microsoft.com/office/officeart/2005/8/layout/bProcess4"/>
    <dgm:cxn modelId="{F18E4FC9-DB0D-4785-8850-A41375F165BB}" type="presParOf" srcId="{48A6E38E-8506-47DF-AA0B-373D8EBE2A06}" destId="{F2D0AF25-233C-4FE8-B2A3-D6E09DDBD13C}" srcOrd="1" destOrd="0" presId="urn:microsoft.com/office/officeart/2005/8/layout/bProcess4"/>
    <dgm:cxn modelId="{71B68454-27A0-48E1-B62D-F016F8B0AEDF}" type="presParOf" srcId="{FCD8E08C-6BCF-4925-892F-691800109845}" destId="{6F3C4348-DBAD-4657-A060-F6779C5963BF}" srcOrd="13" destOrd="0" presId="urn:microsoft.com/office/officeart/2005/8/layout/bProcess4"/>
    <dgm:cxn modelId="{71FFD72F-1E58-4EC9-BF22-6037C7540D3A}" type="presParOf" srcId="{FCD8E08C-6BCF-4925-892F-691800109845}" destId="{AF6FD956-708D-41D0-9DE0-B14E259506FC}" srcOrd="14" destOrd="0" presId="urn:microsoft.com/office/officeart/2005/8/layout/bProcess4"/>
    <dgm:cxn modelId="{F364C3A4-B3FA-408B-91AD-910785C92BEF}" type="presParOf" srcId="{AF6FD956-708D-41D0-9DE0-B14E259506FC}" destId="{83209DB0-B062-4F20-8B07-8B0AB8A0E378}" srcOrd="0" destOrd="0" presId="urn:microsoft.com/office/officeart/2005/8/layout/bProcess4"/>
    <dgm:cxn modelId="{8B69BF74-51C0-43BC-96B0-7EF93D209BD3}" type="presParOf" srcId="{AF6FD956-708D-41D0-9DE0-B14E259506FC}" destId="{67B9B6F3-0282-4DE5-8F5A-075D6AD212D9}" srcOrd="1" destOrd="0" presId="urn:microsoft.com/office/officeart/2005/8/layout/bProcess4"/>
    <dgm:cxn modelId="{6DEABE16-83C4-4EF9-AB8A-26E6E409F233}" type="presParOf" srcId="{FCD8E08C-6BCF-4925-892F-691800109845}" destId="{F22587A3-3751-41EA-BDFF-523E54A7F184}" srcOrd="15" destOrd="0" presId="urn:microsoft.com/office/officeart/2005/8/layout/bProcess4"/>
    <dgm:cxn modelId="{8E936F21-CB32-457C-A674-61F3C74C7202}" type="presParOf" srcId="{FCD8E08C-6BCF-4925-892F-691800109845}" destId="{9B3C8CB4-A261-4119-812C-F0968658A1CE}" srcOrd="16" destOrd="0" presId="urn:microsoft.com/office/officeart/2005/8/layout/bProcess4"/>
    <dgm:cxn modelId="{27237089-AA00-414D-8175-9FCA848D519B}" type="presParOf" srcId="{9B3C8CB4-A261-4119-812C-F0968658A1CE}" destId="{0F75F1E6-C9A4-46A4-8304-2E89D2F23F30}" srcOrd="0" destOrd="0" presId="urn:microsoft.com/office/officeart/2005/8/layout/bProcess4"/>
    <dgm:cxn modelId="{7B759DE8-1403-4A58-9DFB-FB6D90CC151A}" type="presParOf" srcId="{9B3C8CB4-A261-4119-812C-F0968658A1CE}" destId="{FF91DAB5-59C7-4717-B452-BCAB576067A5}" srcOrd="1" destOrd="0" presId="urn:microsoft.com/office/officeart/2005/8/layout/bProcess4"/>
    <dgm:cxn modelId="{79A1FB60-B739-44B6-9EF1-87CDC97AAF74}" type="presParOf" srcId="{FCD8E08C-6BCF-4925-892F-691800109845}" destId="{026FACD4-594F-427D-9317-12EACE329C82}" srcOrd="17" destOrd="0" presId="urn:microsoft.com/office/officeart/2005/8/layout/bProcess4"/>
    <dgm:cxn modelId="{498A90DD-AA2D-4399-A686-725AE9CE99E4}" type="presParOf" srcId="{FCD8E08C-6BCF-4925-892F-691800109845}" destId="{AEF49902-DD5D-4D10-940D-F879CC02A5A0}" srcOrd="18" destOrd="0" presId="urn:microsoft.com/office/officeart/2005/8/layout/bProcess4"/>
    <dgm:cxn modelId="{91E5C172-5239-4615-99EE-33869A0AD91A}" type="presParOf" srcId="{AEF49902-DD5D-4D10-940D-F879CC02A5A0}" destId="{66879930-EBCA-4D20-9215-D203B45B7A9E}" srcOrd="0" destOrd="0" presId="urn:microsoft.com/office/officeart/2005/8/layout/bProcess4"/>
    <dgm:cxn modelId="{87C16804-80E5-4659-A76D-00183417908C}" type="presParOf" srcId="{AEF49902-DD5D-4D10-940D-F879CC02A5A0}" destId="{0E0519CE-948D-455C-9086-40DE592AC5D4}" srcOrd="1" destOrd="0" presId="urn:microsoft.com/office/officeart/2005/8/layout/bProcess4"/>
    <dgm:cxn modelId="{040005E7-6558-4AA7-84D9-31941A8FE4AD}" type="presParOf" srcId="{FCD8E08C-6BCF-4925-892F-691800109845}" destId="{D1DD705C-AE21-4238-8C48-BEA6BFB4C1F9}" srcOrd="19" destOrd="0" presId="urn:microsoft.com/office/officeart/2005/8/layout/bProcess4"/>
    <dgm:cxn modelId="{F178062F-8979-449D-B504-92C804F4F7C9}" type="presParOf" srcId="{FCD8E08C-6BCF-4925-892F-691800109845}" destId="{71353BAB-8DFF-4C71-A869-F0C9F60D3BFD}" srcOrd="20" destOrd="0" presId="urn:microsoft.com/office/officeart/2005/8/layout/bProcess4"/>
    <dgm:cxn modelId="{FDABEDB8-69B0-4CE8-A52A-AEAED01198A5}" type="presParOf" srcId="{71353BAB-8DFF-4C71-A869-F0C9F60D3BFD}" destId="{677B5DC4-A978-4CD7-976B-FF36C66A3053}" srcOrd="0" destOrd="0" presId="urn:microsoft.com/office/officeart/2005/8/layout/bProcess4"/>
    <dgm:cxn modelId="{A0A23B88-613E-4C32-8787-89FAFB10CDF7}" type="presParOf" srcId="{71353BAB-8DFF-4C71-A869-F0C9F60D3BFD}" destId="{2809C81E-DD24-47A5-AD31-52F83782E7DF}" srcOrd="1" destOrd="0" presId="urn:microsoft.com/office/officeart/2005/8/layout/bProcess4"/>
    <dgm:cxn modelId="{8DCC814B-F438-4751-9B1A-3E6686264765}" type="presParOf" srcId="{FCD8E08C-6BCF-4925-892F-691800109845}" destId="{7ABF911B-2FDB-46A7-B17C-FDDF07E0398B}" srcOrd="21" destOrd="0" presId="urn:microsoft.com/office/officeart/2005/8/layout/bProcess4"/>
    <dgm:cxn modelId="{272D9E29-761A-4C1A-9C9A-A34D9E25D1D3}" type="presParOf" srcId="{FCD8E08C-6BCF-4925-892F-691800109845}" destId="{62C0363C-46C3-4103-9A9A-9E6FFE0259D6}" srcOrd="22" destOrd="0" presId="urn:microsoft.com/office/officeart/2005/8/layout/bProcess4"/>
    <dgm:cxn modelId="{4CE4E651-837A-4C2C-8E07-D6E7B8ADADD3}" type="presParOf" srcId="{62C0363C-46C3-4103-9A9A-9E6FFE0259D6}" destId="{15F024B1-54CD-4545-B0F2-CC8258AC8A9D}" srcOrd="0" destOrd="0" presId="urn:microsoft.com/office/officeart/2005/8/layout/bProcess4"/>
    <dgm:cxn modelId="{4B514B8B-BF1F-4C7E-9636-96F35AA5527B}" type="presParOf" srcId="{62C0363C-46C3-4103-9A9A-9E6FFE0259D6}" destId="{3EBD880D-5674-4055-A222-E9E161E8F8EB}" srcOrd="1" destOrd="0" presId="urn:microsoft.com/office/officeart/2005/8/layout/bProcess4"/>
    <dgm:cxn modelId="{DE172C37-CB20-4D24-9087-FDA64E46CD1F}" type="presParOf" srcId="{FCD8E08C-6BCF-4925-892F-691800109845}" destId="{AC4A31F6-5FA4-402F-B6EA-CD782B4084D1}" srcOrd="23" destOrd="0" presId="urn:microsoft.com/office/officeart/2005/8/layout/bProcess4"/>
    <dgm:cxn modelId="{DC516014-18B3-41AF-8756-2D5A4BDCA927}" type="presParOf" srcId="{FCD8E08C-6BCF-4925-892F-691800109845}" destId="{CB1458CC-D059-418C-93A3-78509BACC6F4}" srcOrd="24" destOrd="0" presId="urn:microsoft.com/office/officeart/2005/8/layout/bProcess4"/>
    <dgm:cxn modelId="{06C174DD-F0E5-4B59-A4BF-9B6C8C18EB83}" type="presParOf" srcId="{CB1458CC-D059-418C-93A3-78509BACC6F4}" destId="{358D92E9-7502-40A4-AA01-B2D1DC57A587}" srcOrd="0" destOrd="0" presId="urn:microsoft.com/office/officeart/2005/8/layout/bProcess4"/>
    <dgm:cxn modelId="{37C732DB-2324-4CED-BF87-D1699CC3D6BF}" type="presParOf" srcId="{CB1458CC-D059-418C-93A3-78509BACC6F4}" destId="{5396D7DD-224C-4D95-BA47-979EF72EC643}" srcOrd="1" destOrd="0" presId="urn:microsoft.com/office/officeart/2005/8/layout/bProcess4"/>
    <dgm:cxn modelId="{D246713E-B988-4AFE-B9B4-1A20920EFEBF}" type="presParOf" srcId="{FCD8E08C-6BCF-4925-892F-691800109845}" destId="{E9774A9E-4797-4369-A2CA-5C52455F281F}" srcOrd="25" destOrd="0" presId="urn:microsoft.com/office/officeart/2005/8/layout/bProcess4"/>
    <dgm:cxn modelId="{D2F5AF55-DAAB-45E9-8113-8A253812BB51}" type="presParOf" srcId="{FCD8E08C-6BCF-4925-892F-691800109845}" destId="{83D55A0B-1487-447D-8D67-195ECC1751C0}" srcOrd="26" destOrd="0" presId="urn:microsoft.com/office/officeart/2005/8/layout/bProcess4"/>
    <dgm:cxn modelId="{75DB2996-3028-49F7-8351-61304975A094}" type="presParOf" srcId="{83D55A0B-1487-447D-8D67-195ECC1751C0}" destId="{F3BD219A-EFAF-414F-AE1A-A95D367A9572}" srcOrd="0" destOrd="0" presId="urn:microsoft.com/office/officeart/2005/8/layout/bProcess4"/>
    <dgm:cxn modelId="{5C1B7658-E308-4420-BE9A-C786551161CF}" type="presParOf" srcId="{83D55A0B-1487-447D-8D67-195ECC1751C0}" destId="{218E1B73-6528-4D97-B020-AA4ECAE6ECCC}"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E8C50-D51D-4894-AFF7-1CC15685D60A}">
      <dsp:nvSpPr>
        <dsp:cNvPr id="0" name=""/>
        <dsp:cNvSpPr/>
      </dsp:nvSpPr>
      <dsp:spPr>
        <a:xfrm rot="21599980">
          <a:off x="326119" y="240284"/>
          <a:ext cx="907286"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B17F7F-4BAE-45F8-ADDF-39C0B14B9F73}">
      <dsp:nvSpPr>
        <dsp:cNvPr id="0" name=""/>
        <dsp:cNvSpPr/>
      </dsp:nvSpPr>
      <dsp:spPr>
        <a:xfrm>
          <a:off x="202094" y="153196"/>
          <a:ext cx="729806" cy="487583"/>
        </a:xfrm>
        <a:prstGeom prst="roundRect">
          <a:avLst>
            <a:gd name="adj" fmla="val 10000"/>
          </a:avLst>
        </a:prstGeom>
        <a:solidFill>
          <a:sysClr val="window" lastClr="FFFFFF">
            <a:hueOff val="0"/>
            <a:satOff val="0"/>
            <a:lumOff val="0"/>
            <a:alphaOff val="0"/>
          </a:sysClr>
        </a:solidFill>
        <a:ln w="25400" cap="flat" cmpd="sng" algn="ctr">
          <a:solidFill>
            <a:srgbClr val="4F81B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Uppstartsmöte</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20 april</a:t>
          </a:r>
        </a:p>
      </dsp:txBody>
      <dsp:txXfrm>
        <a:off x="216375" y="167477"/>
        <a:ext cx="701244" cy="459021"/>
      </dsp:txXfrm>
    </dsp:sp>
    <dsp:sp modelId="{8CB7B77A-6C1A-423A-B0D0-55AACF3E0B26}">
      <dsp:nvSpPr>
        <dsp:cNvPr id="0" name=""/>
        <dsp:cNvSpPr/>
      </dsp:nvSpPr>
      <dsp:spPr>
        <a:xfrm rot="4026952">
          <a:off x="1040952" y="536237"/>
          <a:ext cx="629829"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2C2996C-455E-4F01-9409-8CAFDB1D827F}">
      <dsp:nvSpPr>
        <dsp:cNvPr id="0" name=""/>
        <dsp:cNvSpPr/>
      </dsp:nvSpPr>
      <dsp:spPr>
        <a:xfrm>
          <a:off x="1144836" y="159018"/>
          <a:ext cx="658895" cy="487583"/>
        </a:xfrm>
        <a:prstGeom prst="roundRect">
          <a:avLst>
            <a:gd name="adj" fmla="val 10000"/>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Arbetsmöte 2</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maj/juni 2021</a:t>
          </a:r>
        </a:p>
      </dsp:txBody>
      <dsp:txXfrm>
        <a:off x="1159117" y="173299"/>
        <a:ext cx="630333" cy="459021"/>
      </dsp:txXfrm>
    </dsp:sp>
    <dsp:sp modelId="{8F208B22-C414-4AEE-96B5-320AA167B8A8}">
      <dsp:nvSpPr>
        <dsp:cNvPr id="0" name=""/>
        <dsp:cNvSpPr/>
      </dsp:nvSpPr>
      <dsp:spPr>
        <a:xfrm rot="19220965">
          <a:off x="1372673" y="533307"/>
          <a:ext cx="918530"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E700146-08E7-4BC9-AEF4-3CB97A884902}">
      <dsp:nvSpPr>
        <dsp:cNvPr id="0" name=""/>
        <dsp:cNvSpPr/>
      </dsp:nvSpPr>
      <dsp:spPr>
        <a:xfrm>
          <a:off x="1389432" y="745102"/>
          <a:ext cx="659545" cy="487583"/>
        </a:xfrm>
        <a:prstGeom prst="roundRect">
          <a:avLst>
            <a:gd name="adj" fmla="val 10000"/>
          </a:avLst>
        </a:prstGeom>
        <a:solidFill>
          <a:sysClr val="window" lastClr="FFFFFF">
            <a:hueOff val="0"/>
            <a:satOff val="0"/>
            <a:lumOff val="0"/>
            <a:alphaOff val="0"/>
          </a:sysClr>
        </a:solidFill>
        <a:ln w="254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Vilka åtgärder kan min verksamhet delta i? </a:t>
          </a:r>
        </a:p>
      </dsp:txBody>
      <dsp:txXfrm>
        <a:off x="1403713" y="759383"/>
        <a:ext cx="630983" cy="459021"/>
      </dsp:txXfrm>
    </dsp:sp>
    <dsp:sp modelId="{F4341AE7-E3C0-4994-8F90-DB17AEB1ACDE}">
      <dsp:nvSpPr>
        <dsp:cNvPr id="0" name=""/>
        <dsp:cNvSpPr/>
      </dsp:nvSpPr>
      <dsp:spPr>
        <a:xfrm rot="4652084">
          <a:off x="1954095" y="528455"/>
          <a:ext cx="590331"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5DA370F-414F-49AD-B8E5-6320809A887B}">
      <dsp:nvSpPr>
        <dsp:cNvPr id="0" name=""/>
        <dsp:cNvSpPr/>
      </dsp:nvSpPr>
      <dsp:spPr>
        <a:xfrm>
          <a:off x="2132017" y="153157"/>
          <a:ext cx="588821" cy="487583"/>
        </a:xfrm>
        <a:prstGeom prst="roundRect">
          <a:avLst>
            <a:gd name="adj" fmla="val 10000"/>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Arbetsmöte 3</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aug/sep 2021</a:t>
          </a:r>
        </a:p>
      </dsp:txBody>
      <dsp:txXfrm>
        <a:off x="2146298" y="167438"/>
        <a:ext cx="560259" cy="459021"/>
      </dsp:txXfrm>
    </dsp:sp>
    <dsp:sp modelId="{25CFF83A-D216-4C03-BCA2-3F134186891D}">
      <dsp:nvSpPr>
        <dsp:cNvPr id="0" name=""/>
        <dsp:cNvSpPr/>
      </dsp:nvSpPr>
      <dsp:spPr>
        <a:xfrm rot="19380052">
          <a:off x="2216541" y="528455"/>
          <a:ext cx="957814"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7BF011-4D16-4AEF-B683-BBB4B1BA8C65}">
      <dsp:nvSpPr>
        <dsp:cNvPr id="0" name=""/>
        <dsp:cNvSpPr/>
      </dsp:nvSpPr>
      <dsp:spPr>
        <a:xfrm>
          <a:off x="2256384" y="735399"/>
          <a:ext cx="594932" cy="487583"/>
        </a:xfrm>
        <a:prstGeom prst="roundRect">
          <a:avLst>
            <a:gd name="adj" fmla="val 10000"/>
          </a:avLst>
        </a:prstGeom>
        <a:solidFill>
          <a:sysClr val="window" lastClr="FFFFFF">
            <a:hueOff val="0"/>
            <a:satOff val="0"/>
            <a:lumOff val="0"/>
            <a:alphaOff val="0"/>
          </a:sysClr>
        </a:solidFill>
        <a:ln w="254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Förankring av åtgärdsförslag</a:t>
          </a:r>
        </a:p>
      </dsp:txBody>
      <dsp:txXfrm>
        <a:off x="2270665" y="749680"/>
        <a:ext cx="566370" cy="459021"/>
      </dsp:txXfrm>
    </dsp:sp>
    <dsp:sp modelId="{195EBC3D-4D8E-4E3F-A6C5-845DE1125E13}">
      <dsp:nvSpPr>
        <dsp:cNvPr id="0" name=""/>
        <dsp:cNvSpPr/>
      </dsp:nvSpPr>
      <dsp:spPr>
        <a:xfrm rot="5520538">
          <a:off x="2786041" y="522073"/>
          <a:ext cx="563996"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AE7B353-A05F-4B6B-AD6C-8151778D42DB}">
      <dsp:nvSpPr>
        <dsp:cNvPr id="0" name=""/>
        <dsp:cNvSpPr/>
      </dsp:nvSpPr>
      <dsp:spPr>
        <a:xfrm>
          <a:off x="3012788" y="153157"/>
          <a:ext cx="612030" cy="487583"/>
        </a:xfrm>
        <a:prstGeom prst="roundRect">
          <a:avLst>
            <a:gd name="adj" fmla="val 10000"/>
          </a:avLst>
        </a:prstGeom>
        <a:solidFill>
          <a:sysClr val="window" lastClr="FFFFFF">
            <a:hueOff val="0"/>
            <a:satOff val="0"/>
            <a:lumOff val="0"/>
            <a:alphaOff val="0"/>
          </a:sysClr>
        </a:solidFill>
        <a:ln w="25400" cap="flat" cmpd="sng" algn="ctr">
          <a:solidFill>
            <a:srgbClr val="9BBB5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Arbetsmöte 4</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oktober 2021</a:t>
          </a:r>
        </a:p>
      </dsp:txBody>
      <dsp:txXfrm>
        <a:off x="3027069" y="167438"/>
        <a:ext cx="583468" cy="459021"/>
      </dsp:txXfrm>
    </dsp:sp>
    <dsp:sp modelId="{6F3C4348-DBAD-4657-A060-F6779C5963BF}">
      <dsp:nvSpPr>
        <dsp:cNvPr id="0" name=""/>
        <dsp:cNvSpPr/>
      </dsp:nvSpPr>
      <dsp:spPr>
        <a:xfrm rot="19510152">
          <a:off x="2980886" y="526473"/>
          <a:ext cx="991087" cy="24043"/>
        </a:xfrm>
        <a:prstGeom prst="rect">
          <a:avLst/>
        </a:prstGeom>
        <a:solidFill>
          <a:srgbClr val="B1D2DF"/>
        </a:solidFill>
        <a:ln>
          <a:noFill/>
        </a:ln>
        <a:effectLst/>
      </dsp:spPr>
      <dsp:style>
        <a:lnRef idx="0">
          <a:scrgbClr r="0" g="0" b="0"/>
        </a:lnRef>
        <a:fillRef idx="1">
          <a:scrgbClr r="0" g="0" b="0"/>
        </a:fillRef>
        <a:effectRef idx="0">
          <a:scrgbClr r="0" g="0" b="0"/>
        </a:effectRef>
        <a:fontRef idx="minor">
          <a:schemeClr val="lt1"/>
        </a:fontRef>
      </dsp:style>
    </dsp:sp>
    <dsp:sp modelId="{F2D0AF25-233C-4FE8-B2A3-D6E09DDBD13C}">
      <dsp:nvSpPr>
        <dsp:cNvPr id="0" name=""/>
        <dsp:cNvSpPr/>
      </dsp:nvSpPr>
      <dsp:spPr>
        <a:xfrm>
          <a:off x="2958158" y="763933"/>
          <a:ext cx="681746" cy="403987"/>
        </a:xfrm>
        <a:prstGeom prst="roundRect">
          <a:avLst>
            <a:gd name="adj" fmla="val 10000"/>
          </a:avLst>
        </a:prstGeom>
        <a:solidFill>
          <a:schemeClr val="lt1">
            <a:hueOff val="0"/>
            <a:satOff val="0"/>
            <a:lumOff val="0"/>
            <a:alphaOff val="0"/>
          </a:schemeClr>
        </a:solidFill>
        <a:ln w="1905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t>Formulera klart åtgärder, finansiering</a:t>
          </a:r>
        </a:p>
      </dsp:txBody>
      <dsp:txXfrm>
        <a:off x="2969990" y="775765"/>
        <a:ext cx="658082" cy="380323"/>
      </dsp:txXfrm>
    </dsp:sp>
    <dsp:sp modelId="{F22587A3-3751-41EA-BDFF-523E54A7F184}">
      <dsp:nvSpPr>
        <dsp:cNvPr id="0" name=""/>
        <dsp:cNvSpPr/>
      </dsp:nvSpPr>
      <dsp:spPr>
        <a:xfrm rot="3213592">
          <a:off x="3992760" y="643159"/>
          <a:ext cx="855399" cy="73137"/>
        </a:xfrm>
        <a:prstGeom prst="rect">
          <a:avLst/>
        </a:prstGeom>
        <a:solidFill>
          <a:srgbClr val="BBE0E3"/>
        </a:solidFill>
        <a:ln>
          <a:noFill/>
        </a:ln>
        <a:effectLst/>
      </dsp:spPr>
      <dsp:style>
        <a:lnRef idx="0">
          <a:scrgbClr r="0" g="0" b="0"/>
        </a:lnRef>
        <a:fillRef idx="1">
          <a:scrgbClr r="0" g="0" b="0"/>
        </a:fillRef>
        <a:effectRef idx="0">
          <a:scrgbClr r="0" g="0" b="0"/>
        </a:effectRef>
        <a:fontRef idx="minor">
          <a:schemeClr val="lt1"/>
        </a:fontRef>
      </dsp:style>
    </dsp:sp>
    <dsp:sp modelId="{67B9B6F3-0282-4DE5-8F5A-075D6AD212D9}">
      <dsp:nvSpPr>
        <dsp:cNvPr id="0" name=""/>
        <dsp:cNvSpPr/>
      </dsp:nvSpPr>
      <dsp:spPr>
        <a:xfrm>
          <a:off x="3791685" y="153157"/>
          <a:ext cx="646632" cy="487583"/>
        </a:xfrm>
        <a:prstGeom prst="roundRect">
          <a:avLst>
            <a:gd name="adj" fmla="val 10000"/>
          </a:avLst>
        </a:prstGeom>
        <a:solidFill>
          <a:schemeClr val="lt1">
            <a:hueOff val="0"/>
            <a:satOff val="0"/>
            <a:lumOff val="0"/>
            <a:alphaOff val="0"/>
          </a:schemeClr>
        </a:solidFill>
        <a:ln w="19050" cap="flat" cmpd="sng" algn="ctr">
          <a:solidFill>
            <a:srgbClr val="92D05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t>Extra arbetsmöte</a:t>
          </a:r>
        </a:p>
        <a:p>
          <a:pPr marL="0" lvl="0" indent="0" algn="ctr" defTabSz="266700">
            <a:lnSpc>
              <a:spcPct val="90000"/>
            </a:lnSpc>
            <a:spcBef>
              <a:spcPct val="0"/>
            </a:spcBef>
            <a:spcAft>
              <a:spcPct val="35000"/>
            </a:spcAft>
            <a:buNone/>
          </a:pPr>
          <a:r>
            <a:rPr lang="sv-SE" sz="600" kern="1200" dirty="0"/>
            <a:t>November 2021</a:t>
          </a:r>
        </a:p>
      </dsp:txBody>
      <dsp:txXfrm>
        <a:off x="3805966" y="167438"/>
        <a:ext cx="618070" cy="459021"/>
      </dsp:txXfrm>
    </dsp:sp>
    <dsp:sp modelId="{026FACD4-594F-427D-9317-12EACE329C82}">
      <dsp:nvSpPr>
        <dsp:cNvPr id="0" name=""/>
        <dsp:cNvSpPr/>
      </dsp:nvSpPr>
      <dsp:spPr>
        <a:xfrm rot="10402864">
          <a:off x="908535" y="1281280"/>
          <a:ext cx="3643473" cy="72996"/>
        </a:xfrm>
        <a:prstGeom prst="rect">
          <a:avLst/>
        </a:prstGeom>
        <a:solidFill>
          <a:schemeClr val="accent1"/>
        </a:solidFill>
        <a:ln>
          <a:noFill/>
        </a:ln>
        <a:effectLst/>
      </dsp:spPr>
      <dsp:style>
        <a:lnRef idx="0">
          <a:scrgbClr r="0" g="0" b="0"/>
        </a:lnRef>
        <a:fillRef idx="0">
          <a:scrgbClr r="0" g="0" b="0"/>
        </a:fillRef>
        <a:effectRef idx="0">
          <a:scrgbClr r="0" g="0" b="0"/>
        </a:effectRef>
        <a:fontRef idx="minor">
          <a:schemeClr val="lt1"/>
        </a:fontRef>
      </dsp:style>
    </dsp:sp>
    <dsp:sp modelId="{FF91DAB5-59C7-4717-B452-BCAB576067A5}">
      <dsp:nvSpPr>
        <dsp:cNvPr id="0" name=""/>
        <dsp:cNvSpPr/>
      </dsp:nvSpPr>
      <dsp:spPr>
        <a:xfrm>
          <a:off x="4231383" y="886111"/>
          <a:ext cx="789080" cy="403801"/>
        </a:xfrm>
        <a:prstGeom prst="roundRect">
          <a:avLst>
            <a:gd name="adj" fmla="val 1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t>Åtgärdsprogrammet sätts ihop</a:t>
          </a:r>
        </a:p>
      </dsp:txBody>
      <dsp:txXfrm>
        <a:off x="4243210" y="897938"/>
        <a:ext cx="765426" cy="380147"/>
      </dsp:txXfrm>
    </dsp:sp>
    <dsp:sp modelId="{D1DD705C-AE21-4238-8C48-BEA6BFB4C1F9}">
      <dsp:nvSpPr>
        <dsp:cNvPr id="0" name=""/>
        <dsp:cNvSpPr/>
      </dsp:nvSpPr>
      <dsp:spPr>
        <a:xfrm rot="5356251">
          <a:off x="516397" y="1610136"/>
          <a:ext cx="507329"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E0519CE-948D-455C-9086-40DE592AC5D4}">
      <dsp:nvSpPr>
        <dsp:cNvPr id="0" name=""/>
        <dsp:cNvSpPr/>
      </dsp:nvSpPr>
      <dsp:spPr>
        <a:xfrm>
          <a:off x="601392" y="1269400"/>
          <a:ext cx="812638" cy="487583"/>
        </a:xfrm>
        <a:prstGeom prst="roundRect">
          <a:avLst>
            <a:gd name="adj" fmla="val 1000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Åtgärdsprogram skickas till Miljö- och klimatrådet</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december 2021</a:t>
          </a:r>
        </a:p>
      </dsp:txBody>
      <dsp:txXfrm>
        <a:off x="615673" y="1283681"/>
        <a:ext cx="784076" cy="459021"/>
      </dsp:txXfrm>
    </dsp:sp>
    <dsp:sp modelId="{7ABF911B-2FDB-46A7-B17C-FDDF07E0398B}">
      <dsp:nvSpPr>
        <dsp:cNvPr id="0" name=""/>
        <dsp:cNvSpPr/>
      </dsp:nvSpPr>
      <dsp:spPr>
        <a:xfrm rot="20271">
          <a:off x="776195" y="1869379"/>
          <a:ext cx="910800"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809C81E-DD24-47A5-AD31-52F83782E7DF}">
      <dsp:nvSpPr>
        <dsp:cNvPr id="0" name=""/>
        <dsp:cNvSpPr/>
      </dsp:nvSpPr>
      <dsp:spPr>
        <a:xfrm>
          <a:off x="610762" y="1779603"/>
          <a:ext cx="812638" cy="487583"/>
        </a:xfrm>
        <a:prstGeom prst="roundRect">
          <a:avLst>
            <a:gd name="adj" fmla="val 10000"/>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Beslut i Miljö- och klimatrådet </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januari 2022 </a:t>
          </a:r>
        </a:p>
      </dsp:txBody>
      <dsp:txXfrm>
        <a:off x="625043" y="1793884"/>
        <a:ext cx="784076" cy="459021"/>
      </dsp:txXfrm>
    </dsp:sp>
    <dsp:sp modelId="{AC4A31F6-5FA4-402F-B6EA-CD782B4084D1}">
      <dsp:nvSpPr>
        <dsp:cNvPr id="0" name=""/>
        <dsp:cNvSpPr/>
      </dsp:nvSpPr>
      <dsp:spPr>
        <a:xfrm rot="75174">
          <a:off x="1689777" y="1886412"/>
          <a:ext cx="1045932" cy="73137"/>
        </a:xfrm>
        <a:prstGeom prst="rect">
          <a:avLst/>
        </a:prstGeom>
        <a:solidFill>
          <a:schemeClr val="accent1">
            <a:lumMod val="90000"/>
          </a:schemeClr>
        </a:solidFill>
        <a:ln>
          <a:noFill/>
        </a:ln>
        <a:effectLst/>
      </dsp:spPr>
      <dsp:style>
        <a:lnRef idx="0">
          <a:scrgbClr r="0" g="0" b="0"/>
        </a:lnRef>
        <a:fillRef idx="1">
          <a:scrgbClr r="0" g="0" b="0"/>
        </a:fillRef>
        <a:effectRef idx="0">
          <a:scrgbClr r="0" g="0" b="0"/>
        </a:effectRef>
        <a:fontRef idx="minor">
          <a:schemeClr val="lt1"/>
        </a:fontRef>
      </dsp:style>
    </dsp:sp>
    <dsp:sp modelId="{3EBD880D-5674-4055-A222-E9E161E8F8EB}">
      <dsp:nvSpPr>
        <dsp:cNvPr id="0" name=""/>
        <dsp:cNvSpPr/>
      </dsp:nvSpPr>
      <dsp:spPr>
        <a:xfrm>
          <a:off x="1524460" y="1787887"/>
          <a:ext cx="812638" cy="487583"/>
        </a:xfrm>
        <a:prstGeom prst="roundRect">
          <a:avLst>
            <a:gd name="adj" fmla="val 10000"/>
          </a:avLst>
        </a:prstGeom>
        <a:solidFill>
          <a:schemeClr val="lt1">
            <a:hueOff val="0"/>
            <a:satOff val="0"/>
            <a:lumOff val="0"/>
            <a:alphaOff val="0"/>
          </a:schemeClr>
        </a:solidFill>
        <a:ln w="19050" cap="flat" cmpd="sng" algn="ctr">
          <a:solidFill>
            <a:schemeClr val="accent6">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t>Eventuell ändring av programmet</a:t>
          </a:r>
        </a:p>
      </dsp:txBody>
      <dsp:txXfrm>
        <a:off x="1538741" y="1802168"/>
        <a:ext cx="784076" cy="459021"/>
      </dsp:txXfrm>
    </dsp:sp>
    <dsp:sp modelId="{E9774A9E-4797-4369-A2CA-5C52455F281F}">
      <dsp:nvSpPr>
        <dsp:cNvPr id="0" name=""/>
        <dsp:cNvSpPr/>
      </dsp:nvSpPr>
      <dsp:spPr>
        <a:xfrm rot="21577740">
          <a:off x="2741400" y="1894367"/>
          <a:ext cx="1074887" cy="73137"/>
        </a:xfrm>
        <a:prstGeom prst="rightArrow">
          <a:avLst>
            <a:gd name="adj1" fmla="val 60000"/>
            <a:gd name="adj2" fmla="val 50000"/>
          </a:avLst>
        </a:prstGeom>
        <a:solidFill>
          <a:srgbClr val="4BACC6">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396D7DD-224C-4D95-BA47-979EF72EC643}">
      <dsp:nvSpPr>
        <dsp:cNvPr id="0" name=""/>
        <dsp:cNvSpPr/>
      </dsp:nvSpPr>
      <dsp:spPr>
        <a:xfrm>
          <a:off x="2573057" y="1813670"/>
          <a:ext cx="812638" cy="487583"/>
        </a:xfrm>
        <a:prstGeom prst="roundRect">
          <a:avLst>
            <a:gd name="adj" fmla="val 10000"/>
          </a:avLst>
        </a:prstGeom>
        <a:solidFill>
          <a:sysClr val="window" lastClr="FFFFFF">
            <a:hueOff val="0"/>
            <a:satOff val="0"/>
            <a:lumOff val="0"/>
            <a:alphaOff val="0"/>
          </a:sysClr>
        </a:solidFill>
        <a:ln w="254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Beslut av genomförande aktörer</a:t>
          </a:r>
        </a:p>
        <a:p>
          <a:pPr marL="0" lvl="0" indent="0" algn="ctr" defTabSz="266700">
            <a:lnSpc>
              <a:spcPct val="90000"/>
            </a:lnSpc>
            <a:spcBef>
              <a:spcPct val="0"/>
            </a:spcBef>
            <a:spcAft>
              <a:spcPct val="35000"/>
            </a:spcAft>
            <a:buNone/>
          </a:pPr>
          <a:r>
            <a:rPr lang="sv-SE" sz="6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februari - maj 2022</a:t>
          </a:r>
        </a:p>
      </dsp:txBody>
      <dsp:txXfrm>
        <a:off x="2587338" y="1827951"/>
        <a:ext cx="784076" cy="459021"/>
      </dsp:txXfrm>
    </dsp:sp>
    <dsp:sp modelId="{218E1B73-6528-4D97-B020-AA4ECAE6ECCC}">
      <dsp:nvSpPr>
        <dsp:cNvPr id="0" name=""/>
        <dsp:cNvSpPr/>
      </dsp:nvSpPr>
      <dsp:spPr>
        <a:xfrm>
          <a:off x="3650835" y="1803796"/>
          <a:ext cx="812638" cy="487583"/>
        </a:xfrm>
        <a:prstGeom prst="roundRect">
          <a:avLst>
            <a:gd name="adj" fmla="val 10000"/>
          </a:avLst>
        </a:prstGeom>
        <a:solidFill>
          <a:sysClr val="window" lastClr="FFFFFF">
            <a:hueOff val="0"/>
            <a:satOff val="0"/>
            <a:lumOff val="0"/>
            <a:alphaOff val="0"/>
          </a:sysClr>
        </a:solidFill>
        <a:ln w="25400" cap="flat" cmpd="sng" algn="ctr">
          <a:solidFill>
            <a:srgbClr val="C0504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sv-SE"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Beslut om nytt Åtgärdsprogram </a:t>
          </a:r>
        </a:p>
        <a:p>
          <a:pPr marL="0" lvl="0" indent="0" algn="ctr" defTabSz="266700">
            <a:lnSpc>
              <a:spcPct val="90000"/>
            </a:lnSpc>
            <a:spcBef>
              <a:spcPct val="0"/>
            </a:spcBef>
            <a:spcAft>
              <a:spcPct val="35000"/>
            </a:spcAft>
            <a:buNone/>
          </a:pPr>
          <a:r>
            <a:rPr lang="sv-SE"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juni 2022</a:t>
          </a:r>
        </a:p>
      </dsp:txBody>
      <dsp:txXfrm>
        <a:off x="3665116" y="1818077"/>
        <a:ext cx="784076" cy="45902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1B2660778CE945BE2F222E817504C7" ma:contentTypeVersion="9" ma:contentTypeDescription="Skapa ett nytt dokument." ma:contentTypeScope="" ma:versionID="d124990436662e6d2a1a041698aa3850">
  <xsd:schema xmlns:xsd="http://www.w3.org/2001/XMLSchema" xmlns:xs="http://www.w3.org/2001/XMLSchema" xmlns:p="http://schemas.microsoft.com/office/2006/metadata/properties" targetNamespace="http://schemas.microsoft.com/office/2006/metadata/properties" ma:root="true" ma:fieldsID="d7590903416ac5bff75dc648bf30ff7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51AF5-9936-4AEB-9BD1-0B1F9BCF055D}">
  <ds:schemaRefs>
    <ds:schemaRef ds:uri="http://schemas.openxmlformats.org/officeDocument/2006/bibliography"/>
  </ds:schemaRefs>
</ds:datastoreItem>
</file>

<file path=customXml/itemProps2.xml><?xml version="1.0" encoding="utf-8"?>
<ds:datastoreItem xmlns:ds="http://schemas.openxmlformats.org/officeDocument/2006/customXml" ds:itemID="{6AB42A04-50B0-42C9-8B43-59236EDC01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C8AC1A-09A4-4FEC-845F-18A37D72E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0CCFD8-7A7A-4465-A994-0E3BB57AF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13313</Characters>
  <Application>Microsoft Office Word</Application>
  <DocSecurity>4</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Sundregård</dc:creator>
  <cp:keywords/>
  <dc:description/>
  <cp:lastModifiedBy>Gatti Miranda</cp:lastModifiedBy>
  <cp:revision>2</cp:revision>
  <cp:lastPrinted>2021-03-10T13:33:00Z</cp:lastPrinted>
  <dcterms:created xsi:type="dcterms:W3CDTF">2021-12-10T12:28:00Z</dcterms:created>
  <dcterms:modified xsi:type="dcterms:W3CDTF">2021-12-10T12:28:00Z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0x010100781B2660778CE945BE2F222E817504C7</vt:lpwstr>
  </property>
</Properties>
</file>